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8E" w:rsidRPr="00464ADC" w:rsidRDefault="002C48E8" w:rsidP="00AD3EB4">
      <w:pPr>
        <w:jc w:val="center"/>
        <w:rPr>
          <w:rFonts w:ascii="Arial" w:hAnsi="Arial" w:cs="Arial"/>
          <w:b/>
        </w:rPr>
      </w:pPr>
      <w:bookmarkStart w:id="0" w:name="_GoBack"/>
      <w:bookmarkEnd w:id="0"/>
      <w:r w:rsidRPr="00464ADC">
        <w:rPr>
          <w:rFonts w:ascii="Arial" w:hAnsi="Arial" w:cs="Arial"/>
          <w:b/>
        </w:rPr>
        <w:t>Table of Contents</w:t>
      </w:r>
    </w:p>
    <w:p w:rsidR="00265E2C" w:rsidRPr="00E42B0D" w:rsidRDefault="00265E2C" w:rsidP="00E42B0D">
      <w:pPr>
        <w:jc w:val="center"/>
        <w:rPr>
          <w:rFonts w:ascii="Calibri" w:hAnsi="Calibri" w:cs="Calibri"/>
          <w:b/>
        </w:rPr>
      </w:pPr>
    </w:p>
    <w:p w:rsidR="00AD3EB4" w:rsidRDefault="00E368A3">
      <w:pPr>
        <w:pStyle w:val="TOC1"/>
        <w:rPr>
          <w:rFonts w:asciiTheme="minorHAnsi" w:eastAsiaTheme="minorEastAsia" w:hAnsiTheme="minorHAnsi" w:cstheme="minorBidi"/>
          <w:noProof/>
          <w:szCs w:val="22"/>
        </w:rPr>
      </w:pPr>
      <w:r>
        <w:rPr>
          <w:rFonts w:cs="Arial"/>
          <w:szCs w:val="22"/>
        </w:rPr>
        <w:fldChar w:fldCharType="begin"/>
      </w:r>
      <w:r w:rsidR="00464ADC">
        <w:rPr>
          <w:rFonts w:cs="Arial"/>
          <w:szCs w:val="22"/>
        </w:rPr>
        <w:instrText xml:space="preserve"> TOC \o "1-2" \h \z \u </w:instrText>
      </w:r>
      <w:r>
        <w:rPr>
          <w:rFonts w:cs="Arial"/>
          <w:szCs w:val="22"/>
        </w:rPr>
        <w:fldChar w:fldCharType="separate"/>
      </w:r>
      <w:hyperlink w:anchor="_Toc414346967" w:history="1">
        <w:r w:rsidR="00AD3EB4" w:rsidRPr="001F0F9B">
          <w:rPr>
            <w:rStyle w:val="Hyperlink"/>
            <w:rFonts w:cs="Arial"/>
            <w:noProof/>
          </w:rPr>
          <w:t>EXHIBIT A – Statement of Work</w:t>
        </w:r>
        <w:r w:rsidR="00AD3EB4">
          <w:rPr>
            <w:noProof/>
            <w:webHidden/>
          </w:rPr>
          <w:tab/>
        </w:r>
        <w:r>
          <w:rPr>
            <w:noProof/>
            <w:webHidden/>
          </w:rPr>
          <w:fldChar w:fldCharType="begin"/>
        </w:r>
        <w:r w:rsidR="00AD3EB4">
          <w:rPr>
            <w:noProof/>
            <w:webHidden/>
          </w:rPr>
          <w:instrText xml:space="preserve"> PAGEREF _Toc414346967 \h </w:instrText>
        </w:r>
        <w:r>
          <w:rPr>
            <w:noProof/>
            <w:webHidden/>
          </w:rPr>
        </w:r>
        <w:r>
          <w:rPr>
            <w:noProof/>
            <w:webHidden/>
          </w:rPr>
          <w:fldChar w:fldCharType="separate"/>
        </w:r>
        <w:r w:rsidR="00AD3EB4">
          <w:rPr>
            <w:noProof/>
            <w:webHidden/>
          </w:rPr>
          <w:t>2</w:t>
        </w:r>
        <w:r>
          <w:rPr>
            <w:noProof/>
            <w:webHidden/>
          </w:rPr>
          <w:fldChar w:fldCharType="end"/>
        </w:r>
      </w:hyperlink>
    </w:p>
    <w:p w:rsidR="00AD3EB4" w:rsidRDefault="00E368A3">
      <w:pPr>
        <w:pStyle w:val="TOC1"/>
        <w:rPr>
          <w:rFonts w:asciiTheme="minorHAnsi" w:eastAsiaTheme="minorEastAsia" w:hAnsiTheme="minorHAnsi" w:cstheme="minorBidi"/>
          <w:noProof/>
          <w:szCs w:val="22"/>
        </w:rPr>
      </w:pPr>
      <w:hyperlink w:anchor="_Toc414346968" w:history="1">
        <w:r w:rsidR="00AD3EB4" w:rsidRPr="001F0F9B">
          <w:rPr>
            <w:rStyle w:val="Hyperlink"/>
            <w:rFonts w:cs="Arial"/>
            <w:noProof/>
          </w:rPr>
          <w:t>1.0</w:t>
        </w:r>
        <w:r w:rsidR="00AD3EB4">
          <w:rPr>
            <w:rFonts w:asciiTheme="minorHAnsi" w:eastAsiaTheme="minorEastAsia" w:hAnsiTheme="minorHAnsi" w:cstheme="minorBidi"/>
            <w:noProof/>
            <w:szCs w:val="22"/>
          </w:rPr>
          <w:tab/>
        </w:r>
        <w:r w:rsidR="00AD3EB4" w:rsidRPr="001F0F9B">
          <w:rPr>
            <w:rStyle w:val="Hyperlink"/>
            <w:rFonts w:cs="Arial"/>
            <w:noProof/>
          </w:rPr>
          <w:t>PROJECT SCOPE</w:t>
        </w:r>
        <w:r w:rsidR="00AD3EB4">
          <w:rPr>
            <w:noProof/>
            <w:webHidden/>
          </w:rPr>
          <w:tab/>
        </w:r>
        <w:r>
          <w:rPr>
            <w:noProof/>
            <w:webHidden/>
          </w:rPr>
          <w:fldChar w:fldCharType="begin"/>
        </w:r>
        <w:r w:rsidR="00AD3EB4">
          <w:rPr>
            <w:noProof/>
            <w:webHidden/>
          </w:rPr>
          <w:instrText xml:space="preserve"> PAGEREF _Toc414346968 \h </w:instrText>
        </w:r>
        <w:r>
          <w:rPr>
            <w:noProof/>
            <w:webHidden/>
          </w:rPr>
        </w:r>
        <w:r>
          <w:rPr>
            <w:noProof/>
            <w:webHidden/>
          </w:rPr>
          <w:fldChar w:fldCharType="separate"/>
        </w:r>
        <w:r w:rsidR="00AD3EB4">
          <w:rPr>
            <w:noProof/>
            <w:webHidden/>
          </w:rPr>
          <w:t>2</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69" w:history="1">
        <w:r w:rsidR="00AD3EB4" w:rsidRPr="001F0F9B">
          <w:rPr>
            <w:rStyle w:val="Hyperlink"/>
            <w:rFonts w:cs="Arial"/>
            <w:noProof/>
          </w:rPr>
          <w:t>1.2</w:t>
        </w:r>
        <w:r w:rsidR="00AD3EB4">
          <w:rPr>
            <w:rFonts w:asciiTheme="minorHAnsi" w:eastAsiaTheme="minorEastAsia" w:hAnsiTheme="minorHAnsi" w:cstheme="minorBidi"/>
            <w:noProof/>
            <w:szCs w:val="22"/>
          </w:rPr>
          <w:tab/>
        </w:r>
        <w:r w:rsidR="00AD3EB4" w:rsidRPr="001F0F9B">
          <w:rPr>
            <w:rStyle w:val="Hyperlink"/>
            <w:rFonts w:cs="Arial"/>
            <w:noProof/>
          </w:rPr>
          <w:t>Objectives</w:t>
        </w:r>
        <w:r w:rsidR="00AD3EB4">
          <w:rPr>
            <w:noProof/>
            <w:webHidden/>
          </w:rPr>
          <w:tab/>
        </w:r>
        <w:r>
          <w:rPr>
            <w:noProof/>
            <w:webHidden/>
          </w:rPr>
          <w:fldChar w:fldCharType="begin"/>
        </w:r>
        <w:r w:rsidR="00AD3EB4">
          <w:rPr>
            <w:noProof/>
            <w:webHidden/>
          </w:rPr>
          <w:instrText xml:space="preserve"> PAGEREF _Toc414346969 \h </w:instrText>
        </w:r>
        <w:r>
          <w:rPr>
            <w:noProof/>
            <w:webHidden/>
          </w:rPr>
        </w:r>
        <w:r>
          <w:rPr>
            <w:noProof/>
            <w:webHidden/>
          </w:rPr>
          <w:fldChar w:fldCharType="separate"/>
        </w:r>
        <w:r w:rsidR="00AD3EB4">
          <w:rPr>
            <w:noProof/>
            <w:webHidden/>
          </w:rPr>
          <w:t>2</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70" w:history="1">
        <w:r w:rsidR="00AD3EB4" w:rsidRPr="001F0F9B">
          <w:rPr>
            <w:rStyle w:val="Hyperlink"/>
            <w:rFonts w:cs="Arial"/>
            <w:noProof/>
          </w:rPr>
          <w:t>1.3</w:t>
        </w:r>
        <w:r w:rsidR="00AD3EB4">
          <w:rPr>
            <w:rFonts w:asciiTheme="minorHAnsi" w:eastAsiaTheme="minorEastAsia" w:hAnsiTheme="minorHAnsi" w:cstheme="minorBidi"/>
            <w:noProof/>
            <w:szCs w:val="22"/>
          </w:rPr>
          <w:tab/>
        </w:r>
        <w:r w:rsidR="00AD3EB4" w:rsidRPr="001F0F9B">
          <w:rPr>
            <w:rStyle w:val="Hyperlink"/>
            <w:rFonts w:cs="Arial"/>
            <w:noProof/>
          </w:rPr>
          <w:t>Implementation Timeline</w:t>
        </w:r>
        <w:r w:rsidR="00AD3EB4">
          <w:rPr>
            <w:noProof/>
            <w:webHidden/>
          </w:rPr>
          <w:tab/>
        </w:r>
        <w:r>
          <w:rPr>
            <w:noProof/>
            <w:webHidden/>
          </w:rPr>
          <w:fldChar w:fldCharType="begin"/>
        </w:r>
        <w:r w:rsidR="00AD3EB4">
          <w:rPr>
            <w:noProof/>
            <w:webHidden/>
          </w:rPr>
          <w:instrText xml:space="preserve"> PAGEREF _Toc414346970 \h </w:instrText>
        </w:r>
        <w:r>
          <w:rPr>
            <w:noProof/>
            <w:webHidden/>
          </w:rPr>
        </w:r>
        <w:r>
          <w:rPr>
            <w:noProof/>
            <w:webHidden/>
          </w:rPr>
          <w:fldChar w:fldCharType="separate"/>
        </w:r>
        <w:r w:rsidR="00AD3EB4">
          <w:rPr>
            <w:noProof/>
            <w:webHidden/>
          </w:rPr>
          <w:t>2</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71" w:history="1">
        <w:r w:rsidR="00AD3EB4" w:rsidRPr="001F0F9B">
          <w:rPr>
            <w:rStyle w:val="Hyperlink"/>
            <w:rFonts w:cs="Arial"/>
            <w:noProof/>
          </w:rPr>
          <w:t>1.4</w:t>
        </w:r>
        <w:r w:rsidR="00AD3EB4">
          <w:rPr>
            <w:rFonts w:asciiTheme="minorHAnsi" w:eastAsiaTheme="minorEastAsia" w:hAnsiTheme="minorHAnsi" w:cstheme="minorBidi"/>
            <w:noProof/>
            <w:szCs w:val="22"/>
          </w:rPr>
          <w:tab/>
        </w:r>
        <w:r w:rsidR="00AD3EB4" w:rsidRPr="001F0F9B">
          <w:rPr>
            <w:rStyle w:val="Hyperlink"/>
            <w:rFonts w:cs="Arial"/>
            <w:noProof/>
          </w:rPr>
          <w:t>Turnkey Solution – Voting System Legal and Logistical Requirements.</w:t>
        </w:r>
        <w:r w:rsidR="00AD3EB4">
          <w:rPr>
            <w:noProof/>
            <w:webHidden/>
          </w:rPr>
          <w:tab/>
        </w:r>
        <w:r>
          <w:rPr>
            <w:noProof/>
            <w:webHidden/>
          </w:rPr>
          <w:fldChar w:fldCharType="begin"/>
        </w:r>
        <w:r w:rsidR="00AD3EB4">
          <w:rPr>
            <w:noProof/>
            <w:webHidden/>
          </w:rPr>
          <w:instrText xml:space="preserve"> PAGEREF _Toc414346971 \h </w:instrText>
        </w:r>
        <w:r>
          <w:rPr>
            <w:noProof/>
            <w:webHidden/>
          </w:rPr>
        </w:r>
        <w:r>
          <w:rPr>
            <w:noProof/>
            <w:webHidden/>
          </w:rPr>
          <w:fldChar w:fldCharType="separate"/>
        </w:r>
        <w:r w:rsidR="00AD3EB4">
          <w:rPr>
            <w:noProof/>
            <w:webHidden/>
          </w:rPr>
          <w:t>2</w:t>
        </w:r>
        <w:r>
          <w:rPr>
            <w:noProof/>
            <w:webHidden/>
          </w:rPr>
          <w:fldChar w:fldCharType="end"/>
        </w:r>
      </w:hyperlink>
    </w:p>
    <w:p w:rsidR="00AD3EB4" w:rsidRDefault="00E368A3">
      <w:pPr>
        <w:pStyle w:val="TOC1"/>
        <w:rPr>
          <w:rFonts w:asciiTheme="minorHAnsi" w:eastAsiaTheme="minorEastAsia" w:hAnsiTheme="minorHAnsi" w:cstheme="minorBidi"/>
          <w:noProof/>
          <w:szCs w:val="22"/>
        </w:rPr>
      </w:pPr>
      <w:hyperlink w:anchor="_Toc414346972" w:history="1">
        <w:r w:rsidR="00AD3EB4" w:rsidRPr="001F0F9B">
          <w:rPr>
            <w:rStyle w:val="Hyperlink"/>
            <w:rFonts w:cs="Arial"/>
            <w:noProof/>
          </w:rPr>
          <w:t>2.0</w:t>
        </w:r>
        <w:r w:rsidR="00AD3EB4">
          <w:rPr>
            <w:rFonts w:asciiTheme="minorHAnsi" w:eastAsiaTheme="minorEastAsia" w:hAnsiTheme="minorHAnsi" w:cstheme="minorBidi"/>
            <w:noProof/>
            <w:szCs w:val="22"/>
          </w:rPr>
          <w:tab/>
        </w:r>
        <w:r w:rsidR="00AD3EB4" w:rsidRPr="001F0F9B">
          <w:rPr>
            <w:rStyle w:val="Hyperlink"/>
            <w:rFonts w:cs="Arial"/>
            <w:noProof/>
          </w:rPr>
          <w:t>CURRENT ENVIRONMENT</w:t>
        </w:r>
        <w:r w:rsidR="00AD3EB4">
          <w:rPr>
            <w:noProof/>
            <w:webHidden/>
          </w:rPr>
          <w:tab/>
        </w:r>
        <w:r>
          <w:rPr>
            <w:noProof/>
            <w:webHidden/>
          </w:rPr>
          <w:fldChar w:fldCharType="begin"/>
        </w:r>
        <w:r w:rsidR="00AD3EB4">
          <w:rPr>
            <w:noProof/>
            <w:webHidden/>
          </w:rPr>
          <w:instrText xml:space="preserve"> PAGEREF _Toc414346972 \h </w:instrText>
        </w:r>
        <w:r>
          <w:rPr>
            <w:noProof/>
            <w:webHidden/>
          </w:rPr>
        </w:r>
        <w:r>
          <w:rPr>
            <w:noProof/>
            <w:webHidden/>
          </w:rPr>
          <w:fldChar w:fldCharType="separate"/>
        </w:r>
        <w:r w:rsidR="00AD3EB4">
          <w:rPr>
            <w:noProof/>
            <w:webHidden/>
          </w:rPr>
          <w:t>3</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73" w:history="1">
        <w:r w:rsidR="00AD3EB4" w:rsidRPr="001F0F9B">
          <w:rPr>
            <w:rStyle w:val="Hyperlink"/>
            <w:rFonts w:cs="Arial"/>
            <w:noProof/>
          </w:rPr>
          <w:t>2.2</w:t>
        </w:r>
        <w:r w:rsidR="00AD3EB4">
          <w:rPr>
            <w:rFonts w:asciiTheme="minorHAnsi" w:eastAsiaTheme="minorEastAsia" w:hAnsiTheme="minorHAnsi" w:cstheme="minorBidi"/>
            <w:noProof/>
            <w:szCs w:val="22"/>
          </w:rPr>
          <w:tab/>
        </w:r>
        <w:r w:rsidR="00AD3EB4" w:rsidRPr="001F0F9B">
          <w:rPr>
            <w:rStyle w:val="Hyperlink"/>
            <w:rFonts w:cs="Arial"/>
            <w:noProof/>
          </w:rPr>
          <w:t>Background</w:t>
        </w:r>
        <w:r w:rsidR="00AD3EB4">
          <w:rPr>
            <w:noProof/>
            <w:webHidden/>
          </w:rPr>
          <w:tab/>
        </w:r>
        <w:r>
          <w:rPr>
            <w:noProof/>
            <w:webHidden/>
          </w:rPr>
          <w:fldChar w:fldCharType="begin"/>
        </w:r>
        <w:r w:rsidR="00AD3EB4">
          <w:rPr>
            <w:noProof/>
            <w:webHidden/>
          </w:rPr>
          <w:instrText xml:space="preserve"> PAGEREF _Toc414346973 \h </w:instrText>
        </w:r>
        <w:r>
          <w:rPr>
            <w:noProof/>
            <w:webHidden/>
          </w:rPr>
        </w:r>
        <w:r>
          <w:rPr>
            <w:noProof/>
            <w:webHidden/>
          </w:rPr>
          <w:fldChar w:fldCharType="separate"/>
        </w:r>
        <w:r w:rsidR="00AD3EB4">
          <w:rPr>
            <w:noProof/>
            <w:webHidden/>
          </w:rPr>
          <w:t>3</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74" w:history="1">
        <w:r w:rsidR="00AD3EB4" w:rsidRPr="001F0F9B">
          <w:rPr>
            <w:rStyle w:val="Hyperlink"/>
            <w:rFonts w:cs="Arial"/>
            <w:noProof/>
          </w:rPr>
          <w:t>2.3</w:t>
        </w:r>
        <w:r w:rsidR="00AD3EB4">
          <w:rPr>
            <w:rFonts w:asciiTheme="minorHAnsi" w:eastAsiaTheme="minorEastAsia" w:hAnsiTheme="minorHAnsi" w:cstheme="minorBidi"/>
            <w:noProof/>
            <w:szCs w:val="22"/>
          </w:rPr>
          <w:tab/>
        </w:r>
        <w:r w:rsidR="00AD3EB4" w:rsidRPr="001F0F9B">
          <w:rPr>
            <w:rStyle w:val="Hyperlink"/>
            <w:rFonts w:cs="Arial"/>
            <w:noProof/>
          </w:rPr>
          <w:t>Facilities</w:t>
        </w:r>
        <w:r w:rsidR="00AD3EB4">
          <w:rPr>
            <w:noProof/>
            <w:webHidden/>
          </w:rPr>
          <w:tab/>
        </w:r>
        <w:r>
          <w:rPr>
            <w:noProof/>
            <w:webHidden/>
          </w:rPr>
          <w:fldChar w:fldCharType="begin"/>
        </w:r>
        <w:r w:rsidR="00AD3EB4">
          <w:rPr>
            <w:noProof/>
            <w:webHidden/>
          </w:rPr>
          <w:instrText xml:space="preserve"> PAGEREF _Toc414346974 \h </w:instrText>
        </w:r>
        <w:r>
          <w:rPr>
            <w:noProof/>
            <w:webHidden/>
          </w:rPr>
        </w:r>
        <w:r>
          <w:rPr>
            <w:noProof/>
            <w:webHidden/>
          </w:rPr>
          <w:fldChar w:fldCharType="separate"/>
        </w:r>
        <w:r w:rsidR="00AD3EB4">
          <w:rPr>
            <w:noProof/>
            <w:webHidden/>
          </w:rPr>
          <w:t>3</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75" w:history="1">
        <w:r w:rsidR="00AD3EB4" w:rsidRPr="001F0F9B">
          <w:rPr>
            <w:rStyle w:val="Hyperlink"/>
            <w:rFonts w:cs="Arial"/>
            <w:noProof/>
          </w:rPr>
          <w:t>2.4</w:t>
        </w:r>
        <w:r w:rsidR="00AD3EB4">
          <w:rPr>
            <w:rFonts w:asciiTheme="minorHAnsi" w:eastAsiaTheme="minorEastAsia" w:hAnsiTheme="minorHAnsi" w:cstheme="minorBidi"/>
            <w:noProof/>
            <w:szCs w:val="22"/>
          </w:rPr>
          <w:tab/>
        </w:r>
        <w:r w:rsidR="00AD3EB4" w:rsidRPr="001F0F9B">
          <w:rPr>
            <w:rStyle w:val="Hyperlink"/>
            <w:rFonts w:cs="Arial"/>
            <w:noProof/>
          </w:rPr>
          <w:t>Organization</w:t>
        </w:r>
        <w:r w:rsidR="00AD3EB4">
          <w:rPr>
            <w:noProof/>
            <w:webHidden/>
          </w:rPr>
          <w:tab/>
        </w:r>
        <w:r>
          <w:rPr>
            <w:noProof/>
            <w:webHidden/>
          </w:rPr>
          <w:fldChar w:fldCharType="begin"/>
        </w:r>
        <w:r w:rsidR="00AD3EB4">
          <w:rPr>
            <w:noProof/>
            <w:webHidden/>
          </w:rPr>
          <w:instrText xml:space="preserve"> PAGEREF _Toc414346975 \h </w:instrText>
        </w:r>
        <w:r>
          <w:rPr>
            <w:noProof/>
            <w:webHidden/>
          </w:rPr>
        </w:r>
        <w:r>
          <w:rPr>
            <w:noProof/>
            <w:webHidden/>
          </w:rPr>
          <w:fldChar w:fldCharType="separate"/>
        </w:r>
        <w:r w:rsidR="00AD3EB4">
          <w:rPr>
            <w:noProof/>
            <w:webHidden/>
          </w:rPr>
          <w:t>4</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76" w:history="1">
        <w:r w:rsidR="00AD3EB4" w:rsidRPr="001F0F9B">
          <w:rPr>
            <w:rStyle w:val="Hyperlink"/>
            <w:rFonts w:cs="Arial"/>
            <w:noProof/>
          </w:rPr>
          <w:t>2.5</w:t>
        </w:r>
        <w:r w:rsidR="00AD3EB4">
          <w:rPr>
            <w:rFonts w:asciiTheme="minorHAnsi" w:eastAsiaTheme="minorEastAsia" w:hAnsiTheme="minorHAnsi" w:cstheme="minorBidi"/>
            <w:noProof/>
            <w:szCs w:val="22"/>
          </w:rPr>
          <w:tab/>
        </w:r>
        <w:r w:rsidR="00AD3EB4" w:rsidRPr="001F0F9B">
          <w:rPr>
            <w:rStyle w:val="Hyperlink"/>
            <w:rFonts w:cs="Arial"/>
            <w:noProof/>
          </w:rPr>
          <w:t>Voting Venues</w:t>
        </w:r>
        <w:r w:rsidR="00AD3EB4">
          <w:rPr>
            <w:noProof/>
            <w:webHidden/>
          </w:rPr>
          <w:tab/>
        </w:r>
        <w:r>
          <w:rPr>
            <w:noProof/>
            <w:webHidden/>
          </w:rPr>
          <w:fldChar w:fldCharType="begin"/>
        </w:r>
        <w:r w:rsidR="00AD3EB4">
          <w:rPr>
            <w:noProof/>
            <w:webHidden/>
          </w:rPr>
          <w:instrText xml:space="preserve"> PAGEREF _Toc414346976 \h </w:instrText>
        </w:r>
        <w:r>
          <w:rPr>
            <w:noProof/>
            <w:webHidden/>
          </w:rPr>
        </w:r>
        <w:r>
          <w:rPr>
            <w:noProof/>
            <w:webHidden/>
          </w:rPr>
          <w:fldChar w:fldCharType="separate"/>
        </w:r>
        <w:r w:rsidR="00AD3EB4">
          <w:rPr>
            <w:noProof/>
            <w:webHidden/>
          </w:rPr>
          <w:t>4</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77" w:history="1">
        <w:r w:rsidR="00AD3EB4" w:rsidRPr="001F0F9B">
          <w:rPr>
            <w:rStyle w:val="Hyperlink"/>
            <w:rFonts w:cs="Arial"/>
            <w:noProof/>
          </w:rPr>
          <w:t>2.6</w:t>
        </w:r>
        <w:r w:rsidR="00AD3EB4">
          <w:rPr>
            <w:rFonts w:asciiTheme="minorHAnsi" w:eastAsiaTheme="minorEastAsia" w:hAnsiTheme="minorHAnsi" w:cstheme="minorBidi"/>
            <w:noProof/>
            <w:szCs w:val="22"/>
          </w:rPr>
          <w:tab/>
        </w:r>
        <w:r w:rsidR="00AD3EB4" w:rsidRPr="001F0F9B">
          <w:rPr>
            <w:rStyle w:val="Hyperlink"/>
            <w:rFonts w:cs="Arial"/>
            <w:noProof/>
          </w:rPr>
          <w:t>Additional Information</w:t>
        </w:r>
        <w:r w:rsidR="00AD3EB4">
          <w:rPr>
            <w:noProof/>
            <w:webHidden/>
          </w:rPr>
          <w:tab/>
        </w:r>
        <w:r>
          <w:rPr>
            <w:noProof/>
            <w:webHidden/>
          </w:rPr>
          <w:fldChar w:fldCharType="begin"/>
        </w:r>
        <w:r w:rsidR="00AD3EB4">
          <w:rPr>
            <w:noProof/>
            <w:webHidden/>
          </w:rPr>
          <w:instrText xml:space="preserve"> PAGEREF _Toc414346977 \h </w:instrText>
        </w:r>
        <w:r>
          <w:rPr>
            <w:noProof/>
            <w:webHidden/>
          </w:rPr>
        </w:r>
        <w:r>
          <w:rPr>
            <w:noProof/>
            <w:webHidden/>
          </w:rPr>
          <w:fldChar w:fldCharType="separate"/>
        </w:r>
        <w:r w:rsidR="00AD3EB4">
          <w:rPr>
            <w:noProof/>
            <w:webHidden/>
          </w:rPr>
          <w:t>5</w:t>
        </w:r>
        <w:r>
          <w:rPr>
            <w:noProof/>
            <w:webHidden/>
          </w:rPr>
          <w:fldChar w:fldCharType="end"/>
        </w:r>
      </w:hyperlink>
    </w:p>
    <w:p w:rsidR="00AD3EB4" w:rsidRDefault="00E368A3">
      <w:pPr>
        <w:pStyle w:val="TOC1"/>
        <w:rPr>
          <w:rFonts w:asciiTheme="minorHAnsi" w:eastAsiaTheme="minorEastAsia" w:hAnsiTheme="minorHAnsi" w:cstheme="minorBidi"/>
          <w:noProof/>
          <w:szCs w:val="22"/>
        </w:rPr>
      </w:pPr>
      <w:hyperlink w:anchor="_Toc414346978" w:history="1">
        <w:r w:rsidR="00AD3EB4" w:rsidRPr="001F0F9B">
          <w:rPr>
            <w:rStyle w:val="Hyperlink"/>
            <w:rFonts w:cs="Arial"/>
            <w:noProof/>
          </w:rPr>
          <w:t>3.0</w:t>
        </w:r>
        <w:r w:rsidR="00AD3EB4">
          <w:rPr>
            <w:rFonts w:asciiTheme="minorHAnsi" w:eastAsiaTheme="minorEastAsia" w:hAnsiTheme="minorHAnsi" w:cstheme="minorBidi"/>
            <w:noProof/>
            <w:szCs w:val="22"/>
          </w:rPr>
          <w:tab/>
        </w:r>
        <w:r w:rsidR="00AD3EB4" w:rsidRPr="001F0F9B">
          <w:rPr>
            <w:rStyle w:val="Hyperlink"/>
            <w:rFonts w:cs="Arial"/>
            <w:noProof/>
          </w:rPr>
          <w:t>SCOPE OF WORK</w:t>
        </w:r>
        <w:r w:rsidR="00AD3EB4">
          <w:rPr>
            <w:noProof/>
            <w:webHidden/>
          </w:rPr>
          <w:tab/>
        </w:r>
        <w:r>
          <w:rPr>
            <w:noProof/>
            <w:webHidden/>
          </w:rPr>
          <w:fldChar w:fldCharType="begin"/>
        </w:r>
        <w:r w:rsidR="00AD3EB4">
          <w:rPr>
            <w:noProof/>
            <w:webHidden/>
          </w:rPr>
          <w:instrText xml:space="preserve"> PAGEREF _Toc414346978 \h </w:instrText>
        </w:r>
        <w:r>
          <w:rPr>
            <w:noProof/>
            <w:webHidden/>
          </w:rPr>
        </w:r>
        <w:r>
          <w:rPr>
            <w:noProof/>
            <w:webHidden/>
          </w:rPr>
          <w:fldChar w:fldCharType="separate"/>
        </w:r>
        <w:r w:rsidR="00AD3EB4">
          <w:rPr>
            <w:noProof/>
            <w:webHidden/>
          </w:rPr>
          <w:t>5</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79" w:history="1">
        <w:r w:rsidR="00AD3EB4" w:rsidRPr="001F0F9B">
          <w:rPr>
            <w:rStyle w:val="Hyperlink"/>
            <w:rFonts w:cs="Arial"/>
            <w:noProof/>
          </w:rPr>
          <w:t xml:space="preserve">3.1 </w:t>
        </w:r>
        <w:r w:rsidR="00AD3EB4">
          <w:rPr>
            <w:rFonts w:asciiTheme="minorHAnsi" w:eastAsiaTheme="minorEastAsia" w:hAnsiTheme="minorHAnsi" w:cstheme="minorBidi"/>
            <w:noProof/>
            <w:szCs w:val="22"/>
          </w:rPr>
          <w:tab/>
        </w:r>
        <w:r w:rsidR="00AD3EB4" w:rsidRPr="001F0F9B">
          <w:rPr>
            <w:rStyle w:val="Hyperlink"/>
            <w:rFonts w:cs="Arial"/>
            <w:noProof/>
          </w:rPr>
          <w:t>Minimum Qualifications</w:t>
        </w:r>
        <w:r w:rsidR="00AD3EB4">
          <w:rPr>
            <w:noProof/>
            <w:webHidden/>
          </w:rPr>
          <w:tab/>
        </w:r>
        <w:r>
          <w:rPr>
            <w:noProof/>
            <w:webHidden/>
          </w:rPr>
          <w:fldChar w:fldCharType="begin"/>
        </w:r>
        <w:r w:rsidR="00AD3EB4">
          <w:rPr>
            <w:noProof/>
            <w:webHidden/>
          </w:rPr>
          <w:instrText xml:space="preserve"> PAGEREF _Toc414346979 \h </w:instrText>
        </w:r>
        <w:r>
          <w:rPr>
            <w:noProof/>
            <w:webHidden/>
          </w:rPr>
        </w:r>
        <w:r>
          <w:rPr>
            <w:noProof/>
            <w:webHidden/>
          </w:rPr>
          <w:fldChar w:fldCharType="separate"/>
        </w:r>
        <w:r w:rsidR="00AD3EB4">
          <w:rPr>
            <w:noProof/>
            <w:webHidden/>
          </w:rPr>
          <w:t>5</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80" w:history="1">
        <w:r w:rsidR="00AD3EB4" w:rsidRPr="001F0F9B">
          <w:rPr>
            <w:rStyle w:val="Hyperlink"/>
            <w:rFonts w:cs="Arial"/>
            <w:noProof/>
          </w:rPr>
          <w:t>3.2</w:t>
        </w:r>
        <w:r w:rsidR="00AD3EB4">
          <w:rPr>
            <w:rFonts w:asciiTheme="minorHAnsi" w:eastAsiaTheme="minorEastAsia" w:hAnsiTheme="minorHAnsi" w:cstheme="minorBidi"/>
            <w:noProof/>
            <w:szCs w:val="22"/>
          </w:rPr>
          <w:tab/>
        </w:r>
        <w:r w:rsidR="00AD3EB4" w:rsidRPr="001F0F9B">
          <w:rPr>
            <w:rStyle w:val="Hyperlink"/>
            <w:rFonts w:cs="Arial"/>
            <w:noProof/>
          </w:rPr>
          <w:t>Contractor Project Tasks</w:t>
        </w:r>
        <w:r w:rsidR="00AD3EB4">
          <w:rPr>
            <w:noProof/>
            <w:webHidden/>
          </w:rPr>
          <w:tab/>
        </w:r>
        <w:r>
          <w:rPr>
            <w:noProof/>
            <w:webHidden/>
          </w:rPr>
          <w:fldChar w:fldCharType="begin"/>
        </w:r>
        <w:r w:rsidR="00AD3EB4">
          <w:rPr>
            <w:noProof/>
            <w:webHidden/>
          </w:rPr>
          <w:instrText xml:space="preserve"> PAGEREF _Toc414346980 \h </w:instrText>
        </w:r>
        <w:r>
          <w:rPr>
            <w:noProof/>
            <w:webHidden/>
          </w:rPr>
        </w:r>
        <w:r>
          <w:rPr>
            <w:noProof/>
            <w:webHidden/>
          </w:rPr>
          <w:fldChar w:fldCharType="separate"/>
        </w:r>
        <w:r w:rsidR="00AD3EB4">
          <w:rPr>
            <w:noProof/>
            <w:webHidden/>
          </w:rPr>
          <w:t>6</w:t>
        </w:r>
        <w:r>
          <w:rPr>
            <w:noProof/>
            <w:webHidden/>
          </w:rPr>
          <w:fldChar w:fldCharType="end"/>
        </w:r>
      </w:hyperlink>
    </w:p>
    <w:p w:rsidR="00AD3EB4" w:rsidRDefault="00E368A3">
      <w:pPr>
        <w:pStyle w:val="TOC1"/>
        <w:rPr>
          <w:rFonts w:asciiTheme="minorHAnsi" w:eastAsiaTheme="minorEastAsia" w:hAnsiTheme="minorHAnsi" w:cstheme="minorBidi"/>
          <w:noProof/>
          <w:szCs w:val="22"/>
        </w:rPr>
      </w:pPr>
      <w:hyperlink w:anchor="_Toc414346981" w:history="1">
        <w:r w:rsidR="00AD3EB4" w:rsidRPr="001F0F9B">
          <w:rPr>
            <w:rStyle w:val="Hyperlink"/>
            <w:rFonts w:cs="Arial"/>
            <w:noProof/>
          </w:rPr>
          <w:t>4.0</w:t>
        </w:r>
        <w:r w:rsidR="00AD3EB4">
          <w:rPr>
            <w:rFonts w:asciiTheme="minorHAnsi" w:eastAsiaTheme="minorEastAsia" w:hAnsiTheme="minorHAnsi" w:cstheme="minorBidi"/>
            <w:noProof/>
            <w:szCs w:val="22"/>
          </w:rPr>
          <w:tab/>
        </w:r>
        <w:r w:rsidR="00AD3EB4" w:rsidRPr="001F0F9B">
          <w:rPr>
            <w:rStyle w:val="Hyperlink"/>
            <w:rFonts w:cs="Arial"/>
            <w:noProof/>
          </w:rPr>
          <w:t>VOTING SYSTEM SPECIFICATIONS</w:t>
        </w:r>
        <w:r w:rsidR="00AD3EB4">
          <w:rPr>
            <w:noProof/>
            <w:webHidden/>
          </w:rPr>
          <w:tab/>
        </w:r>
        <w:r>
          <w:rPr>
            <w:noProof/>
            <w:webHidden/>
          </w:rPr>
          <w:fldChar w:fldCharType="begin"/>
        </w:r>
        <w:r w:rsidR="00AD3EB4">
          <w:rPr>
            <w:noProof/>
            <w:webHidden/>
          </w:rPr>
          <w:instrText xml:space="preserve"> PAGEREF _Toc414346981 \h </w:instrText>
        </w:r>
        <w:r>
          <w:rPr>
            <w:noProof/>
            <w:webHidden/>
          </w:rPr>
        </w:r>
        <w:r>
          <w:rPr>
            <w:noProof/>
            <w:webHidden/>
          </w:rPr>
          <w:fldChar w:fldCharType="separate"/>
        </w:r>
        <w:r w:rsidR="00AD3EB4">
          <w:rPr>
            <w:noProof/>
            <w:webHidden/>
          </w:rPr>
          <w:t>7</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82" w:history="1">
        <w:r w:rsidR="00AD3EB4" w:rsidRPr="001F0F9B">
          <w:rPr>
            <w:rStyle w:val="Hyperlink"/>
            <w:rFonts w:cs="Arial"/>
            <w:noProof/>
          </w:rPr>
          <w:t>4.1</w:t>
        </w:r>
        <w:r w:rsidR="00AD3EB4">
          <w:rPr>
            <w:rFonts w:asciiTheme="minorHAnsi" w:eastAsiaTheme="minorEastAsia" w:hAnsiTheme="minorHAnsi" w:cstheme="minorBidi"/>
            <w:noProof/>
            <w:szCs w:val="22"/>
          </w:rPr>
          <w:tab/>
        </w:r>
        <w:r w:rsidR="00AD3EB4" w:rsidRPr="001F0F9B">
          <w:rPr>
            <w:rStyle w:val="Hyperlink"/>
            <w:rFonts w:cs="Arial"/>
            <w:noProof/>
          </w:rPr>
          <w:t>Solution Components</w:t>
        </w:r>
        <w:r w:rsidR="00AD3EB4">
          <w:rPr>
            <w:noProof/>
            <w:webHidden/>
          </w:rPr>
          <w:tab/>
        </w:r>
        <w:r>
          <w:rPr>
            <w:noProof/>
            <w:webHidden/>
          </w:rPr>
          <w:fldChar w:fldCharType="begin"/>
        </w:r>
        <w:r w:rsidR="00AD3EB4">
          <w:rPr>
            <w:noProof/>
            <w:webHidden/>
          </w:rPr>
          <w:instrText xml:space="preserve"> PAGEREF _Toc414346982 \h </w:instrText>
        </w:r>
        <w:r>
          <w:rPr>
            <w:noProof/>
            <w:webHidden/>
          </w:rPr>
        </w:r>
        <w:r>
          <w:rPr>
            <w:noProof/>
            <w:webHidden/>
          </w:rPr>
          <w:fldChar w:fldCharType="separate"/>
        </w:r>
        <w:r w:rsidR="00AD3EB4">
          <w:rPr>
            <w:noProof/>
            <w:webHidden/>
          </w:rPr>
          <w:t>7</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83" w:history="1">
        <w:r w:rsidR="00AD3EB4" w:rsidRPr="001F0F9B">
          <w:rPr>
            <w:rStyle w:val="Hyperlink"/>
            <w:rFonts w:cs="Arial"/>
            <w:noProof/>
          </w:rPr>
          <w:t>4.2</w:t>
        </w:r>
        <w:r w:rsidR="00AD3EB4">
          <w:rPr>
            <w:rFonts w:asciiTheme="minorHAnsi" w:eastAsiaTheme="minorEastAsia" w:hAnsiTheme="minorHAnsi" w:cstheme="minorBidi"/>
            <w:noProof/>
            <w:szCs w:val="22"/>
          </w:rPr>
          <w:tab/>
        </w:r>
        <w:r w:rsidR="00AD3EB4" w:rsidRPr="001F0F9B">
          <w:rPr>
            <w:rStyle w:val="Hyperlink"/>
            <w:rFonts w:cs="Arial"/>
            <w:noProof/>
          </w:rPr>
          <w:t>Paper Ballot Printing Services</w:t>
        </w:r>
        <w:r w:rsidR="00AD3EB4">
          <w:rPr>
            <w:noProof/>
            <w:webHidden/>
          </w:rPr>
          <w:tab/>
        </w:r>
        <w:r>
          <w:rPr>
            <w:noProof/>
            <w:webHidden/>
          </w:rPr>
          <w:fldChar w:fldCharType="begin"/>
        </w:r>
        <w:r w:rsidR="00AD3EB4">
          <w:rPr>
            <w:noProof/>
            <w:webHidden/>
          </w:rPr>
          <w:instrText xml:space="preserve"> PAGEREF _Toc414346983 \h </w:instrText>
        </w:r>
        <w:r>
          <w:rPr>
            <w:noProof/>
            <w:webHidden/>
          </w:rPr>
        </w:r>
        <w:r>
          <w:rPr>
            <w:noProof/>
            <w:webHidden/>
          </w:rPr>
          <w:fldChar w:fldCharType="separate"/>
        </w:r>
        <w:r w:rsidR="00AD3EB4">
          <w:rPr>
            <w:noProof/>
            <w:webHidden/>
          </w:rPr>
          <w:t>7</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84" w:history="1">
        <w:r w:rsidR="00AD3EB4" w:rsidRPr="001F0F9B">
          <w:rPr>
            <w:rStyle w:val="Hyperlink"/>
            <w:rFonts w:cs="Arial"/>
            <w:noProof/>
          </w:rPr>
          <w:t>4.3</w:t>
        </w:r>
        <w:r w:rsidR="00AD3EB4">
          <w:rPr>
            <w:rFonts w:asciiTheme="minorHAnsi" w:eastAsiaTheme="minorEastAsia" w:hAnsiTheme="minorHAnsi" w:cstheme="minorBidi"/>
            <w:noProof/>
            <w:szCs w:val="22"/>
          </w:rPr>
          <w:tab/>
        </w:r>
        <w:r w:rsidR="00AD3EB4" w:rsidRPr="001F0F9B">
          <w:rPr>
            <w:rStyle w:val="Hyperlink"/>
            <w:rFonts w:cs="Arial"/>
            <w:noProof/>
          </w:rPr>
          <w:t>Design &amp; Functions</w:t>
        </w:r>
        <w:r w:rsidR="00AD3EB4">
          <w:rPr>
            <w:noProof/>
            <w:webHidden/>
          </w:rPr>
          <w:tab/>
        </w:r>
        <w:r>
          <w:rPr>
            <w:noProof/>
            <w:webHidden/>
          </w:rPr>
          <w:fldChar w:fldCharType="begin"/>
        </w:r>
        <w:r w:rsidR="00AD3EB4">
          <w:rPr>
            <w:noProof/>
            <w:webHidden/>
          </w:rPr>
          <w:instrText xml:space="preserve"> PAGEREF _Toc414346984 \h </w:instrText>
        </w:r>
        <w:r>
          <w:rPr>
            <w:noProof/>
            <w:webHidden/>
          </w:rPr>
        </w:r>
        <w:r>
          <w:rPr>
            <w:noProof/>
            <w:webHidden/>
          </w:rPr>
          <w:fldChar w:fldCharType="separate"/>
        </w:r>
        <w:r w:rsidR="00AD3EB4">
          <w:rPr>
            <w:noProof/>
            <w:webHidden/>
          </w:rPr>
          <w:t>8</w:t>
        </w:r>
        <w:r>
          <w:rPr>
            <w:noProof/>
            <w:webHidden/>
          </w:rPr>
          <w:fldChar w:fldCharType="end"/>
        </w:r>
      </w:hyperlink>
    </w:p>
    <w:p w:rsidR="00AD3EB4" w:rsidRDefault="00E368A3">
      <w:pPr>
        <w:pStyle w:val="TOC1"/>
        <w:rPr>
          <w:rFonts w:asciiTheme="minorHAnsi" w:eastAsiaTheme="minorEastAsia" w:hAnsiTheme="minorHAnsi" w:cstheme="minorBidi"/>
          <w:noProof/>
          <w:szCs w:val="22"/>
        </w:rPr>
      </w:pPr>
      <w:hyperlink w:anchor="_Toc414346985" w:history="1">
        <w:r w:rsidR="00AD3EB4" w:rsidRPr="001F0F9B">
          <w:rPr>
            <w:rStyle w:val="Hyperlink"/>
            <w:rFonts w:cs="Arial"/>
            <w:noProof/>
          </w:rPr>
          <w:t>5.0</w:t>
        </w:r>
        <w:r w:rsidR="00AD3EB4">
          <w:rPr>
            <w:rFonts w:asciiTheme="minorHAnsi" w:eastAsiaTheme="minorEastAsia" w:hAnsiTheme="minorHAnsi" w:cstheme="minorBidi"/>
            <w:noProof/>
            <w:szCs w:val="22"/>
          </w:rPr>
          <w:tab/>
        </w:r>
        <w:r w:rsidR="00AD3EB4" w:rsidRPr="001F0F9B">
          <w:rPr>
            <w:rStyle w:val="Hyperlink"/>
            <w:rFonts w:cs="Arial"/>
            <w:iCs/>
            <w:noProof/>
          </w:rPr>
          <w:t>WARRANTY, MAINTENANCE, SERVICE &amp; SUPPORT</w:t>
        </w:r>
        <w:r w:rsidR="00AD3EB4">
          <w:rPr>
            <w:noProof/>
            <w:webHidden/>
          </w:rPr>
          <w:tab/>
        </w:r>
        <w:r>
          <w:rPr>
            <w:noProof/>
            <w:webHidden/>
          </w:rPr>
          <w:fldChar w:fldCharType="begin"/>
        </w:r>
        <w:r w:rsidR="00AD3EB4">
          <w:rPr>
            <w:noProof/>
            <w:webHidden/>
          </w:rPr>
          <w:instrText xml:space="preserve"> PAGEREF _Toc414346985 \h </w:instrText>
        </w:r>
        <w:r>
          <w:rPr>
            <w:noProof/>
            <w:webHidden/>
          </w:rPr>
        </w:r>
        <w:r>
          <w:rPr>
            <w:noProof/>
            <w:webHidden/>
          </w:rPr>
          <w:fldChar w:fldCharType="separate"/>
        </w:r>
        <w:r w:rsidR="00AD3EB4">
          <w:rPr>
            <w:noProof/>
            <w:webHidden/>
          </w:rPr>
          <w:t>8</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86" w:history="1">
        <w:r w:rsidR="00AD3EB4" w:rsidRPr="001F0F9B">
          <w:rPr>
            <w:rStyle w:val="Hyperlink"/>
            <w:rFonts w:cs="Arial"/>
            <w:noProof/>
          </w:rPr>
          <w:t>5.1</w:t>
        </w:r>
        <w:r w:rsidR="00AD3EB4">
          <w:rPr>
            <w:rFonts w:asciiTheme="minorHAnsi" w:eastAsiaTheme="minorEastAsia" w:hAnsiTheme="minorHAnsi" w:cstheme="minorBidi"/>
            <w:noProof/>
            <w:szCs w:val="22"/>
          </w:rPr>
          <w:tab/>
        </w:r>
        <w:r w:rsidR="00AD3EB4" w:rsidRPr="001F0F9B">
          <w:rPr>
            <w:rStyle w:val="Hyperlink"/>
            <w:rFonts w:cs="Arial"/>
            <w:noProof/>
          </w:rPr>
          <w:t>Warranty</w:t>
        </w:r>
        <w:r w:rsidR="00AD3EB4">
          <w:rPr>
            <w:noProof/>
            <w:webHidden/>
          </w:rPr>
          <w:tab/>
        </w:r>
        <w:r>
          <w:rPr>
            <w:noProof/>
            <w:webHidden/>
          </w:rPr>
          <w:fldChar w:fldCharType="begin"/>
        </w:r>
        <w:r w:rsidR="00AD3EB4">
          <w:rPr>
            <w:noProof/>
            <w:webHidden/>
          </w:rPr>
          <w:instrText xml:space="preserve"> PAGEREF _Toc414346986 \h </w:instrText>
        </w:r>
        <w:r>
          <w:rPr>
            <w:noProof/>
            <w:webHidden/>
          </w:rPr>
        </w:r>
        <w:r>
          <w:rPr>
            <w:noProof/>
            <w:webHidden/>
          </w:rPr>
          <w:fldChar w:fldCharType="separate"/>
        </w:r>
        <w:r w:rsidR="00AD3EB4">
          <w:rPr>
            <w:noProof/>
            <w:webHidden/>
          </w:rPr>
          <w:t>8</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87" w:history="1">
        <w:r w:rsidR="00AD3EB4" w:rsidRPr="001F0F9B">
          <w:rPr>
            <w:rStyle w:val="Hyperlink"/>
            <w:rFonts w:cs="Arial"/>
            <w:noProof/>
          </w:rPr>
          <w:t>5.2</w:t>
        </w:r>
        <w:r w:rsidR="00AD3EB4">
          <w:rPr>
            <w:rFonts w:asciiTheme="minorHAnsi" w:eastAsiaTheme="minorEastAsia" w:hAnsiTheme="minorHAnsi" w:cstheme="minorBidi"/>
            <w:noProof/>
            <w:szCs w:val="22"/>
          </w:rPr>
          <w:tab/>
        </w:r>
        <w:r w:rsidR="00AD3EB4" w:rsidRPr="001F0F9B">
          <w:rPr>
            <w:rStyle w:val="Hyperlink"/>
            <w:rFonts w:cs="Arial"/>
            <w:noProof/>
          </w:rPr>
          <w:t>Post-Warranty</w:t>
        </w:r>
        <w:r w:rsidR="00AD3EB4">
          <w:rPr>
            <w:noProof/>
            <w:webHidden/>
          </w:rPr>
          <w:tab/>
        </w:r>
        <w:r>
          <w:rPr>
            <w:noProof/>
            <w:webHidden/>
          </w:rPr>
          <w:fldChar w:fldCharType="begin"/>
        </w:r>
        <w:r w:rsidR="00AD3EB4">
          <w:rPr>
            <w:noProof/>
            <w:webHidden/>
          </w:rPr>
          <w:instrText xml:space="preserve"> PAGEREF _Toc414346987 \h </w:instrText>
        </w:r>
        <w:r>
          <w:rPr>
            <w:noProof/>
            <w:webHidden/>
          </w:rPr>
        </w:r>
        <w:r>
          <w:rPr>
            <w:noProof/>
            <w:webHidden/>
          </w:rPr>
          <w:fldChar w:fldCharType="separate"/>
        </w:r>
        <w:r w:rsidR="00AD3EB4">
          <w:rPr>
            <w:noProof/>
            <w:webHidden/>
          </w:rPr>
          <w:t>8</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88" w:history="1">
        <w:r w:rsidR="00AD3EB4" w:rsidRPr="001F0F9B">
          <w:rPr>
            <w:rStyle w:val="Hyperlink"/>
            <w:rFonts w:cs="Arial"/>
            <w:noProof/>
          </w:rPr>
          <w:t>5.3</w:t>
        </w:r>
        <w:r w:rsidR="00AD3EB4">
          <w:rPr>
            <w:rFonts w:asciiTheme="minorHAnsi" w:eastAsiaTheme="minorEastAsia" w:hAnsiTheme="minorHAnsi" w:cstheme="minorBidi"/>
            <w:noProof/>
            <w:szCs w:val="22"/>
          </w:rPr>
          <w:tab/>
        </w:r>
        <w:r w:rsidR="00AD3EB4" w:rsidRPr="001F0F9B">
          <w:rPr>
            <w:rStyle w:val="Hyperlink"/>
            <w:rFonts w:cs="Arial"/>
            <w:noProof/>
          </w:rPr>
          <w:t>Support &amp; Support Personnel</w:t>
        </w:r>
        <w:r w:rsidR="00AD3EB4">
          <w:rPr>
            <w:noProof/>
            <w:webHidden/>
          </w:rPr>
          <w:tab/>
        </w:r>
        <w:r>
          <w:rPr>
            <w:noProof/>
            <w:webHidden/>
          </w:rPr>
          <w:fldChar w:fldCharType="begin"/>
        </w:r>
        <w:r w:rsidR="00AD3EB4">
          <w:rPr>
            <w:noProof/>
            <w:webHidden/>
          </w:rPr>
          <w:instrText xml:space="preserve"> PAGEREF _Toc414346988 \h </w:instrText>
        </w:r>
        <w:r>
          <w:rPr>
            <w:noProof/>
            <w:webHidden/>
          </w:rPr>
        </w:r>
        <w:r>
          <w:rPr>
            <w:noProof/>
            <w:webHidden/>
          </w:rPr>
          <w:fldChar w:fldCharType="separate"/>
        </w:r>
        <w:r w:rsidR="00AD3EB4">
          <w:rPr>
            <w:noProof/>
            <w:webHidden/>
          </w:rPr>
          <w:t>8</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89" w:history="1">
        <w:r w:rsidR="00AD3EB4" w:rsidRPr="001F0F9B">
          <w:rPr>
            <w:rStyle w:val="Hyperlink"/>
            <w:rFonts w:cs="Arial"/>
            <w:noProof/>
          </w:rPr>
          <w:t>5.4</w:t>
        </w:r>
        <w:r w:rsidR="00AD3EB4">
          <w:rPr>
            <w:rFonts w:asciiTheme="minorHAnsi" w:eastAsiaTheme="minorEastAsia" w:hAnsiTheme="minorHAnsi" w:cstheme="minorBidi"/>
            <w:noProof/>
            <w:szCs w:val="22"/>
          </w:rPr>
          <w:tab/>
        </w:r>
        <w:r w:rsidR="00AD3EB4" w:rsidRPr="001F0F9B">
          <w:rPr>
            <w:rStyle w:val="Hyperlink"/>
            <w:rFonts w:cs="Arial"/>
            <w:noProof/>
          </w:rPr>
          <w:t>Minimum Warranty and Maintenance Requirements</w:t>
        </w:r>
        <w:r w:rsidR="00AD3EB4">
          <w:rPr>
            <w:noProof/>
            <w:webHidden/>
          </w:rPr>
          <w:tab/>
        </w:r>
        <w:r>
          <w:rPr>
            <w:noProof/>
            <w:webHidden/>
          </w:rPr>
          <w:fldChar w:fldCharType="begin"/>
        </w:r>
        <w:r w:rsidR="00AD3EB4">
          <w:rPr>
            <w:noProof/>
            <w:webHidden/>
          </w:rPr>
          <w:instrText xml:space="preserve"> PAGEREF _Toc414346989 \h </w:instrText>
        </w:r>
        <w:r>
          <w:rPr>
            <w:noProof/>
            <w:webHidden/>
          </w:rPr>
        </w:r>
        <w:r>
          <w:rPr>
            <w:noProof/>
            <w:webHidden/>
          </w:rPr>
          <w:fldChar w:fldCharType="separate"/>
        </w:r>
        <w:r w:rsidR="00AD3EB4">
          <w:rPr>
            <w:noProof/>
            <w:webHidden/>
          </w:rPr>
          <w:t>8</w:t>
        </w:r>
        <w:r>
          <w:rPr>
            <w:noProof/>
            <w:webHidden/>
          </w:rPr>
          <w:fldChar w:fldCharType="end"/>
        </w:r>
      </w:hyperlink>
    </w:p>
    <w:p w:rsidR="00AD3EB4" w:rsidRDefault="00E368A3">
      <w:pPr>
        <w:pStyle w:val="TOC1"/>
        <w:rPr>
          <w:rFonts w:asciiTheme="minorHAnsi" w:eastAsiaTheme="minorEastAsia" w:hAnsiTheme="minorHAnsi" w:cstheme="minorBidi"/>
          <w:noProof/>
          <w:szCs w:val="22"/>
        </w:rPr>
      </w:pPr>
      <w:hyperlink w:anchor="_Toc414346990" w:history="1">
        <w:r w:rsidR="00AD3EB4" w:rsidRPr="001F0F9B">
          <w:rPr>
            <w:rStyle w:val="Hyperlink"/>
            <w:rFonts w:cs="Arial"/>
            <w:noProof/>
          </w:rPr>
          <w:t>6.0</w:t>
        </w:r>
        <w:r w:rsidR="00AD3EB4">
          <w:rPr>
            <w:rFonts w:asciiTheme="minorHAnsi" w:eastAsiaTheme="minorEastAsia" w:hAnsiTheme="minorHAnsi" w:cstheme="minorBidi"/>
            <w:noProof/>
            <w:szCs w:val="22"/>
          </w:rPr>
          <w:tab/>
        </w:r>
        <w:r w:rsidR="00AD3EB4" w:rsidRPr="001F0F9B">
          <w:rPr>
            <w:rStyle w:val="Hyperlink"/>
            <w:rFonts w:cs="Arial"/>
            <w:iCs/>
            <w:noProof/>
          </w:rPr>
          <w:t>ACCEPTANCE CRITERIA</w:t>
        </w:r>
        <w:r w:rsidR="00AD3EB4">
          <w:rPr>
            <w:noProof/>
            <w:webHidden/>
          </w:rPr>
          <w:tab/>
        </w:r>
        <w:r>
          <w:rPr>
            <w:noProof/>
            <w:webHidden/>
          </w:rPr>
          <w:fldChar w:fldCharType="begin"/>
        </w:r>
        <w:r w:rsidR="00AD3EB4">
          <w:rPr>
            <w:noProof/>
            <w:webHidden/>
          </w:rPr>
          <w:instrText xml:space="preserve"> PAGEREF _Toc414346990 \h </w:instrText>
        </w:r>
        <w:r>
          <w:rPr>
            <w:noProof/>
            <w:webHidden/>
          </w:rPr>
        </w:r>
        <w:r>
          <w:rPr>
            <w:noProof/>
            <w:webHidden/>
          </w:rPr>
          <w:fldChar w:fldCharType="separate"/>
        </w:r>
        <w:r w:rsidR="00AD3EB4">
          <w:rPr>
            <w:noProof/>
            <w:webHidden/>
          </w:rPr>
          <w:t>9</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91" w:history="1">
        <w:r w:rsidR="00AD3EB4" w:rsidRPr="001F0F9B">
          <w:rPr>
            <w:rStyle w:val="Hyperlink"/>
            <w:rFonts w:cs="Arial"/>
            <w:noProof/>
          </w:rPr>
          <w:t>6.2</w:t>
        </w:r>
        <w:r w:rsidR="00AD3EB4">
          <w:rPr>
            <w:rFonts w:asciiTheme="minorHAnsi" w:eastAsiaTheme="minorEastAsia" w:hAnsiTheme="minorHAnsi" w:cstheme="minorBidi"/>
            <w:noProof/>
            <w:szCs w:val="22"/>
          </w:rPr>
          <w:tab/>
        </w:r>
        <w:r w:rsidR="00AD3EB4" w:rsidRPr="001F0F9B">
          <w:rPr>
            <w:rStyle w:val="Hyperlink"/>
            <w:rFonts w:cs="Arial"/>
            <w:noProof/>
          </w:rPr>
          <w:t>Functional Demonstration</w:t>
        </w:r>
        <w:r w:rsidR="00AD3EB4">
          <w:rPr>
            <w:noProof/>
            <w:webHidden/>
          </w:rPr>
          <w:tab/>
        </w:r>
        <w:r>
          <w:rPr>
            <w:noProof/>
            <w:webHidden/>
          </w:rPr>
          <w:fldChar w:fldCharType="begin"/>
        </w:r>
        <w:r w:rsidR="00AD3EB4">
          <w:rPr>
            <w:noProof/>
            <w:webHidden/>
          </w:rPr>
          <w:instrText xml:space="preserve"> PAGEREF _Toc414346991 \h </w:instrText>
        </w:r>
        <w:r>
          <w:rPr>
            <w:noProof/>
            <w:webHidden/>
          </w:rPr>
        </w:r>
        <w:r>
          <w:rPr>
            <w:noProof/>
            <w:webHidden/>
          </w:rPr>
          <w:fldChar w:fldCharType="separate"/>
        </w:r>
        <w:r w:rsidR="00AD3EB4">
          <w:rPr>
            <w:noProof/>
            <w:webHidden/>
          </w:rPr>
          <w:t>9</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92" w:history="1">
        <w:r w:rsidR="00AD3EB4" w:rsidRPr="001F0F9B">
          <w:rPr>
            <w:rStyle w:val="Hyperlink"/>
            <w:rFonts w:cs="Arial"/>
            <w:noProof/>
          </w:rPr>
          <w:t>6.3</w:t>
        </w:r>
        <w:r w:rsidR="00AD3EB4">
          <w:rPr>
            <w:rFonts w:asciiTheme="minorHAnsi" w:eastAsiaTheme="minorEastAsia" w:hAnsiTheme="minorHAnsi" w:cstheme="minorBidi"/>
            <w:noProof/>
            <w:szCs w:val="22"/>
          </w:rPr>
          <w:tab/>
        </w:r>
        <w:r w:rsidR="00AD3EB4" w:rsidRPr="001F0F9B">
          <w:rPr>
            <w:rStyle w:val="Hyperlink"/>
            <w:rFonts w:cs="Arial"/>
            <w:noProof/>
          </w:rPr>
          <w:t>Functional Testing</w:t>
        </w:r>
        <w:r w:rsidR="00AD3EB4">
          <w:rPr>
            <w:noProof/>
            <w:webHidden/>
          </w:rPr>
          <w:tab/>
        </w:r>
        <w:r>
          <w:rPr>
            <w:noProof/>
            <w:webHidden/>
          </w:rPr>
          <w:fldChar w:fldCharType="begin"/>
        </w:r>
        <w:r w:rsidR="00AD3EB4">
          <w:rPr>
            <w:noProof/>
            <w:webHidden/>
          </w:rPr>
          <w:instrText xml:space="preserve"> PAGEREF _Toc414346992 \h </w:instrText>
        </w:r>
        <w:r>
          <w:rPr>
            <w:noProof/>
            <w:webHidden/>
          </w:rPr>
        </w:r>
        <w:r>
          <w:rPr>
            <w:noProof/>
            <w:webHidden/>
          </w:rPr>
          <w:fldChar w:fldCharType="separate"/>
        </w:r>
        <w:r w:rsidR="00AD3EB4">
          <w:rPr>
            <w:noProof/>
            <w:webHidden/>
          </w:rPr>
          <w:t>9</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93" w:history="1">
        <w:r w:rsidR="00AD3EB4" w:rsidRPr="001F0F9B">
          <w:rPr>
            <w:rStyle w:val="Hyperlink"/>
            <w:rFonts w:cs="Arial"/>
            <w:noProof/>
          </w:rPr>
          <w:t>6.4</w:t>
        </w:r>
        <w:r w:rsidR="00AD3EB4">
          <w:rPr>
            <w:rFonts w:asciiTheme="minorHAnsi" w:eastAsiaTheme="minorEastAsia" w:hAnsiTheme="minorHAnsi" w:cstheme="minorBidi"/>
            <w:noProof/>
            <w:szCs w:val="22"/>
          </w:rPr>
          <w:tab/>
        </w:r>
        <w:r w:rsidR="00AD3EB4" w:rsidRPr="001F0F9B">
          <w:rPr>
            <w:rStyle w:val="Hyperlink"/>
            <w:rFonts w:cs="Arial"/>
            <w:noProof/>
          </w:rPr>
          <w:t>Production Cut-Over</w:t>
        </w:r>
        <w:r w:rsidR="00AD3EB4">
          <w:rPr>
            <w:noProof/>
            <w:webHidden/>
          </w:rPr>
          <w:tab/>
        </w:r>
        <w:r>
          <w:rPr>
            <w:noProof/>
            <w:webHidden/>
          </w:rPr>
          <w:fldChar w:fldCharType="begin"/>
        </w:r>
        <w:r w:rsidR="00AD3EB4">
          <w:rPr>
            <w:noProof/>
            <w:webHidden/>
          </w:rPr>
          <w:instrText xml:space="preserve"> PAGEREF _Toc414346993 \h </w:instrText>
        </w:r>
        <w:r>
          <w:rPr>
            <w:noProof/>
            <w:webHidden/>
          </w:rPr>
        </w:r>
        <w:r>
          <w:rPr>
            <w:noProof/>
            <w:webHidden/>
          </w:rPr>
          <w:fldChar w:fldCharType="separate"/>
        </w:r>
        <w:r w:rsidR="00AD3EB4">
          <w:rPr>
            <w:noProof/>
            <w:webHidden/>
          </w:rPr>
          <w:t>9</w:t>
        </w:r>
        <w:r>
          <w:rPr>
            <w:noProof/>
            <w:webHidden/>
          </w:rPr>
          <w:fldChar w:fldCharType="end"/>
        </w:r>
      </w:hyperlink>
    </w:p>
    <w:p w:rsidR="00AD3EB4" w:rsidRDefault="00E368A3">
      <w:pPr>
        <w:pStyle w:val="TOC1"/>
        <w:rPr>
          <w:rFonts w:asciiTheme="minorHAnsi" w:eastAsiaTheme="minorEastAsia" w:hAnsiTheme="minorHAnsi" w:cstheme="minorBidi"/>
          <w:noProof/>
          <w:szCs w:val="22"/>
        </w:rPr>
      </w:pPr>
      <w:hyperlink w:anchor="_Toc414346994" w:history="1">
        <w:r w:rsidR="00AD3EB4" w:rsidRPr="001F0F9B">
          <w:rPr>
            <w:rStyle w:val="Hyperlink"/>
            <w:rFonts w:cs="Arial"/>
            <w:noProof/>
          </w:rPr>
          <w:t>7.0</w:t>
        </w:r>
        <w:r w:rsidR="00AD3EB4">
          <w:rPr>
            <w:rFonts w:asciiTheme="minorHAnsi" w:eastAsiaTheme="minorEastAsia" w:hAnsiTheme="minorHAnsi" w:cstheme="minorBidi"/>
            <w:noProof/>
            <w:szCs w:val="22"/>
          </w:rPr>
          <w:tab/>
        </w:r>
        <w:r w:rsidR="00AD3EB4" w:rsidRPr="001F0F9B">
          <w:rPr>
            <w:rStyle w:val="Hyperlink"/>
            <w:rFonts w:cs="Arial"/>
            <w:noProof/>
          </w:rPr>
          <w:t>SYSTEM ACCEPTANCE</w:t>
        </w:r>
        <w:r w:rsidR="00AD3EB4">
          <w:rPr>
            <w:noProof/>
            <w:webHidden/>
          </w:rPr>
          <w:tab/>
        </w:r>
        <w:r>
          <w:rPr>
            <w:noProof/>
            <w:webHidden/>
          </w:rPr>
          <w:fldChar w:fldCharType="begin"/>
        </w:r>
        <w:r w:rsidR="00AD3EB4">
          <w:rPr>
            <w:noProof/>
            <w:webHidden/>
          </w:rPr>
          <w:instrText xml:space="preserve"> PAGEREF _Toc414346994 \h </w:instrText>
        </w:r>
        <w:r>
          <w:rPr>
            <w:noProof/>
            <w:webHidden/>
          </w:rPr>
        </w:r>
        <w:r>
          <w:rPr>
            <w:noProof/>
            <w:webHidden/>
          </w:rPr>
          <w:fldChar w:fldCharType="separate"/>
        </w:r>
        <w:r w:rsidR="00AD3EB4">
          <w:rPr>
            <w:noProof/>
            <w:webHidden/>
          </w:rPr>
          <w:t>9</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95" w:history="1">
        <w:r w:rsidR="00AD3EB4" w:rsidRPr="001F0F9B">
          <w:rPr>
            <w:rStyle w:val="Hyperlink"/>
            <w:rFonts w:cs="Arial"/>
            <w:noProof/>
          </w:rPr>
          <w:t>7.2</w:t>
        </w:r>
        <w:r w:rsidR="00AD3EB4">
          <w:rPr>
            <w:rFonts w:asciiTheme="minorHAnsi" w:eastAsiaTheme="minorEastAsia" w:hAnsiTheme="minorHAnsi" w:cstheme="minorBidi"/>
            <w:noProof/>
            <w:szCs w:val="22"/>
          </w:rPr>
          <w:tab/>
        </w:r>
        <w:r w:rsidR="00AD3EB4" w:rsidRPr="001F0F9B">
          <w:rPr>
            <w:rStyle w:val="Hyperlink"/>
            <w:rFonts w:cs="Arial"/>
            <w:noProof/>
          </w:rPr>
          <w:t>30 Day System Acceptance</w:t>
        </w:r>
        <w:r w:rsidR="00AD3EB4">
          <w:rPr>
            <w:noProof/>
            <w:webHidden/>
          </w:rPr>
          <w:tab/>
        </w:r>
        <w:r>
          <w:rPr>
            <w:noProof/>
            <w:webHidden/>
          </w:rPr>
          <w:fldChar w:fldCharType="begin"/>
        </w:r>
        <w:r w:rsidR="00AD3EB4">
          <w:rPr>
            <w:noProof/>
            <w:webHidden/>
          </w:rPr>
          <w:instrText xml:space="preserve"> PAGEREF _Toc414346995 \h </w:instrText>
        </w:r>
        <w:r>
          <w:rPr>
            <w:noProof/>
            <w:webHidden/>
          </w:rPr>
        </w:r>
        <w:r>
          <w:rPr>
            <w:noProof/>
            <w:webHidden/>
          </w:rPr>
          <w:fldChar w:fldCharType="separate"/>
        </w:r>
        <w:r w:rsidR="00AD3EB4">
          <w:rPr>
            <w:noProof/>
            <w:webHidden/>
          </w:rPr>
          <w:t>9</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96" w:history="1">
        <w:r w:rsidR="00AD3EB4" w:rsidRPr="001F0F9B">
          <w:rPr>
            <w:rStyle w:val="Hyperlink"/>
            <w:rFonts w:cs="Arial"/>
            <w:noProof/>
          </w:rPr>
          <w:t>7.3</w:t>
        </w:r>
        <w:r w:rsidR="00AD3EB4">
          <w:rPr>
            <w:rFonts w:asciiTheme="minorHAnsi" w:eastAsiaTheme="minorEastAsia" w:hAnsiTheme="minorHAnsi" w:cstheme="minorBidi"/>
            <w:noProof/>
            <w:szCs w:val="22"/>
          </w:rPr>
          <w:tab/>
        </w:r>
        <w:r w:rsidR="00AD3EB4" w:rsidRPr="001F0F9B">
          <w:rPr>
            <w:rStyle w:val="Hyperlink"/>
            <w:rFonts w:cs="Arial"/>
            <w:noProof/>
          </w:rPr>
          <w:t>Availability Levels</w:t>
        </w:r>
        <w:r w:rsidR="00AD3EB4">
          <w:rPr>
            <w:noProof/>
            <w:webHidden/>
          </w:rPr>
          <w:tab/>
        </w:r>
        <w:r>
          <w:rPr>
            <w:noProof/>
            <w:webHidden/>
          </w:rPr>
          <w:fldChar w:fldCharType="begin"/>
        </w:r>
        <w:r w:rsidR="00AD3EB4">
          <w:rPr>
            <w:noProof/>
            <w:webHidden/>
          </w:rPr>
          <w:instrText xml:space="preserve"> PAGEREF _Toc414346996 \h </w:instrText>
        </w:r>
        <w:r>
          <w:rPr>
            <w:noProof/>
            <w:webHidden/>
          </w:rPr>
        </w:r>
        <w:r>
          <w:rPr>
            <w:noProof/>
            <w:webHidden/>
          </w:rPr>
          <w:fldChar w:fldCharType="separate"/>
        </w:r>
        <w:r w:rsidR="00AD3EB4">
          <w:rPr>
            <w:noProof/>
            <w:webHidden/>
          </w:rPr>
          <w:t>9</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97" w:history="1">
        <w:r w:rsidR="00AD3EB4" w:rsidRPr="001F0F9B">
          <w:rPr>
            <w:rStyle w:val="Hyperlink"/>
            <w:rFonts w:cs="Arial"/>
            <w:noProof/>
          </w:rPr>
          <w:t>7.4</w:t>
        </w:r>
        <w:r w:rsidR="00AD3EB4">
          <w:rPr>
            <w:rFonts w:asciiTheme="minorHAnsi" w:eastAsiaTheme="minorEastAsia" w:hAnsiTheme="minorHAnsi" w:cstheme="minorBidi"/>
            <w:noProof/>
            <w:szCs w:val="22"/>
          </w:rPr>
          <w:tab/>
        </w:r>
        <w:r w:rsidR="00AD3EB4" w:rsidRPr="001F0F9B">
          <w:rPr>
            <w:rStyle w:val="Hyperlink"/>
            <w:rFonts w:cs="Arial"/>
            <w:noProof/>
          </w:rPr>
          <w:t>System Availability</w:t>
        </w:r>
        <w:r w:rsidR="00AD3EB4">
          <w:rPr>
            <w:noProof/>
            <w:webHidden/>
          </w:rPr>
          <w:tab/>
        </w:r>
        <w:r>
          <w:rPr>
            <w:noProof/>
            <w:webHidden/>
          </w:rPr>
          <w:fldChar w:fldCharType="begin"/>
        </w:r>
        <w:r w:rsidR="00AD3EB4">
          <w:rPr>
            <w:noProof/>
            <w:webHidden/>
          </w:rPr>
          <w:instrText xml:space="preserve"> PAGEREF _Toc414346997 \h </w:instrText>
        </w:r>
        <w:r>
          <w:rPr>
            <w:noProof/>
            <w:webHidden/>
          </w:rPr>
        </w:r>
        <w:r>
          <w:rPr>
            <w:noProof/>
            <w:webHidden/>
          </w:rPr>
          <w:fldChar w:fldCharType="separate"/>
        </w:r>
        <w:r w:rsidR="00AD3EB4">
          <w:rPr>
            <w:noProof/>
            <w:webHidden/>
          </w:rPr>
          <w:t>9</w:t>
        </w:r>
        <w:r>
          <w:rPr>
            <w:noProof/>
            <w:webHidden/>
          </w:rPr>
          <w:fldChar w:fldCharType="end"/>
        </w:r>
      </w:hyperlink>
    </w:p>
    <w:p w:rsidR="00AD3EB4" w:rsidRDefault="00E368A3">
      <w:pPr>
        <w:pStyle w:val="TOC2"/>
        <w:rPr>
          <w:rFonts w:asciiTheme="minorHAnsi" w:eastAsiaTheme="minorEastAsia" w:hAnsiTheme="minorHAnsi" w:cstheme="minorBidi"/>
          <w:noProof/>
          <w:szCs w:val="22"/>
        </w:rPr>
      </w:pPr>
      <w:hyperlink w:anchor="_Toc414346998" w:history="1">
        <w:r w:rsidR="00AD3EB4" w:rsidRPr="001F0F9B">
          <w:rPr>
            <w:rStyle w:val="Hyperlink"/>
            <w:rFonts w:cs="Arial"/>
            <w:noProof/>
          </w:rPr>
          <w:t>7.5</w:t>
        </w:r>
        <w:r w:rsidR="00AD3EB4">
          <w:rPr>
            <w:rFonts w:asciiTheme="minorHAnsi" w:eastAsiaTheme="minorEastAsia" w:hAnsiTheme="minorHAnsi" w:cstheme="minorBidi"/>
            <w:noProof/>
            <w:szCs w:val="22"/>
          </w:rPr>
          <w:tab/>
        </w:r>
        <w:r w:rsidR="00AD3EB4" w:rsidRPr="001F0F9B">
          <w:rPr>
            <w:rStyle w:val="Hyperlink"/>
            <w:rFonts w:cs="Arial"/>
            <w:noProof/>
          </w:rPr>
          <w:t>System Acceptance</w:t>
        </w:r>
        <w:r w:rsidR="00AD3EB4">
          <w:rPr>
            <w:noProof/>
            <w:webHidden/>
          </w:rPr>
          <w:tab/>
        </w:r>
        <w:r>
          <w:rPr>
            <w:noProof/>
            <w:webHidden/>
          </w:rPr>
          <w:fldChar w:fldCharType="begin"/>
        </w:r>
        <w:r w:rsidR="00AD3EB4">
          <w:rPr>
            <w:noProof/>
            <w:webHidden/>
          </w:rPr>
          <w:instrText xml:space="preserve"> PAGEREF _Toc414346998 \h </w:instrText>
        </w:r>
        <w:r>
          <w:rPr>
            <w:noProof/>
            <w:webHidden/>
          </w:rPr>
        </w:r>
        <w:r>
          <w:rPr>
            <w:noProof/>
            <w:webHidden/>
          </w:rPr>
          <w:fldChar w:fldCharType="separate"/>
        </w:r>
        <w:r w:rsidR="00AD3EB4">
          <w:rPr>
            <w:noProof/>
            <w:webHidden/>
          </w:rPr>
          <w:t>10</w:t>
        </w:r>
        <w:r>
          <w:rPr>
            <w:noProof/>
            <w:webHidden/>
          </w:rPr>
          <w:fldChar w:fldCharType="end"/>
        </w:r>
      </w:hyperlink>
    </w:p>
    <w:p w:rsidR="00AD3EB4" w:rsidRDefault="00E368A3">
      <w:pPr>
        <w:pStyle w:val="TOC1"/>
        <w:rPr>
          <w:rFonts w:asciiTheme="minorHAnsi" w:eastAsiaTheme="minorEastAsia" w:hAnsiTheme="minorHAnsi" w:cstheme="minorBidi"/>
          <w:noProof/>
          <w:szCs w:val="22"/>
        </w:rPr>
      </w:pPr>
      <w:hyperlink w:anchor="_Toc414346999" w:history="1">
        <w:r w:rsidR="00AD3EB4" w:rsidRPr="001F0F9B">
          <w:rPr>
            <w:rStyle w:val="Hyperlink"/>
            <w:rFonts w:cs="Arial"/>
            <w:iCs/>
            <w:noProof/>
          </w:rPr>
          <w:t>EXHIBIT B – Statement of Work Matrix</w:t>
        </w:r>
        <w:r w:rsidR="00AD3EB4">
          <w:rPr>
            <w:noProof/>
            <w:webHidden/>
          </w:rPr>
          <w:tab/>
        </w:r>
        <w:r>
          <w:rPr>
            <w:noProof/>
            <w:webHidden/>
          </w:rPr>
          <w:fldChar w:fldCharType="begin"/>
        </w:r>
        <w:r w:rsidR="00AD3EB4">
          <w:rPr>
            <w:noProof/>
            <w:webHidden/>
          </w:rPr>
          <w:instrText xml:space="preserve"> PAGEREF _Toc414346999 \h </w:instrText>
        </w:r>
        <w:r>
          <w:rPr>
            <w:noProof/>
            <w:webHidden/>
          </w:rPr>
        </w:r>
        <w:r>
          <w:rPr>
            <w:noProof/>
            <w:webHidden/>
          </w:rPr>
          <w:fldChar w:fldCharType="separate"/>
        </w:r>
        <w:r w:rsidR="00AD3EB4">
          <w:rPr>
            <w:noProof/>
            <w:webHidden/>
          </w:rPr>
          <w:t>11</w:t>
        </w:r>
        <w:r>
          <w:rPr>
            <w:noProof/>
            <w:webHidden/>
          </w:rPr>
          <w:fldChar w:fldCharType="end"/>
        </w:r>
      </w:hyperlink>
    </w:p>
    <w:p w:rsidR="00AD3EB4" w:rsidRDefault="00E368A3">
      <w:pPr>
        <w:pStyle w:val="TOC1"/>
        <w:rPr>
          <w:rFonts w:asciiTheme="minorHAnsi" w:eastAsiaTheme="minorEastAsia" w:hAnsiTheme="minorHAnsi" w:cstheme="minorBidi"/>
          <w:noProof/>
          <w:szCs w:val="22"/>
        </w:rPr>
      </w:pPr>
      <w:hyperlink w:anchor="_Toc414347000" w:history="1">
        <w:r w:rsidR="00AD3EB4" w:rsidRPr="001F0F9B">
          <w:rPr>
            <w:rStyle w:val="Hyperlink"/>
            <w:rFonts w:cs="Arial"/>
            <w:iCs/>
            <w:noProof/>
          </w:rPr>
          <w:t xml:space="preserve">EXHIBIT C – </w:t>
        </w:r>
        <w:r w:rsidR="00AD3EB4" w:rsidRPr="001F0F9B">
          <w:rPr>
            <w:rStyle w:val="Hyperlink"/>
            <w:rFonts w:cs="Arial"/>
            <w:noProof/>
          </w:rPr>
          <w:t>Equipment Specifications Matrix</w:t>
        </w:r>
        <w:r w:rsidR="00AD3EB4">
          <w:rPr>
            <w:noProof/>
            <w:webHidden/>
          </w:rPr>
          <w:tab/>
        </w:r>
        <w:r>
          <w:rPr>
            <w:noProof/>
            <w:webHidden/>
          </w:rPr>
          <w:fldChar w:fldCharType="begin"/>
        </w:r>
        <w:r w:rsidR="00AD3EB4">
          <w:rPr>
            <w:noProof/>
            <w:webHidden/>
          </w:rPr>
          <w:instrText xml:space="preserve"> PAGEREF _Toc414347000 \h </w:instrText>
        </w:r>
        <w:r>
          <w:rPr>
            <w:noProof/>
            <w:webHidden/>
          </w:rPr>
        </w:r>
        <w:r>
          <w:rPr>
            <w:noProof/>
            <w:webHidden/>
          </w:rPr>
          <w:fldChar w:fldCharType="separate"/>
        </w:r>
        <w:r w:rsidR="00AD3EB4">
          <w:rPr>
            <w:noProof/>
            <w:webHidden/>
          </w:rPr>
          <w:t>12</w:t>
        </w:r>
        <w:r>
          <w:rPr>
            <w:noProof/>
            <w:webHidden/>
          </w:rPr>
          <w:fldChar w:fldCharType="end"/>
        </w:r>
      </w:hyperlink>
    </w:p>
    <w:p w:rsidR="00AD3EB4" w:rsidRDefault="00E368A3">
      <w:pPr>
        <w:pStyle w:val="TOC1"/>
        <w:rPr>
          <w:rFonts w:asciiTheme="minorHAnsi" w:eastAsiaTheme="minorEastAsia" w:hAnsiTheme="minorHAnsi" w:cstheme="minorBidi"/>
          <w:noProof/>
          <w:szCs w:val="22"/>
        </w:rPr>
      </w:pPr>
      <w:hyperlink w:anchor="_Toc414347001" w:history="1">
        <w:r w:rsidR="00AD3EB4" w:rsidRPr="001F0F9B">
          <w:rPr>
            <w:rStyle w:val="Hyperlink"/>
            <w:rFonts w:cs="Arial"/>
            <w:noProof/>
          </w:rPr>
          <w:t>EXHIBIT D – Election Management System Stand-alone Network Server/Client Components</w:t>
        </w:r>
        <w:r w:rsidR="00AD3EB4">
          <w:rPr>
            <w:noProof/>
            <w:webHidden/>
          </w:rPr>
          <w:tab/>
        </w:r>
        <w:r>
          <w:rPr>
            <w:noProof/>
            <w:webHidden/>
          </w:rPr>
          <w:fldChar w:fldCharType="begin"/>
        </w:r>
        <w:r w:rsidR="00AD3EB4">
          <w:rPr>
            <w:noProof/>
            <w:webHidden/>
          </w:rPr>
          <w:instrText xml:space="preserve"> PAGEREF _Toc414347001 \h </w:instrText>
        </w:r>
        <w:r>
          <w:rPr>
            <w:noProof/>
            <w:webHidden/>
          </w:rPr>
        </w:r>
        <w:r>
          <w:rPr>
            <w:noProof/>
            <w:webHidden/>
          </w:rPr>
          <w:fldChar w:fldCharType="separate"/>
        </w:r>
        <w:r w:rsidR="00AD3EB4">
          <w:rPr>
            <w:noProof/>
            <w:webHidden/>
          </w:rPr>
          <w:t>18</w:t>
        </w:r>
        <w:r>
          <w:rPr>
            <w:noProof/>
            <w:webHidden/>
          </w:rPr>
          <w:fldChar w:fldCharType="end"/>
        </w:r>
      </w:hyperlink>
    </w:p>
    <w:p w:rsidR="00AD3EB4" w:rsidRDefault="00E368A3">
      <w:pPr>
        <w:pStyle w:val="TOC1"/>
        <w:rPr>
          <w:rFonts w:asciiTheme="minorHAnsi" w:eastAsiaTheme="minorEastAsia" w:hAnsiTheme="minorHAnsi" w:cstheme="minorBidi"/>
          <w:noProof/>
          <w:szCs w:val="22"/>
        </w:rPr>
      </w:pPr>
      <w:hyperlink w:anchor="_Toc414347002" w:history="1">
        <w:r w:rsidR="00AD3EB4" w:rsidRPr="001F0F9B">
          <w:rPr>
            <w:rStyle w:val="Hyperlink"/>
            <w:rFonts w:cs="Arial"/>
            <w:noProof/>
          </w:rPr>
          <w:t>EXHIBIT E – Warranty</w:t>
        </w:r>
        <w:r w:rsidR="00AD3EB4">
          <w:rPr>
            <w:noProof/>
            <w:webHidden/>
          </w:rPr>
          <w:tab/>
        </w:r>
        <w:r>
          <w:rPr>
            <w:noProof/>
            <w:webHidden/>
          </w:rPr>
          <w:fldChar w:fldCharType="begin"/>
        </w:r>
        <w:r w:rsidR="00AD3EB4">
          <w:rPr>
            <w:noProof/>
            <w:webHidden/>
          </w:rPr>
          <w:instrText xml:space="preserve"> PAGEREF _Toc414347002 \h </w:instrText>
        </w:r>
        <w:r>
          <w:rPr>
            <w:noProof/>
            <w:webHidden/>
          </w:rPr>
        </w:r>
        <w:r>
          <w:rPr>
            <w:noProof/>
            <w:webHidden/>
          </w:rPr>
          <w:fldChar w:fldCharType="separate"/>
        </w:r>
        <w:r w:rsidR="00AD3EB4">
          <w:rPr>
            <w:noProof/>
            <w:webHidden/>
          </w:rPr>
          <w:t>18</w:t>
        </w:r>
        <w:r>
          <w:rPr>
            <w:noProof/>
            <w:webHidden/>
          </w:rPr>
          <w:fldChar w:fldCharType="end"/>
        </w:r>
      </w:hyperlink>
    </w:p>
    <w:p w:rsidR="00AD3EB4" w:rsidRDefault="00E368A3">
      <w:pPr>
        <w:pStyle w:val="TOC1"/>
        <w:rPr>
          <w:rFonts w:asciiTheme="minorHAnsi" w:eastAsiaTheme="minorEastAsia" w:hAnsiTheme="minorHAnsi" w:cstheme="minorBidi"/>
          <w:noProof/>
          <w:szCs w:val="22"/>
        </w:rPr>
      </w:pPr>
      <w:hyperlink w:anchor="_Toc414347003" w:history="1">
        <w:r w:rsidR="00AD3EB4" w:rsidRPr="001F0F9B">
          <w:rPr>
            <w:rStyle w:val="Hyperlink"/>
            <w:rFonts w:cs="Arial"/>
            <w:noProof/>
          </w:rPr>
          <w:t>EXHIBIT F – Support &amp; Support Personnel</w:t>
        </w:r>
        <w:r w:rsidR="00AD3EB4">
          <w:rPr>
            <w:noProof/>
            <w:webHidden/>
          </w:rPr>
          <w:tab/>
        </w:r>
        <w:r>
          <w:rPr>
            <w:noProof/>
            <w:webHidden/>
          </w:rPr>
          <w:fldChar w:fldCharType="begin"/>
        </w:r>
        <w:r w:rsidR="00AD3EB4">
          <w:rPr>
            <w:noProof/>
            <w:webHidden/>
          </w:rPr>
          <w:instrText xml:space="preserve"> PAGEREF _Toc414347003 \h </w:instrText>
        </w:r>
        <w:r>
          <w:rPr>
            <w:noProof/>
            <w:webHidden/>
          </w:rPr>
        </w:r>
        <w:r>
          <w:rPr>
            <w:noProof/>
            <w:webHidden/>
          </w:rPr>
          <w:fldChar w:fldCharType="separate"/>
        </w:r>
        <w:r w:rsidR="00AD3EB4">
          <w:rPr>
            <w:noProof/>
            <w:webHidden/>
          </w:rPr>
          <w:t>19</w:t>
        </w:r>
        <w:r>
          <w:rPr>
            <w:noProof/>
            <w:webHidden/>
          </w:rPr>
          <w:fldChar w:fldCharType="end"/>
        </w:r>
      </w:hyperlink>
    </w:p>
    <w:p w:rsidR="00AD3EB4" w:rsidRDefault="00E368A3">
      <w:pPr>
        <w:pStyle w:val="TOC1"/>
        <w:rPr>
          <w:rFonts w:asciiTheme="minorHAnsi" w:eastAsiaTheme="minorEastAsia" w:hAnsiTheme="minorHAnsi" w:cstheme="minorBidi"/>
          <w:noProof/>
          <w:szCs w:val="22"/>
        </w:rPr>
      </w:pPr>
      <w:hyperlink w:anchor="_Toc414347004" w:history="1">
        <w:r w:rsidR="00AD3EB4" w:rsidRPr="001F0F9B">
          <w:rPr>
            <w:rStyle w:val="Hyperlink"/>
            <w:rFonts w:cs="Arial"/>
            <w:noProof/>
          </w:rPr>
          <w:t>EXHIBIT G – Current Voting System</w:t>
        </w:r>
        <w:r w:rsidR="00AD3EB4">
          <w:rPr>
            <w:noProof/>
            <w:webHidden/>
          </w:rPr>
          <w:tab/>
        </w:r>
        <w:r>
          <w:rPr>
            <w:noProof/>
            <w:webHidden/>
          </w:rPr>
          <w:fldChar w:fldCharType="begin"/>
        </w:r>
        <w:r w:rsidR="00AD3EB4">
          <w:rPr>
            <w:noProof/>
            <w:webHidden/>
          </w:rPr>
          <w:instrText xml:space="preserve"> PAGEREF _Toc414347004 \h </w:instrText>
        </w:r>
        <w:r>
          <w:rPr>
            <w:noProof/>
            <w:webHidden/>
          </w:rPr>
        </w:r>
        <w:r>
          <w:rPr>
            <w:noProof/>
            <w:webHidden/>
          </w:rPr>
          <w:fldChar w:fldCharType="separate"/>
        </w:r>
        <w:r w:rsidR="00AD3EB4">
          <w:rPr>
            <w:noProof/>
            <w:webHidden/>
          </w:rPr>
          <w:t>20</w:t>
        </w:r>
        <w:r>
          <w:rPr>
            <w:noProof/>
            <w:webHidden/>
          </w:rPr>
          <w:fldChar w:fldCharType="end"/>
        </w:r>
      </w:hyperlink>
    </w:p>
    <w:p w:rsidR="00AD3EB4" w:rsidRDefault="00E368A3">
      <w:pPr>
        <w:pStyle w:val="TOC1"/>
        <w:rPr>
          <w:rFonts w:asciiTheme="minorHAnsi" w:eastAsiaTheme="minorEastAsia" w:hAnsiTheme="minorHAnsi" w:cstheme="minorBidi"/>
          <w:noProof/>
          <w:szCs w:val="22"/>
        </w:rPr>
      </w:pPr>
      <w:hyperlink w:anchor="_Toc414347005" w:history="1">
        <w:r w:rsidR="00AD3EB4" w:rsidRPr="001F0F9B">
          <w:rPr>
            <w:rStyle w:val="Hyperlink"/>
            <w:rFonts w:cs="Arial"/>
            <w:noProof/>
          </w:rPr>
          <w:t>EXHIBIT H – VCDOE Statistics</w:t>
        </w:r>
        <w:r w:rsidR="00AD3EB4">
          <w:rPr>
            <w:noProof/>
            <w:webHidden/>
          </w:rPr>
          <w:tab/>
        </w:r>
        <w:r>
          <w:rPr>
            <w:noProof/>
            <w:webHidden/>
          </w:rPr>
          <w:fldChar w:fldCharType="begin"/>
        </w:r>
        <w:r w:rsidR="00AD3EB4">
          <w:rPr>
            <w:noProof/>
            <w:webHidden/>
          </w:rPr>
          <w:instrText xml:space="preserve"> PAGEREF _Toc414347005 \h </w:instrText>
        </w:r>
        <w:r>
          <w:rPr>
            <w:noProof/>
            <w:webHidden/>
          </w:rPr>
        </w:r>
        <w:r>
          <w:rPr>
            <w:noProof/>
            <w:webHidden/>
          </w:rPr>
          <w:fldChar w:fldCharType="separate"/>
        </w:r>
        <w:r w:rsidR="00AD3EB4">
          <w:rPr>
            <w:noProof/>
            <w:webHidden/>
          </w:rPr>
          <w:t>21</w:t>
        </w:r>
        <w:r>
          <w:rPr>
            <w:noProof/>
            <w:webHidden/>
          </w:rPr>
          <w:fldChar w:fldCharType="end"/>
        </w:r>
      </w:hyperlink>
    </w:p>
    <w:p w:rsidR="00AD3EB4" w:rsidRDefault="00E368A3">
      <w:pPr>
        <w:pStyle w:val="TOC1"/>
        <w:rPr>
          <w:rFonts w:asciiTheme="minorHAnsi" w:eastAsiaTheme="minorEastAsia" w:hAnsiTheme="minorHAnsi" w:cstheme="minorBidi"/>
          <w:noProof/>
          <w:szCs w:val="22"/>
        </w:rPr>
      </w:pPr>
      <w:hyperlink w:anchor="_Toc414347006" w:history="1">
        <w:r w:rsidR="00AD3EB4" w:rsidRPr="001F0F9B">
          <w:rPr>
            <w:rStyle w:val="Hyperlink"/>
            <w:rFonts w:cs="Arial"/>
            <w:noProof/>
          </w:rPr>
          <w:t>EXHIBIT I – Schedule of Events</w:t>
        </w:r>
        <w:r w:rsidR="00AD3EB4">
          <w:rPr>
            <w:noProof/>
            <w:webHidden/>
          </w:rPr>
          <w:tab/>
        </w:r>
        <w:r>
          <w:rPr>
            <w:noProof/>
            <w:webHidden/>
          </w:rPr>
          <w:fldChar w:fldCharType="begin"/>
        </w:r>
        <w:r w:rsidR="00AD3EB4">
          <w:rPr>
            <w:noProof/>
            <w:webHidden/>
          </w:rPr>
          <w:instrText xml:space="preserve"> PAGEREF _Toc414347006 \h </w:instrText>
        </w:r>
        <w:r>
          <w:rPr>
            <w:noProof/>
            <w:webHidden/>
          </w:rPr>
        </w:r>
        <w:r>
          <w:rPr>
            <w:noProof/>
            <w:webHidden/>
          </w:rPr>
          <w:fldChar w:fldCharType="separate"/>
        </w:r>
        <w:r w:rsidR="00AD3EB4">
          <w:rPr>
            <w:noProof/>
            <w:webHidden/>
          </w:rPr>
          <w:t>22</w:t>
        </w:r>
        <w:r>
          <w:rPr>
            <w:noProof/>
            <w:webHidden/>
          </w:rPr>
          <w:fldChar w:fldCharType="end"/>
        </w:r>
      </w:hyperlink>
    </w:p>
    <w:p w:rsidR="00AD3EB4" w:rsidRDefault="00E368A3">
      <w:pPr>
        <w:pStyle w:val="TOC1"/>
        <w:rPr>
          <w:rFonts w:asciiTheme="minorHAnsi" w:eastAsiaTheme="minorEastAsia" w:hAnsiTheme="minorHAnsi" w:cstheme="minorBidi"/>
          <w:noProof/>
          <w:szCs w:val="22"/>
        </w:rPr>
      </w:pPr>
      <w:hyperlink w:anchor="_Toc414347007" w:history="1">
        <w:r w:rsidR="00AD3EB4" w:rsidRPr="001F0F9B">
          <w:rPr>
            <w:rStyle w:val="Hyperlink"/>
            <w:rFonts w:cs="Arial"/>
            <w:noProof/>
          </w:rPr>
          <w:t>EXHIBIT J – Glossary</w:t>
        </w:r>
        <w:r w:rsidR="00AD3EB4">
          <w:rPr>
            <w:noProof/>
            <w:webHidden/>
          </w:rPr>
          <w:tab/>
        </w:r>
        <w:r>
          <w:rPr>
            <w:noProof/>
            <w:webHidden/>
          </w:rPr>
          <w:fldChar w:fldCharType="begin"/>
        </w:r>
        <w:r w:rsidR="00AD3EB4">
          <w:rPr>
            <w:noProof/>
            <w:webHidden/>
          </w:rPr>
          <w:instrText xml:space="preserve"> PAGEREF _Toc414347007 \h </w:instrText>
        </w:r>
        <w:r>
          <w:rPr>
            <w:noProof/>
            <w:webHidden/>
          </w:rPr>
        </w:r>
        <w:r>
          <w:rPr>
            <w:noProof/>
            <w:webHidden/>
          </w:rPr>
          <w:fldChar w:fldCharType="separate"/>
        </w:r>
        <w:r w:rsidR="00AD3EB4">
          <w:rPr>
            <w:noProof/>
            <w:webHidden/>
          </w:rPr>
          <w:t>23</w:t>
        </w:r>
        <w:r>
          <w:rPr>
            <w:noProof/>
            <w:webHidden/>
          </w:rPr>
          <w:fldChar w:fldCharType="end"/>
        </w:r>
      </w:hyperlink>
    </w:p>
    <w:p w:rsidR="00AD3EB4" w:rsidRDefault="00E368A3">
      <w:pPr>
        <w:pStyle w:val="TOC1"/>
        <w:rPr>
          <w:rFonts w:asciiTheme="minorHAnsi" w:eastAsiaTheme="minorEastAsia" w:hAnsiTheme="minorHAnsi" w:cstheme="minorBidi"/>
          <w:noProof/>
          <w:szCs w:val="22"/>
        </w:rPr>
      </w:pPr>
      <w:hyperlink w:anchor="_Toc414347008" w:history="1">
        <w:r w:rsidR="00AD3EB4" w:rsidRPr="001F0F9B">
          <w:rPr>
            <w:rStyle w:val="Hyperlink"/>
            <w:rFonts w:cs="Arial"/>
            <w:noProof/>
          </w:rPr>
          <w:t>EXHIBIT K – Approximate Purchase Quantities</w:t>
        </w:r>
        <w:r w:rsidR="00AD3EB4">
          <w:rPr>
            <w:noProof/>
            <w:webHidden/>
          </w:rPr>
          <w:tab/>
        </w:r>
        <w:r>
          <w:rPr>
            <w:noProof/>
            <w:webHidden/>
          </w:rPr>
          <w:fldChar w:fldCharType="begin"/>
        </w:r>
        <w:r w:rsidR="00AD3EB4">
          <w:rPr>
            <w:noProof/>
            <w:webHidden/>
          </w:rPr>
          <w:instrText xml:space="preserve"> PAGEREF _Toc414347008 \h </w:instrText>
        </w:r>
        <w:r>
          <w:rPr>
            <w:noProof/>
            <w:webHidden/>
          </w:rPr>
        </w:r>
        <w:r>
          <w:rPr>
            <w:noProof/>
            <w:webHidden/>
          </w:rPr>
          <w:fldChar w:fldCharType="separate"/>
        </w:r>
        <w:r w:rsidR="00AD3EB4">
          <w:rPr>
            <w:noProof/>
            <w:webHidden/>
          </w:rPr>
          <w:t>24</w:t>
        </w:r>
        <w:r>
          <w:rPr>
            <w:noProof/>
            <w:webHidden/>
          </w:rPr>
          <w:fldChar w:fldCharType="end"/>
        </w:r>
      </w:hyperlink>
    </w:p>
    <w:p w:rsidR="00AD3EB4" w:rsidRDefault="00E368A3">
      <w:pPr>
        <w:pStyle w:val="TOC1"/>
        <w:rPr>
          <w:rFonts w:asciiTheme="minorHAnsi" w:eastAsiaTheme="minorEastAsia" w:hAnsiTheme="minorHAnsi" w:cstheme="minorBidi"/>
          <w:noProof/>
          <w:szCs w:val="22"/>
        </w:rPr>
      </w:pPr>
      <w:hyperlink w:anchor="_Toc414347009" w:history="1">
        <w:r w:rsidR="00AD3EB4" w:rsidRPr="001F0F9B">
          <w:rPr>
            <w:rStyle w:val="Hyperlink"/>
            <w:rFonts w:cs="Arial"/>
            <w:noProof/>
          </w:rPr>
          <w:t>EXHIBIT L – Voter Turnout 2012 G.E.</w:t>
        </w:r>
        <w:r w:rsidR="00AD3EB4">
          <w:rPr>
            <w:noProof/>
            <w:webHidden/>
          </w:rPr>
          <w:tab/>
        </w:r>
        <w:r>
          <w:rPr>
            <w:noProof/>
            <w:webHidden/>
          </w:rPr>
          <w:fldChar w:fldCharType="begin"/>
        </w:r>
        <w:r w:rsidR="00AD3EB4">
          <w:rPr>
            <w:noProof/>
            <w:webHidden/>
          </w:rPr>
          <w:instrText xml:space="preserve"> PAGEREF _Toc414347009 \h </w:instrText>
        </w:r>
        <w:r>
          <w:rPr>
            <w:noProof/>
            <w:webHidden/>
          </w:rPr>
        </w:r>
        <w:r>
          <w:rPr>
            <w:noProof/>
            <w:webHidden/>
          </w:rPr>
          <w:fldChar w:fldCharType="separate"/>
        </w:r>
        <w:r w:rsidR="00AD3EB4">
          <w:rPr>
            <w:noProof/>
            <w:webHidden/>
          </w:rPr>
          <w:t>25</w:t>
        </w:r>
        <w:r>
          <w:rPr>
            <w:noProof/>
            <w:webHidden/>
          </w:rPr>
          <w:fldChar w:fldCharType="end"/>
        </w:r>
      </w:hyperlink>
    </w:p>
    <w:p w:rsidR="00AD3EB4" w:rsidRDefault="00E368A3">
      <w:pPr>
        <w:pStyle w:val="TOC1"/>
        <w:rPr>
          <w:rFonts w:asciiTheme="minorHAnsi" w:eastAsiaTheme="minorEastAsia" w:hAnsiTheme="minorHAnsi" w:cstheme="minorBidi"/>
          <w:noProof/>
          <w:szCs w:val="22"/>
        </w:rPr>
      </w:pPr>
      <w:hyperlink w:anchor="_Toc414347010" w:history="1">
        <w:r w:rsidR="00AD3EB4" w:rsidRPr="001F0F9B">
          <w:rPr>
            <w:rStyle w:val="Hyperlink"/>
            <w:rFonts w:cs="Arial"/>
            <w:noProof/>
          </w:rPr>
          <w:t>EXHIBIT M – Referenced Statutes &amp; Rules</w:t>
        </w:r>
        <w:r w:rsidR="00AD3EB4">
          <w:rPr>
            <w:noProof/>
            <w:webHidden/>
          </w:rPr>
          <w:tab/>
        </w:r>
        <w:r>
          <w:rPr>
            <w:noProof/>
            <w:webHidden/>
          </w:rPr>
          <w:fldChar w:fldCharType="begin"/>
        </w:r>
        <w:r w:rsidR="00AD3EB4">
          <w:rPr>
            <w:noProof/>
            <w:webHidden/>
          </w:rPr>
          <w:instrText xml:space="preserve"> PAGEREF _Toc414347010 \h </w:instrText>
        </w:r>
        <w:r>
          <w:rPr>
            <w:noProof/>
            <w:webHidden/>
          </w:rPr>
        </w:r>
        <w:r>
          <w:rPr>
            <w:noProof/>
            <w:webHidden/>
          </w:rPr>
          <w:fldChar w:fldCharType="separate"/>
        </w:r>
        <w:r w:rsidR="00AD3EB4">
          <w:rPr>
            <w:noProof/>
            <w:webHidden/>
          </w:rPr>
          <w:t>27</w:t>
        </w:r>
        <w:r>
          <w:rPr>
            <w:noProof/>
            <w:webHidden/>
          </w:rPr>
          <w:fldChar w:fldCharType="end"/>
        </w:r>
      </w:hyperlink>
    </w:p>
    <w:p w:rsidR="002C48E8" w:rsidRPr="00464ADC" w:rsidRDefault="00E368A3" w:rsidP="00173C01">
      <w:pPr>
        <w:pStyle w:val="TOC2"/>
        <w:rPr>
          <w:rFonts w:cs="Arial"/>
          <w:szCs w:val="22"/>
        </w:rPr>
      </w:pPr>
      <w:r>
        <w:rPr>
          <w:rFonts w:cs="Arial"/>
          <w:szCs w:val="22"/>
        </w:rPr>
        <w:fldChar w:fldCharType="end"/>
      </w:r>
    </w:p>
    <w:p w:rsidR="00F746E6" w:rsidRPr="00464ADC" w:rsidRDefault="00F746E6" w:rsidP="00F746E6">
      <w:pPr>
        <w:pStyle w:val="Heading1"/>
        <w:numPr>
          <w:ilvl w:val="0"/>
          <w:numId w:val="0"/>
        </w:numPr>
        <w:tabs>
          <w:tab w:val="clear" w:pos="-720"/>
          <w:tab w:val="clear" w:pos="1440"/>
          <w:tab w:val="clear" w:pos="2160"/>
        </w:tabs>
        <w:ind w:left="360"/>
        <w:rPr>
          <w:rFonts w:ascii="Arial" w:hAnsi="Arial" w:cs="Arial"/>
        </w:rPr>
        <w:sectPr w:rsidR="00F746E6" w:rsidRPr="00464ADC" w:rsidSect="00AD3EB4">
          <w:headerReference w:type="default" r:id="rId8"/>
          <w:footerReference w:type="default" r:id="rId9"/>
          <w:pgSz w:w="12240" w:h="15840"/>
          <w:pgMar w:top="1440" w:right="1800" w:bottom="1440" w:left="1080" w:header="720" w:footer="720" w:gutter="0"/>
          <w:cols w:space="720"/>
          <w:docGrid w:linePitch="360"/>
        </w:sectPr>
      </w:pPr>
      <w:bookmarkStart w:id="1" w:name="_Toc229904804"/>
      <w:bookmarkStart w:id="2" w:name="_Toc229904920"/>
      <w:bookmarkStart w:id="3" w:name="_Toc229905036"/>
      <w:bookmarkStart w:id="4" w:name="_Toc229905033"/>
      <w:bookmarkStart w:id="5" w:name="_Toc229905037"/>
      <w:bookmarkEnd w:id="1"/>
      <w:bookmarkEnd w:id="2"/>
      <w:bookmarkEnd w:id="3"/>
    </w:p>
    <w:p w:rsidR="00641FA5" w:rsidRPr="00464ADC" w:rsidRDefault="00D97EB3" w:rsidP="00621DE7">
      <w:pPr>
        <w:pStyle w:val="Heading1"/>
        <w:numPr>
          <w:ilvl w:val="0"/>
          <w:numId w:val="0"/>
        </w:numPr>
        <w:ind w:left="720" w:hanging="720"/>
        <w:rPr>
          <w:rFonts w:ascii="Arial" w:hAnsi="Arial" w:cs="Arial"/>
          <w:sz w:val="24"/>
          <w:szCs w:val="24"/>
        </w:rPr>
      </w:pPr>
      <w:bookmarkStart w:id="6" w:name="_Toc414346967"/>
      <w:bookmarkEnd w:id="4"/>
      <w:r w:rsidRPr="00464ADC">
        <w:rPr>
          <w:rFonts w:ascii="Arial" w:hAnsi="Arial" w:cs="Arial"/>
          <w:sz w:val="24"/>
          <w:szCs w:val="24"/>
        </w:rPr>
        <w:lastRenderedPageBreak/>
        <w:t>EXHIBIT A</w:t>
      </w:r>
      <w:r w:rsidR="00265E2C" w:rsidRPr="00464ADC">
        <w:rPr>
          <w:rFonts w:ascii="Arial" w:hAnsi="Arial" w:cs="Arial"/>
          <w:sz w:val="24"/>
          <w:szCs w:val="24"/>
        </w:rPr>
        <w:t xml:space="preserve"> – </w:t>
      </w:r>
      <w:r w:rsidR="009F0EF3" w:rsidRPr="009F0EF3">
        <w:rPr>
          <w:rFonts w:ascii="Arial" w:hAnsi="Arial" w:cs="Arial"/>
          <w:sz w:val="24"/>
          <w:szCs w:val="24"/>
        </w:rPr>
        <w:t>Statement of Work</w:t>
      </w:r>
      <w:bookmarkEnd w:id="6"/>
      <w:r w:rsidR="009F0EF3" w:rsidRPr="009F0EF3">
        <w:rPr>
          <w:rFonts w:ascii="Arial" w:hAnsi="Arial" w:cs="Arial"/>
          <w:sz w:val="24"/>
          <w:szCs w:val="24"/>
        </w:rPr>
        <w:t xml:space="preserve"> </w:t>
      </w:r>
    </w:p>
    <w:p w:rsidR="00265E2C" w:rsidRPr="00464ADC" w:rsidRDefault="00265E2C" w:rsidP="00265E2C">
      <w:pPr>
        <w:rPr>
          <w:rFonts w:ascii="Arial" w:hAnsi="Arial" w:cs="Arial"/>
        </w:rPr>
      </w:pPr>
    </w:p>
    <w:p w:rsidR="00361CF5" w:rsidRPr="00464ADC" w:rsidRDefault="0004468A" w:rsidP="00621DE7">
      <w:pPr>
        <w:pStyle w:val="Heading1"/>
        <w:tabs>
          <w:tab w:val="clear" w:pos="720"/>
          <w:tab w:val="clear" w:pos="1440"/>
          <w:tab w:val="clear" w:pos="2160"/>
          <w:tab w:val="clear" w:pos="2970"/>
        </w:tabs>
        <w:ind w:left="450" w:hanging="450"/>
        <w:rPr>
          <w:rFonts w:ascii="Arial" w:hAnsi="Arial" w:cs="Arial"/>
        </w:rPr>
      </w:pPr>
      <w:bookmarkStart w:id="7" w:name="_Toc414346968"/>
      <w:r w:rsidRPr="00464ADC">
        <w:rPr>
          <w:rFonts w:ascii="Arial" w:hAnsi="Arial" w:cs="Arial"/>
        </w:rPr>
        <w:t>PROJECT SCOPE</w:t>
      </w:r>
      <w:bookmarkEnd w:id="7"/>
      <w:r w:rsidR="00361CF5" w:rsidRPr="00464ADC">
        <w:rPr>
          <w:rFonts w:ascii="Arial" w:hAnsi="Arial" w:cs="Arial"/>
        </w:rPr>
        <w:t xml:space="preserve"> </w:t>
      </w:r>
    </w:p>
    <w:p w:rsidR="00161643" w:rsidRPr="00464ADC" w:rsidRDefault="00161643" w:rsidP="00D91A99">
      <w:pPr>
        <w:pStyle w:val="Heading2"/>
        <w:rPr>
          <w:rFonts w:ascii="Arial" w:hAnsi="Arial" w:cs="Arial"/>
        </w:rPr>
      </w:pPr>
      <w:bookmarkStart w:id="8" w:name="_Toc414346969"/>
      <w:r w:rsidRPr="00464ADC">
        <w:rPr>
          <w:rFonts w:ascii="Arial" w:hAnsi="Arial" w:cs="Arial"/>
        </w:rPr>
        <w:t>Objectives</w:t>
      </w:r>
      <w:bookmarkEnd w:id="8"/>
    </w:p>
    <w:p w:rsidR="00C3575F" w:rsidRPr="00464ADC" w:rsidRDefault="00F879A0" w:rsidP="00A067C3">
      <w:pPr>
        <w:autoSpaceDE w:val="0"/>
        <w:autoSpaceDN w:val="0"/>
        <w:adjustRightInd w:val="0"/>
        <w:spacing w:before="60" w:after="120"/>
        <w:ind w:left="720"/>
        <w:jc w:val="both"/>
        <w:rPr>
          <w:rFonts w:ascii="Arial" w:hAnsi="Arial" w:cs="Arial"/>
        </w:rPr>
      </w:pPr>
      <w:r w:rsidRPr="00464ADC">
        <w:rPr>
          <w:rFonts w:ascii="Arial" w:hAnsi="Arial" w:cs="Arial"/>
          <w:color w:val="000000"/>
          <w:sz w:val="22"/>
          <w:szCs w:val="22"/>
        </w:rPr>
        <w:t xml:space="preserve">The mission of the VCDOE is to provide the voters of </w:t>
      </w:r>
      <w:r w:rsidR="00A067C3">
        <w:rPr>
          <w:rFonts w:ascii="Arial" w:hAnsi="Arial" w:cs="Arial"/>
          <w:color w:val="000000"/>
          <w:sz w:val="22"/>
          <w:szCs w:val="22"/>
        </w:rPr>
        <w:t xml:space="preserve">the </w:t>
      </w:r>
      <w:r w:rsidRPr="00464ADC">
        <w:rPr>
          <w:rFonts w:ascii="Arial" w:hAnsi="Arial" w:cs="Arial"/>
          <w:color w:val="000000"/>
          <w:sz w:val="22"/>
          <w:szCs w:val="22"/>
        </w:rPr>
        <w:t xml:space="preserve">County </w:t>
      </w:r>
      <w:r w:rsidR="00A067C3">
        <w:rPr>
          <w:rFonts w:ascii="Arial" w:hAnsi="Arial" w:cs="Arial"/>
          <w:color w:val="000000"/>
          <w:sz w:val="22"/>
          <w:szCs w:val="22"/>
        </w:rPr>
        <w:t xml:space="preserve">of </w:t>
      </w:r>
      <w:r w:rsidR="00A067C3" w:rsidRPr="00464ADC">
        <w:rPr>
          <w:rFonts w:ascii="Arial" w:hAnsi="Arial" w:cs="Arial"/>
          <w:color w:val="000000"/>
          <w:sz w:val="22"/>
          <w:szCs w:val="22"/>
        </w:rPr>
        <w:t xml:space="preserve">Volusia </w:t>
      </w:r>
      <w:r w:rsidRPr="00464ADC">
        <w:rPr>
          <w:rFonts w:ascii="Arial" w:hAnsi="Arial" w:cs="Arial"/>
          <w:color w:val="000000"/>
          <w:sz w:val="22"/>
          <w:szCs w:val="22"/>
        </w:rPr>
        <w:t xml:space="preserve">with an accurate, user friendly and cost effective election system that provides uniform and non-discriminatory election technology while meeting the voting standards set forth in Florida </w:t>
      </w:r>
      <w:r w:rsidR="00ED2DFB">
        <w:rPr>
          <w:rFonts w:ascii="Arial" w:hAnsi="Arial" w:cs="Arial"/>
          <w:color w:val="000000"/>
          <w:sz w:val="22"/>
          <w:szCs w:val="22"/>
        </w:rPr>
        <w:t>s</w:t>
      </w:r>
      <w:r w:rsidRPr="00464ADC">
        <w:rPr>
          <w:rFonts w:ascii="Arial" w:hAnsi="Arial" w:cs="Arial"/>
          <w:color w:val="000000"/>
          <w:sz w:val="22"/>
          <w:szCs w:val="22"/>
        </w:rPr>
        <w:t xml:space="preserve">tatute. The </w:t>
      </w:r>
      <w:r w:rsidR="00420E0A" w:rsidRPr="00464ADC">
        <w:rPr>
          <w:rFonts w:ascii="Arial" w:hAnsi="Arial" w:cs="Arial"/>
          <w:color w:val="000000"/>
          <w:sz w:val="22"/>
          <w:szCs w:val="22"/>
        </w:rPr>
        <w:t>Voting System</w:t>
      </w:r>
      <w:r w:rsidRPr="00464ADC">
        <w:rPr>
          <w:rFonts w:ascii="Arial" w:hAnsi="Arial" w:cs="Arial"/>
          <w:color w:val="000000"/>
          <w:sz w:val="22"/>
          <w:szCs w:val="22"/>
        </w:rPr>
        <w:t xml:space="preserve"> </w:t>
      </w:r>
      <w:r w:rsidR="00ED2DFB">
        <w:rPr>
          <w:rFonts w:ascii="Arial" w:hAnsi="Arial" w:cs="Arial"/>
          <w:color w:val="000000"/>
          <w:sz w:val="22"/>
          <w:szCs w:val="22"/>
        </w:rPr>
        <w:t>shall</w:t>
      </w:r>
      <w:r w:rsidRPr="00464ADC">
        <w:rPr>
          <w:rFonts w:ascii="Arial" w:hAnsi="Arial" w:cs="Arial"/>
          <w:color w:val="000000"/>
          <w:sz w:val="22"/>
          <w:szCs w:val="22"/>
        </w:rPr>
        <w:t xml:space="preserve"> be used to conduct absentee voting, early voting and Election Day voting beginning with the 201</w:t>
      </w:r>
      <w:r w:rsidR="00DA7373" w:rsidRPr="00464ADC">
        <w:rPr>
          <w:rFonts w:ascii="Arial" w:hAnsi="Arial" w:cs="Arial"/>
          <w:color w:val="000000"/>
          <w:sz w:val="22"/>
          <w:szCs w:val="22"/>
        </w:rPr>
        <w:t>6</w:t>
      </w:r>
      <w:r w:rsidRPr="00464ADC">
        <w:rPr>
          <w:rFonts w:ascii="Arial" w:hAnsi="Arial" w:cs="Arial"/>
          <w:color w:val="000000"/>
          <w:sz w:val="22"/>
          <w:szCs w:val="22"/>
        </w:rPr>
        <w:t xml:space="preserve"> </w:t>
      </w:r>
      <w:r w:rsidR="00DA7373" w:rsidRPr="00464ADC">
        <w:rPr>
          <w:rFonts w:ascii="Arial" w:hAnsi="Arial" w:cs="Arial"/>
          <w:color w:val="000000"/>
          <w:sz w:val="22"/>
          <w:szCs w:val="22"/>
        </w:rPr>
        <w:t xml:space="preserve">Presidential Preference Primary, </w:t>
      </w:r>
      <w:r w:rsidRPr="00464ADC">
        <w:rPr>
          <w:rFonts w:ascii="Arial" w:hAnsi="Arial" w:cs="Arial"/>
          <w:color w:val="000000"/>
          <w:sz w:val="22"/>
          <w:szCs w:val="22"/>
        </w:rPr>
        <w:t>Primary and General elections.  The tasks associated with this process include</w:t>
      </w:r>
      <w:r w:rsidR="00420E0A" w:rsidRPr="00464ADC">
        <w:rPr>
          <w:rFonts w:ascii="Arial" w:hAnsi="Arial" w:cs="Arial"/>
          <w:color w:val="000000"/>
          <w:sz w:val="22"/>
          <w:szCs w:val="22"/>
        </w:rPr>
        <w:t xml:space="preserve"> the following</w:t>
      </w:r>
      <w:r w:rsidRPr="00464ADC">
        <w:rPr>
          <w:rFonts w:ascii="Arial" w:hAnsi="Arial" w:cs="Arial"/>
          <w:color w:val="000000"/>
          <w:sz w:val="22"/>
          <w:szCs w:val="22"/>
        </w:rPr>
        <w:t>:</w:t>
      </w:r>
    </w:p>
    <w:p w:rsidR="00161643" w:rsidRPr="00464ADC" w:rsidRDefault="00161643" w:rsidP="00B94F53">
      <w:pPr>
        <w:pStyle w:val="ListParagraph"/>
        <w:numPr>
          <w:ilvl w:val="2"/>
          <w:numId w:val="5"/>
        </w:numPr>
        <w:tabs>
          <w:tab w:val="clear" w:pos="1080"/>
          <w:tab w:val="num" w:pos="720"/>
        </w:tabs>
        <w:ind w:left="720" w:hanging="360"/>
        <w:jc w:val="both"/>
        <w:rPr>
          <w:rFonts w:ascii="Arial" w:hAnsi="Arial" w:cs="Arial"/>
          <w:sz w:val="22"/>
          <w:szCs w:val="22"/>
        </w:rPr>
      </w:pPr>
      <w:r w:rsidRPr="00464ADC">
        <w:rPr>
          <w:rFonts w:ascii="Arial" w:hAnsi="Arial" w:cs="Arial"/>
          <w:sz w:val="22"/>
          <w:szCs w:val="22"/>
        </w:rPr>
        <w:t>Select</w:t>
      </w:r>
      <w:r w:rsidR="0075590F" w:rsidRPr="00464ADC">
        <w:rPr>
          <w:rFonts w:ascii="Arial" w:hAnsi="Arial" w:cs="Arial"/>
          <w:sz w:val="22"/>
          <w:szCs w:val="22"/>
        </w:rPr>
        <w:t>ion of</w:t>
      </w:r>
      <w:r w:rsidRPr="00464ADC">
        <w:rPr>
          <w:rFonts w:ascii="Arial" w:hAnsi="Arial" w:cs="Arial"/>
          <w:sz w:val="22"/>
          <w:szCs w:val="22"/>
        </w:rPr>
        <w:t xml:space="preserve"> the Voting System – </w:t>
      </w:r>
      <w:r w:rsidR="00720E11" w:rsidRPr="00464ADC">
        <w:rPr>
          <w:rFonts w:ascii="Arial" w:hAnsi="Arial" w:cs="Arial"/>
          <w:sz w:val="22"/>
          <w:szCs w:val="22"/>
        </w:rPr>
        <w:t xml:space="preserve">Obtain and evaluate information from qualified </w:t>
      </w:r>
      <w:r w:rsidR="00FD3432">
        <w:rPr>
          <w:rFonts w:ascii="Arial" w:hAnsi="Arial" w:cs="Arial"/>
          <w:sz w:val="22"/>
          <w:szCs w:val="22"/>
        </w:rPr>
        <w:t>C</w:t>
      </w:r>
      <w:r w:rsidR="00C3575F">
        <w:rPr>
          <w:rFonts w:ascii="Arial" w:hAnsi="Arial" w:cs="Arial"/>
          <w:sz w:val="22"/>
          <w:szCs w:val="22"/>
        </w:rPr>
        <w:t>ontractor</w:t>
      </w:r>
      <w:r w:rsidR="00720E11" w:rsidRPr="00464ADC">
        <w:rPr>
          <w:rFonts w:ascii="Arial" w:hAnsi="Arial" w:cs="Arial"/>
          <w:sz w:val="22"/>
          <w:szCs w:val="22"/>
        </w:rPr>
        <w:t xml:space="preserve">s resulting in the </w:t>
      </w:r>
      <w:r w:rsidRPr="00464ADC">
        <w:rPr>
          <w:rFonts w:ascii="Arial" w:hAnsi="Arial" w:cs="Arial"/>
          <w:sz w:val="22"/>
          <w:szCs w:val="22"/>
        </w:rPr>
        <w:t xml:space="preserve">selection of a </w:t>
      </w:r>
      <w:r w:rsidR="00420E0A" w:rsidRPr="00464ADC">
        <w:rPr>
          <w:rFonts w:ascii="Arial" w:hAnsi="Arial" w:cs="Arial"/>
          <w:sz w:val="22"/>
          <w:szCs w:val="22"/>
        </w:rPr>
        <w:t>Voting System</w:t>
      </w:r>
      <w:r w:rsidRPr="00464ADC">
        <w:rPr>
          <w:rFonts w:ascii="Arial" w:hAnsi="Arial" w:cs="Arial"/>
          <w:sz w:val="22"/>
          <w:szCs w:val="22"/>
        </w:rPr>
        <w:t>;</w:t>
      </w:r>
    </w:p>
    <w:p w:rsidR="00161643" w:rsidRPr="00464ADC" w:rsidRDefault="00F879A0" w:rsidP="00B94F53">
      <w:pPr>
        <w:pStyle w:val="ListParagraph"/>
        <w:numPr>
          <w:ilvl w:val="2"/>
          <w:numId w:val="5"/>
        </w:numPr>
        <w:tabs>
          <w:tab w:val="clear" w:pos="1080"/>
          <w:tab w:val="num" w:pos="720"/>
        </w:tabs>
        <w:ind w:left="720" w:hanging="360"/>
        <w:jc w:val="both"/>
        <w:rPr>
          <w:rFonts w:ascii="Arial" w:hAnsi="Arial" w:cs="Arial"/>
          <w:sz w:val="22"/>
          <w:szCs w:val="22"/>
        </w:rPr>
      </w:pPr>
      <w:r w:rsidRPr="00464ADC">
        <w:rPr>
          <w:rFonts w:ascii="Arial" w:hAnsi="Arial" w:cs="Arial"/>
          <w:sz w:val="22"/>
          <w:szCs w:val="22"/>
        </w:rPr>
        <w:t>Implement</w:t>
      </w:r>
      <w:r w:rsidR="0075590F" w:rsidRPr="00464ADC">
        <w:rPr>
          <w:rFonts w:ascii="Arial" w:hAnsi="Arial" w:cs="Arial"/>
          <w:sz w:val="22"/>
          <w:szCs w:val="22"/>
        </w:rPr>
        <w:t>ation of</w:t>
      </w:r>
      <w:r w:rsidRPr="00464ADC">
        <w:rPr>
          <w:rFonts w:ascii="Arial" w:hAnsi="Arial" w:cs="Arial"/>
          <w:sz w:val="22"/>
          <w:szCs w:val="22"/>
        </w:rPr>
        <w:t xml:space="preserve"> the</w:t>
      </w:r>
      <w:r w:rsidR="00161643" w:rsidRPr="00464ADC">
        <w:rPr>
          <w:rFonts w:ascii="Arial" w:hAnsi="Arial" w:cs="Arial"/>
          <w:sz w:val="22"/>
          <w:szCs w:val="22"/>
        </w:rPr>
        <w:t xml:space="preserve"> Voting System – Implement the system </w:t>
      </w:r>
      <w:r w:rsidR="00A20875" w:rsidRPr="00464ADC">
        <w:rPr>
          <w:rFonts w:ascii="Arial" w:hAnsi="Arial" w:cs="Arial"/>
          <w:sz w:val="22"/>
          <w:szCs w:val="22"/>
        </w:rPr>
        <w:t xml:space="preserve">for use during </w:t>
      </w:r>
      <w:r w:rsidR="0075590F" w:rsidRPr="00464ADC">
        <w:rPr>
          <w:rFonts w:ascii="Arial" w:hAnsi="Arial" w:cs="Arial"/>
          <w:sz w:val="22"/>
          <w:szCs w:val="22"/>
        </w:rPr>
        <w:t xml:space="preserve">the </w:t>
      </w:r>
      <w:r w:rsidR="00DA7373" w:rsidRPr="00464ADC">
        <w:rPr>
          <w:rFonts w:ascii="Arial" w:hAnsi="Arial" w:cs="Arial"/>
          <w:sz w:val="22"/>
          <w:szCs w:val="22"/>
        </w:rPr>
        <w:t xml:space="preserve">2016 </w:t>
      </w:r>
      <w:r w:rsidR="00161643" w:rsidRPr="00464ADC">
        <w:rPr>
          <w:rFonts w:ascii="Arial" w:hAnsi="Arial" w:cs="Arial"/>
          <w:sz w:val="22"/>
          <w:szCs w:val="22"/>
        </w:rPr>
        <w:t>elections and beyond;</w:t>
      </w:r>
    </w:p>
    <w:p w:rsidR="00161643" w:rsidRPr="00464ADC" w:rsidRDefault="00161643" w:rsidP="00B94F53">
      <w:pPr>
        <w:pStyle w:val="ListParagraph"/>
        <w:numPr>
          <w:ilvl w:val="2"/>
          <w:numId w:val="5"/>
        </w:numPr>
        <w:tabs>
          <w:tab w:val="clear" w:pos="1080"/>
          <w:tab w:val="num" w:pos="720"/>
        </w:tabs>
        <w:ind w:left="720" w:hanging="360"/>
        <w:jc w:val="both"/>
        <w:rPr>
          <w:rFonts w:ascii="Arial" w:hAnsi="Arial" w:cs="Arial"/>
          <w:sz w:val="22"/>
          <w:szCs w:val="22"/>
        </w:rPr>
      </w:pPr>
      <w:r w:rsidRPr="00464ADC">
        <w:rPr>
          <w:rFonts w:ascii="Arial" w:hAnsi="Arial" w:cs="Arial"/>
          <w:sz w:val="22"/>
          <w:szCs w:val="22"/>
        </w:rPr>
        <w:t xml:space="preserve">Conduct Training – </w:t>
      </w:r>
      <w:r w:rsidR="00720E11" w:rsidRPr="00464ADC">
        <w:rPr>
          <w:rFonts w:ascii="Arial" w:hAnsi="Arial" w:cs="Arial"/>
          <w:sz w:val="22"/>
          <w:szCs w:val="22"/>
        </w:rPr>
        <w:t xml:space="preserve">Train VCDOE staff members and poll workers on the operation and use of the selected </w:t>
      </w:r>
      <w:r w:rsidR="00420E0A" w:rsidRPr="00464ADC">
        <w:rPr>
          <w:rFonts w:ascii="Arial" w:hAnsi="Arial" w:cs="Arial"/>
          <w:sz w:val="22"/>
          <w:szCs w:val="22"/>
        </w:rPr>
        <w:t>Voting System</w:t>
      </w:r>
      <w:r w:rsidRPr="00464ADC">
        <w:rPr>
          <w:rFonts w:ascii="Arial" w:hAnsi="Arial" w:cs="Arial"/>
          <w:sz w:val="22"/>
          <w:szCs w:val="22"/>
        </w:rPr>
        <w:t>;</w:t>
      </w:r>
    </w:p>
    <w:p w:rsidR="00161643" w:rsidRPr="00464ADC" w:rsidRDefault="00161643" w:rsidP="00B94F53">
      <w:pPr>
        <w:pStyle w:val="ListParagraph"/>
        <w:numPr>
          <w:ilvl w:val="2"/>
          <w:numId w:val="5"/>
        </w:numPr>
        <w:tabs>
          <w:tab w:val="clear" w:pos="1080"/>
          <w:tab w:val="left" w:pos="720"/>
        </w:tabs>
        <w:ind w:left="720" w:hanging="360"/>
        <w:jc w:val="both"/>
        <w:rPr>
          <w:rFonts w:ascii="Arial" w:hAnsi="Arial" w:cs="Arial"/>
          <w:sz w:val="22"/>
          <w:szCs w:val="22"/>
        </w:rPr>
      </w:pPr>
      <w:r w:rsidRPr="00464ADC">
        <w:rPr>
          <w:rFonts w:ascii="Arial" w:hAnsi="Arial" w:cs="Arial"/>
          <w:sz w:val="22"/>
          <w:szCs w:val="22"/>
        </w:rPr>
        <w:t xml:space="preserve">Develop Procedures – Develop and document procedures pertaining to the new </w:t>
      </w:r>
      <w:r w:rsidR="00420E0A" w:rsidRPr="00464ADC">
        <w:rPr>
          <w:rFonts w:ascii="Arial" w:hAnsi="Arial" w:cs="Arial"/>
          <w:sz w:val="22"/>
          <w:szCs w:val="22"/>
        </w:rPr>
        <w:t>Voting System</w:t>
      </w:r>
      <w:r w:rsidRPr="00464ADC">
        <w:rPr>
          <w:rFonts w:ascii="Arial" w:hAnsi="Arial" w:cs="Arial"/>
          <w:sz w:val="22"/>
          <w:szCs w:val="22"/>
        </w:rPr>
        <w:t>;</w:t>
      </w:r>
    </w:p>
    <w:p w:rsidR="00161643" w:rsidRPr="00464ADC" w:rsidRDefault="00161643" w:rsidP="00B94F53">
      <w:pPr>
        <w:pStyle w:val="ListParagraph"/>
        <w:numPr>
          <w:ilvl w:val="2"/>
          <w:numId w:val="5"/>
        </w:numPr>
        <w:tabs>
          <w:tab w:val="clear" w:pos="1080"/>
          <w:tab w:val="num" w:pos="720"/>
        </w:tabs>
        <w:ind w:left="720" w:hanging="360"/>
        <w:jc w:val="both"/>
        <w:rPr>
          <w:rFonts w:ascii="Arial" w:hAnsi="Arial" w:cs="Arial"/>
          <w:sz w:val="22"/>
          <w:szCs w:val="22"/>
        </w:rPr>
      </w:pPr>
      <w:r w:rsidRPr="00464ADC">
        <w:rPr>
          <w:rFonts w:ascii="Arial" w:hAnsi="Arial" w:cs="Arial"/>
          <w:sz w:val="22"/>
          <w:szCs w:val="22"/>
        </w:rPr>
        <w:t xml:space="preserve">Conduct Testing – Test the new </w:t>
      </w:r>
      <w:r w:rsidR="00420E0A" w:rsidRPr="00464ADC">
        <w:rPr>
          <w:rFonts w:ascii="Arial" w:hAnsi="Arial" w:cs="Arial"/>
          <w:sz w:val="22"/>
          <w:szCs w:val="22"/>
        </w:rPr>
        <w:t>Voting System</w:t>
      </w:r>
      <w:r w:rsidRPr="00464ADC">
        <w:rPr>
          <w:rFonts w:ascii="Arial" w:hAnsi="Arial" w:cs="Arial"/>
          <w:sz w:val="22"/>
          <w:szCs w:val="22"/>
        </w:rPr>
        <w:t xml:space="preserve"> in a simulated elections environment;</w:t>
      </w:r>
    </w:p>
    <w:p w:rsidR="00161643" w:rsidRPr="00464ADC" w:rsidRDefault="00161643" w:rsidP="00B94F53">
      <w:pPr>
        <w:pStyle w:val="ListParagraph"/>
        <w:numPr>
          <w:ilvl w:val="2"/>
          <w:numId w:val="5"/>
        </w:numPr>
        <w:tabs>
          <w:tab w:val="clear" w:pos="1080"/>
          <w:tab w:val="num" w:pos="720"/>
        </w:tabs>
        <w:ind w:left="720" w:hanging="360"/>
        <w:jc w:val="both"/>
        <w:rPr>
          <w:rFonts w:ascii="Arial" w:hAnsi="Arial" w:cs="Arial"/>
          <w:sz w:val="22"/>
          <w:szCs w:val="22"/>
        </w:rPr>
      </w:pPr>
      <w:r w:rsidRPr="00464ADC">
        <w:rPr>
          <w:rFonts w:ascii="Arial" w:hAnsi="Arial" w:cs="Arial"/>
          <w:sz w:val="22"/>
          <w:szCs w:val="22"/>
        </w:rPr>
        <w:t>Educate the Public – Develop and conduct public education programs to ensure voters understand and are comfortable with the new voting equipment and procedures.</w:t>
      </w:r>
    </w:p>
    <w:p w:rsidR="000F136A" w:rsidRPr="00464ADC" w:rsidRDefault="007D1850" w:rsidP="00D91A99">
      <w:pPr>
        <w:pStyle w:val="Heading2"/>
        <w:rPr>
          <w:rFonts w:ascii="Arial" w:hAnsi="Arial" w:cs="Arial"/>
        </w:rPr>
      </w:pPr>
      <w:bookmarkStart w:id="9" w:name="_Toc414346970"/>
      <w:r w:rsidRPr="00464ADC">
        <w:rPr>
          <w:rFonts w:ascii="Arial" w:hAnsi="Arial" w:cs="Arial"/>
        </w:rPr>
        <w:t xml:space="preserve">Implementation </w:t>
      </w:r>
      <w:r w:rsidR="000F136A" w:rsidRPr="00464ADC">
        <w:rPr>
          <w:rFonts w:ascii="Arial" w:hAnsi="Arial" w:cs="Arial"/>
        </w:rPr>
        <w:t>Timeline</w:t>
      </w:r>
      <w:bookmarkEnd w:id="9"/>
    </w:p>
    <w:p w:rsidR="005C7D71" w:rsidRPr="00464ADC" w:rsidRDefault="00CF70DF" w:rsidP="00A067C3">
      <w:pPr>
        <w:spacing w:before="60"/>
        <w:ind w:left="720"/>
        <w:jc w:val="both"/>
        <w:rPr>
          <w:rFonts w:ascii="Arial" w:hAnsi="Arial" w:cs="Arial"/>
          <w:sz w:val="22"/>
          <w:szCs w:val="22"/>
        </w:rPr>
      </w:pPr>
      <w:r w:rsidRPr="00C3575F">
        <w:rPr>
          <w:rFonts w:ascii="Arial" w:hAnsi="Arial" w:cs="Arial"/>
          <w:b/>
          <w:sz w:val="22"/>
          <w:szCs w:val="22"/>
        </w:rPr>
        <w:t xml:space="preserve">Exhibit </w:t>
      </w:r>
      <w:r w:rsidR="006E61C6" w:rsidRPr="00C3575F">
        <w:rPr>
          <w:rFonts w:ascii="Arial" w:hAnsi="Arial" w:cs="Arial"/>
          <w:b/>
          <w:sz w:val="22"/>
          <w:szCs w:val="22"/>
        </w:rPr>
        <w:t>I</w:t>
      </w:r>
      <w:r w:rsidR="004E4559" w:rsidRPr="00C3575F">
        <w:rPr>
          <w:rFonts w:ascii="Arial" w:hAnsi="Arial" w:cs="Arial"/>
          <w:b/>
          <w:sz w:val="22"/>
          <w:szCs w:val="22"/>
        </w:rPr>
        <w:t xml:space="preserve"> </w:t>
      </w:r>
      <w:r w:rsidR="00C3575F">
        <w:rPr>
          <w:rFonts w:ascii="Arial" w:hAnsi="Arial" w:cs="Arial"/>
          <w:b/>
          <w:sz w:val="22"/>
          <w:szCs w:val="22"/>
        </w:rPr>
        <w:t>– S</w:t>
      </w:r>
      <w:r w:rsidR="00C3575F" w:rsidRPr="00C3575F">
        <w:rPr>
          <w:rFonts w:ascii="Arial" w:hAnsi="Arial" w:cs="Arial"/>
          <w:b/>
          <w:sz w:val="22"/>
          <w:szCs w:val="22"/>
        </w:rPr>
        <w:t>chedule of Events</w:t>
      </w:r>
      <w:r w:rsidR="00C3575F" w:rsidRPr="00464ADC">
        <w:rPr>
          <w:rFonts w:ascii="Arial" w:hAnsi="Arial" w:cs="Arial"/>
          <w:sz w:val="22"/>
          <w:szCs w:val="22"/>
        </w:rPr>
        <w:t xml:space="preserve"> </w:t>
      </w:r>
      <w:r w:rsidR="00B54F80" w:rsidRPr="00464ADC">
        <w:rPr>
          <w:rFonts w:ascii="Arial" w:hAnsi="Arial" w:cs="Arial"/>
          <w:sz w:val="22"/>
          <w:szCs w:val="22"/>
        </w:rPr>
        <w:t>provide</w:t>
      </w:r>
      <w:r w:rsidR="00C3575F">
        <w:rPr>
          <w:rFonts w:ascii="Arial" w:hAnsi="Arial" w:cs="Arial"/>
          <w:sz w:val="22"/>
          <w:szCs w:val="22"/>
        </w:rPr>
        <w:t>s</w:t>
      </w:r>
      <w:r w:rsidR="000F136A" w:rsidRPr="00464ADC">
        <w:rPr>
          <w:rFonts w:ascii="Arial" w:hAnsi="Arial" w:cs="Arial"/>
          <w:sz w:val="22"/>
          <w:szCs w:val="22"/>
        </w:rPr>
        <w:t xml:space="preserve"> </w:t>
      </w:r>
      <w:r w:rsidR="00975C40" w:rsidRPr="00464ADC">
        <w:rPr>
          <w:rFonts w:ascii="Arial" w:hAnsi="Arial" w:cs="Arial"/>
          <w:sz w:val="22"/>
          <w:szCs w:val="22"/>
        </w:rPr>
        <w:t xml:space="preserve">the </w:t>
      </w:r>
      <w:r w:rsidR="00DA7373" w:rsidRPr="00464ADC">
        <w:rPr>
          <w:rFonts w:ascii="Arial" w:hAnsi="Arial" w:cs="Arial"/>
          <w:sz w:val="22"/>
          <w:szCs w:val="22"/>
        </w:rPr>
        <w:t>2015</w:t>
      </w:r>
      <w:r w:rsidR="00A23F4F" w:rsidRPr="00464ADC">
        <w:rPr>
          <w:rFonts w:ascii="Arial" w:hAnsi="Arial" w:cs="Arial"/>
          <w:sz w:val="22"/>
          <w:szCs w:val="22"/>
        </w:rPr>
        <w:t>-</w:t>
      </w:r>
      <w:r w:rsidR="00DA7373" w:rsidRPr="00464ADC">
        <w:rPr>
          <w:rFonts w:ascii="Arial" w:hAnsi="Arial" w:cs="Arial"/>
          <w:sz w:val="22"/>
          <w:szCs w:val="22"/>
        </w:rPr>
        <w:t xml:space="preserve">2016 </w:t>
      </w:r>
      <w:r w:rsidR="000F136A" w:rsidRPr="00464ADC">
        <w:rPr>
          <w:rFonts w:ascii="Arial" w:hAnsi="Arial" w:cs="Arial"/>
          <w:sz w:val="22"/>
          <w:szCs w:val="22"/>
        </w:rPr>
        <w:t xml:space="preserve">implementation timeline.  As noted, </w:t>
      </w:r>
      <w:r w:rsidR="008C7235" w:rsidRPr="00464ADC">
        <w:rPr>
          <w:rFonts w:ascii="Arial" w:hAnsi="Arial" w:cs="Arial"/>
          <w:sz w:val="22"/>
          <w:szCs w:val="22"/>
        </w:rPr>
        <w:t>the</w:t>
      </w:r>
      <w:r w:rsidR="000F136A" w:rsidRPr="00464ADC">
        <w:rPr>
          <w:rFonts w:ascii="Arial" w:hAnsi="Arial" w:cs="Arial"/>
          <w:sz w:val="22"/>
          <w:szCs w:val="22"/>
        </w:rPr>
        <w:t xml:space="preserve"> phases are scheduled to be completed </w:t>
      </w:r>
      <w:r w:rsidR="004B1AE2" w:rsidRPr="00464ADC">
        <w:rPr>
          <w:rFonts w:ascii="Arial" w:hAnsi="Arial" w:cs="Arial"/>
          <w:sz w:val="22"/>
          <w:szCs w:val="22"/>
        </w:rPr>
        <w:t>so</w:t>
      </w:r>
      <w:r w:rsidR="000F136A" w:rsidRPr="00464ADC">
        <w:rPr>
          <w:rFonts w:ascii="Arial" w:hAnsi="Arial" w:cs="Arial"/>
          <w:sz w:val="22"/>
          <w:szCs w:val="22"/>
        </w:rPr>
        <w:t xml:space="preserve"> </w:t>
      </w:r>
      <w:r w:rsidR="00663E2A" w:rsidRPr="00464ADC">
        <w:rPr>
          <w:rFonts w:ascii="Arial" w:hAnsi="Arial" w:cs="Arial"/>
          <w:sz w:val="22"/>
          <w:szCs w:val="22"/>
        </w:rPr>
        <w:t>that the</w:t>
      </w:r>
      <w:r w:rsidR="008C7235" w:rsidRPr="00464ADC">
        <w:rPr>
          <w:rFonts w:ascii="Arial" w:hAnsi="Arial" w:cs="Arial"/>
          <w:sz w:val="22"/>
          <w:szCs w:val="22"/>
        </w:rPr>
        <w:t xml:space="preserve"> </w:t>
      </w:r>
      <w:r w:rsidR="00420E0A" w:rsidRPr="00464ADC">
        <w:rPr>
          <w:rFonts w:ascii="Arial" w:hAnsi="Arial" w:cs="Arial"/>
          <w:sz w:val="22"/>
          <w:szCs w:val="22"/>
        </w:rPr>
        <w:t>Voting System</w:t>
      </w:r>
      <w:r w:rsidR="000F136A" w:rsidRPr="00464ADC">
        <w:rPr>
          <w:rFonts w:ascii="Arial" w:hAnsi="Arial" w:cs="Arial"/>
          <w:sz w:val="22"/>
          <w:szCs w:val="22"/>
        </w:rPr>
        <w:t xml:space="preserve"> </w:t>
      </w:r>
      <w:r w:rsidR="00663E2A" w:rsidRPr="00464ADC">
        <w:rPr>
          <w:rFonts w:ascii="Arial" w:hAnsi="Arial" w:cs="Arial"/>
          <w:sz w:val="22"/>
          <w:szCs w:val="22"/>
        </w:rPr>
        <w:t xml:space="preserve">is </w:t>
      </w:r>
      <w:r w:rsidR="000F136A" w:rsidRPr="00464ADC">
        <w:rPr>
          <w:rFonts w:ascii="Arial" w:hAnsi="Arial" w:cs="Arial"/>
          <w:sz w:val="22"/>
          <w:szCs w:val="22"/>
        </w:rPr>
        <w:t xml:space="preserve">installed, tested, trained on and fully operational in time for the </w:t>
      </w:r>
      <w:r w:rsidR="00DA7373" w:rsidRPr="00464ADC">
        <w:rPr>
          <w:rFonts w:ascii="Arial" w:hAnsi="Arial" w:cs="Arial"/>
          <w:sz w:val="22"/>
          <w:szCs w:val="22"/>
        </w:rPr>
        <w:t xml:space="preserve">2016 Presidential Preference </w:t>
      </w:r>
      <w:r w:rsidR="000F136A" w:rsidRPr="00464ADC">
        <w:rPr>
          <w:rFonts w:ascii="Arial" w:hAnsi="Arial" w:cs="Arial"/>
          <w:sz w:val="22"/>
          <w:szCs w:val="22"/>
        </w:rPr>
        <w:t xml:space="preserve">Primary </w:t>
      </w:r>
      <w:r w:rsidR="00975C40" w:rsidRPr="00464ADC">
        <w:rPr>
          <w:rFonts w:ascii="Arial" w:hAnsi="Arial" w:cs="Arial"/>
          <w:sz w:val="22"/>
          <w:szCs w:val="22"/>
        </w:rPr>
        <w:t>E</w:t>
      </w:r>
      <w:r w:rsidR="000F136A" w:rsidRPr="00464ADC">
        <w:rPr>
          <w:rFonts w:ascii="Arial" w:hAnsi="Arial" w:cs="Arial"/>
          <w:sz w:val="22"/>
          <w:szCs w:val="22"/>
        </w:rPr>
        <w:t>lection.</w:t>
      </w:r>
    </w:p>
    <w:p w:rsidR="00816074" w:rsidRPr="00464ADC" w:rsidRDefault="00EA10BB" w:rsidP="00D91A99">
      <w:pPr>
        <w:pStyle w:val="Heading2"/>
        <w:rPr>
          <w:rFonts w:ascii="Arial" w:hAnsi="Arial" w:cs="Arial"/>
        </w:rPr>
      </w:pPr>
      <w:bookmarkStart w:id="10" w:name="_Toc414346971"/>
      <w:r w:rsidRPr="00464ADC">
        <w:rPr>
          <w:rFonts w:ascii="Arial" w:hAnsi="Arial" w:cs="Arial"/>
        </w:rPr>
        <w:t>Turnkey Solution</w:t>
      </w:r>
      <w:r w:rsidR="002E3DE0">
        <w:rPr>
          <w:rFonts w:ascii="Arial" w:hAnsi="Arial" w:cs="Arial"/>
        </w:rPr>
        <w:t xml:space="preserve"> – Voting System Legal and Logistical Requirements.</w:t>
      </w:r>
      <w:bookmarkEnd w:id="10"/>
    </w:p>
    <w:p w:rsidR="009108A9" w:rsidRPr="0050762A" w:rsidRDefault="008C3C52" w:rsidP="00A067C3">
      <w:pPr>
        <w:autoSpaceDE w:val="0"/>
        <w:autoSpaceDN w:val="0"/>
        <w:adjustRightInd w:val="0"/>
        <w:spacing w:before="60"/>
        <w:ind w:left="720"/>
        <w:jc w:val="both"/>
        <w:rPr>
          <w:rFonts w:ascii="Arial" w:hAnsi="Arial" w:cs="Arial"/>
          <w:b/>
          <w:sz w:val="22"/>
          <w:szCs w:val="22"/>
        </w:rPr>
      </w:pPr>
      <w:r w:rsidRPr="00464ADC">
        <w:rPr>
          <w:rFonts w:ascii="Arial" w:hAnsi="Arial" w:cs="Arial"/>
          <w:sz w:val="22"/>
          <w:szCs w:val="22"/>
        </w:rPr>
        <w:t xml:space="preserve">The </w:t>
      </w:r>
      <w:r w:rsidR="00C3575F">
        <w:rPr>
          <w:rFonts w:ascii="Arial" w:hAnsi="Arial" w:cs="Arial"/>
          <w:sz w:val="22"/>
          <w:szCs w:val="22"/>
        </w:rPr>
        <w:t>Contractor</w:t>
      </w:r>
      <w:r w:rsidRPr="00464ADC">
        <w:rPr>
          <w:rFonts w:ascii="Arial" w:hAnsi="Arial" w:cs="Arial"/>
          <w:sz w:val="22"/>
          <w:szCs w:val="22"/>
        </w:rPr>
        <w:t xml:space="preserve"> </w:t>
      </w:r>
      <w:r w:rsidR="00B54F80" w:rsidRPr="00464ADC">
        <w:rPr>
          <w:rFonts w:ascii="Arial" w:hAnsi="Arial" w:cs="Arial"/>
          <w:color w:val="000000"/>
          <w:sz w:val="22"/>
          <w:szCs w:val="22"/>
        </w:rPr>
        <w:t xml:space="preserve">shall </w:t>
      </w:r>
      <w:r w:rsidRPr="00464ADC">
        <w:rPr>
          <w:rFonts w:ascii="Arial" w:hAnsi="Arial" w:cs="Arial"/>
          <w:sz w:val="22"/>
          <w:szCs w:val="22"/>
        </w:rPr>
        <w:t xml:space="preserve">provide a </w:t>
      </w:r>
      <w:r w:rsidR="007B3027">
        <w:rPr>
          <w:rFonts w:ascii="Arial" w:hAnsi="Arial" w:cs="Arial"/>
          <w:sz w:val="22"/>
          <w:szCs w:val="22"/>
        </w:rPr>
        <w:t>Voting System</w:t>
      </w:r>
      <w:r w:rsidR="009728A2" w:rsidRPr="00464ADC">
        <w:rPr>
          <w:rFonts w:ascii="Arial" w:hAnsi="Arial" w:cs="Arial"/>
          <w:sz w:val="22"/>
          <w:szCs w:val="22"/>
        </w:rPr>
        <w:t xml:space="preserve"> </w:t>
      </w:r>
      <w:r w:rsidR="004B1AE2" w:rsidRPr="00464ADC">
        <w:rPr>
          <w:rFonts w:ascii="Arial" w:hAnsi="Arial" w:cs="Arial"/>
          <w:sz w:val="22"/>
          <w:szCs w:val="22"/>
        </w:rPr>
        <w:t xml:space="preserve">with </w:t>
      </w:r>
      <w:r w:rsidR="008C7235" w:rsidRPr="00464ADC">
        <w:rPr>
          <w:rFonts w:ascii="Arial" w:hAnsi="Arial" w:cs="Arial"/>
          <w:sz w:val="22"/>
          <w:szCs w:val="22"/>
        </w:rPr>
        <w:t xml:space="preserve">the </w:t>
      </w:r>
      <w:r w:rsidR="00A455F5" w:rsidRPr="00464ADC">
        <w:rPr>
          <w:rFonts w:ascii="Arial" w:hAnsi="Arial" w:cs="Arial"/>
          <w:sz w:val="22"/>
          <w:szCs w:val="22"/>
        </w:rPr>
        <w:t>necessary components for the operation of a vote tabulation system consisting of t</w:t>
      </w:r>
      <w:r w:rsidR="009B1A27" w:rsidRPr="00464ADC">
        <w:rPr>
          <w:rFonts w:ascii="Arial" w:hAnsi="Arial" w:cs="Arial"/>
          <w:sz w:val="22"/>
          <w:szCs w:val="22"/>
        </w:rPr>
        <w:t>he hardware, software</w:t>
      </w:r>
      <w:r w:rsidR="00F64CAE" w:rsidRPr="00464ADC">
        <w:rPr>
          <w:rFonts w:ascii="Arial" w:hAnsi="Arial" w:cs="Arial"/>
          <w:sz w:val="22"/>
          <w:szCs w:val="22"/>
        </w:rPr>
        <w:t xml:space="preserve"> and</w:t>
      </w:r>
      <w:r w:rsidR="009B1A27" w:rsidRPr="00464ADC">
        <w:rPr>
          <w:rFonts w:ascii="Arial" w:hAnsi="Arial" w:cs="Arial"/>
          <w:sz w:val="22"/>
          <w:szCs w:val="22"/>
        </w:rPr>
        <w:t xml:space="preserve"> associated equipment </w:t>
      </w:r>
      <w:r w:rsidR="00663E2A" w:rsidRPr="00464ADC">
        <w:rPr>
          <w:rFonts w:ascii="Arial" w:hAnsi="Arial" w:cs="Arial"/>
          <w:sz w:val="22"/>
          <w:szCs w:val="22"/>
        </w:rPr>
        <w:t xml:space="preserve">along with </w:t>
      </w:r>
      <w:r w:rsidR="00A455F5" w:rsidRPr="00464ADC">
        <w:rPr>
          <w:rFonts w:ascii="Arial" w:hAnsi="Arial" w:cs="Arial"/>
          <w:sz w:val="22"/>
          <w:szCs w:val="22"/>
        </w:rPr>
        <w:t xml:space="preserve">provisions for the ongoing </w:t>
      </w:r>
      <w:r w:rsidR="00D37EFB" w:rsidRPr="00464ADC">
        <w:rPr>
          <w:rFonts w:ascii="Arial" w:hAnsi="Arial" w:cs="Arial"/>
          <w:sz w:val="22"/>
          <w:szCs w:val="22"/>
        </w:rPr>
        <w:t xml:space="preserve">warranty repair and </w:t>
      </w:r>
      <w:r w:rsidR="00A455F5" w:rsidRPr="00464ADC">
        <w:rPr>
          <w:rFonts w:ascii="Arial" w:hAnsi="Arial" w:cs="Arial"/>
          <w:sz w:val="22"/>
          <w:szCs w:val="22"/>
        </w:rPr>
        <w:t>maintenance</w:t>
      </w:r>
      <w:r w:rsidR="00D37EFB" w:rsidRPr="00464ADC">
        <w:rPr>
          <w:rFonts w:ascii="Arial" w:hAnsi="Arial" w:cs="Arial"/>
          <w:sz w:val="22"/>
          <w:szCs w:val="22"/>
        </w:rPr>
        <w:t xml:space="preserve"> and technical support</w:t>
      </w:r>
      <w:r w:rsidR="00A455F5" w:rsidRPr="00464ADC">
        <w:rPr>
          <w:rFonts w:ascii="Arial" w:hAnsi="Arial" w:cs="Arial"/>
          <w:sz w:val="22"/>
          <w:szCs w:val="22"/>
        </w:rPr>
        <w:t xml:space="preserve"> in accordance with specifications and provisions herein referred to.</w:t>
      </w:r>
      <w:r w:rsidR="009108A9" w:rsidRPr="00464ADC">
        <w:rPr>
          <w:rFonts w:ascii="Arial" w:hAnsi="Arial" w:cs="Arial"/>
          <w:sz w:val="22"/>
          <w:szCs w:val="22"/>
        </w:rPr>
        <w:t xml:space="preserve"> </w:t>
      </w:r>
      <w:r w:rsidR="007B3027">
        <w:rPr>
          <w:rFonts w:ascii="Arial" w:hAnsi="Arial" w:cs="Arial"/>
          <w:sz w:val="22"/>
          <w:szCs w:val="22"/>
        </w:rPr>
        <w:t xml:space="preserve">As shown in Exhibit J, a Voting System is defined as the total combination of mechanical, electro-mechanical, or electronic equipment, and any ancillary equipment and all software, firmware, and documentation </w:t>
      </w:r>
      <w:r w:rsidR="00163467">
        <w:rPr>
          <w:rFonts w:ascii="Arial" w:hAnsi="Arial" w:cs="Arial"/>
          <w:sz w:val="22"/>
          <w:szCs w:val="22"/>
        </w:rPr>
        <w:t xml:space="preserve">and any ancillary software </w:t>
      </w:r>
      <w:r w:rsidR="007B3027">
        <w:rPr>
          <w:rFonts w:ascii="Arial" w:hAnsi="Arial" w:cs="Arial"/>
          <w:sz w:val="22"/>
          <w:szCs w:val="22"/>
        </w:rPr>
        <w:t>required to program, control and support the equipment, all of which is used to define ballots, cast ballots, cast and count votes,</w:t>
      </w:r>
      <w:r w:rsidR="00163467">
        <w:rPr>
          <w:rFonts w:ascii="Arial" w:hAnsi="Arial" w:cs="Arial"/>
          <w:sz w:val="22"/>
          <w:szCs w:val="22"/>
        </w:rPr>
        <w:t xml:space="preserve"> </w:t>
      </w:r>
      <w:r w:rsidR="007C0F60">
        <w:rPr>
          <w:rFonts w:ascii="Arial" w:hAnsi="Arial" w:cs="Arial"/>
          <w:sz w:val="22"/>
          <w:szCs w:val="22"/>
        </w:rPr>
        <w:t>receive</w:t>
      </w:r>
      <w:r w:rsidR="005C1397">
        <w:rPr>
          <w:rFonts w:ascii="Arial" w:hAnsi="Arial" w:cs="Arial"/>
          <w:sz w:val="22"/>
          <w:szCs w:val="22"/>
        </w:rPr>
        <w:t xml:space="preserve"> and accumulate</w:t>
      </w:r>
      <w:r w:rsidR="00163467">
        <w:rPr>
          <w:rFonts w:ascii="Arial" w:hAnsi="Arial" w:cs="Arial"/>
          <w:sz w:val="22"/>
          <w:szCs w:val="22"/>
        </w:rPr>
        <w:t xml:space="preserve"> election results,</w:t>
      </w:r>
      <w:r w:rsidR="007B3027">
        <w:rPr>
          <w:rFonts w:ascii="Arial" w:hAnsi="Arial" w:cs="Arial"/>
          <w:sz w:val="22"/>
          <w:szCs w:val="22"/>
        </w:rPr>
        <w:t xml:space="preserve"> report and/or display election results and maintain and produce any audit trail </w:t>
      </w:r>
      <w:r w:rsidR="00163467">
        <w:rPr>
          <w:rFonts w:ascii="Arial" w:hAnsi="Arial" w:cs="Arial"/>
          <w:sz w:val="22"/>
          <w:szCs w:val="22"/>
        </w:rPr>
        <w:t>information</w:t>
      </w:r>
      <w:r w:rsidR="007B3027">
        <w:rPr>
          <w:rFonts w:ascii="Arial" w:hAnsi="Arial" w:cs="Arial"/>
          <w:sz w:val="22"/>
          <w:szCs w:val="22"/>
        </w:rPr>
        <w:t xml:space="preserve">. </w:t>
      </w:r>
      <w:r w:rsidR="004B1AE2" w:rsidRPr="00464ADC">
        <w:rPr>
          <w:rFonts w:ascii="Arial" w:hAnsi="Arial" w:cs="Arial"/>
          <w:sz w:val="22"/>
          <w:szCs w:val="22"/>
        </w:rPr>
        <w:t>The expectation is</w:t>
      </w:r>
      <w:r w:rsidR="009108A9" w:rsidRPr="00464ADC">
        <w:rPr>
          <w:rFonts w:ascii="Arial" w:hAnsi="Arial" w:cs="Arial"/>
          <w:sz w:val="22"/>
          <w:szCs w:val="22"/>
        </w:rPr>
        <w:t xml:space="preserve"> </w:t>
      </w:r>
      <w:r w:rsidR="00DF5A0A">
        <w:rPr>
          <w:rFonts w:ascii="Arial" w:hAnsi="Arial" w:cs="Arial"/>
          <w:sz w:val="22"/>
          <w:szCs w:val="22"/>
        </w:rPr>
        <w:t xml:space="preserve">that </w:t>
      </w:r>
      <w:r w:rsidR="009108A9" w:rsidRPr="00464ADC">
        <w:rPr>
          <w:rFonts w:ascii="Arial" w:hAnsi="Arial" w:cs="Arial"/>
          <w:sz w:val="22"/>
          <w:szCs w:val="22"/>
        </w:rPr>
        <w:t>th</w:t>
      </w:r>
      <w:r w:rsidR="00657AE5" w:rsidRPr="00464ADC">
        <w:rPr>
          <w:rFonts w:ascii="Arial" w:hAnsi="Arial" w:cs="Arial"/>
          <w:sz w:val="22"/>
          <w:szCs w:val="22"/>
        </w:rPr>
        <w:t>e</w:t>
      </w:r>
      <w:r w:rsidR="009108A9" w:rsidRPr="00464ADC">
        <w:rPr>
          <w:rFonts w:ascii="Arial" w:hAnsi="Arial" w:cs="Arial"/>
          <w:sz w:val="22"/>
          <w:szCs w:val="22"/>
        </w:rPr>
        <w:t xml:space="preserve"> </w:t>
      </w:r>
      <w:r w:rsidR="00DF5A0A">
        <w:rPr>
          <w:rFonts w:ascii="Arial" w:hAnsi="Arial" w:cs="Arial"/>
          <w:sz w:val="22"/>
          <w:szCs w:val="22"/>
        </w:rPr>
        <w:t xml:space="preserve">Vendor’s proposed </w:t>
      </w:r>
      <w:r w:rsidR="005423C9">
        <w:rPr>
          <w:rFonts w:ascii="Arial" w:hAnsi="Arial" w:cs="Arial"/>
          <w:sz w:val="22"/>
          <w:szCs w:val="22"/>
        </w:rPr>
        <w:t>solution</w:t>
      </w:r>
      <w:r w:rsidR="00DF5A0A">
        <w:rPr>
          <w:rFonts w:ascii="Arial" w:hAnsi="Arial" w:cs="Arial"/>
          <w:sz w:val="22"/>
          <w:szCs w:val="22"/>
        </w:rPr>
        <w:t>, including the Voting System itself,</w:t>
      </w:r>
      <w:r w:rsidR="005423C9">
        <w:rPr>
          <w:rFonts w:ascii="Arial" w:hAnsi="Arial" w:cs="Arial"/>
          <w:sz w:val="22"/>
          <w:szCs w:val="22"/>
        </w:rPr>
        <w:t xml:space="preserve"> shall</w:t>
      </w:r>
      <w:r w:rsidR="009108A9" w:rsidRPr="00464ADC">
        <w:rPr>
          <w:rFonts w:ascii="Arial" w:hAnsi="Arial" w:cs="Arial"/>
          <w:sz w:val="22"/>
          <w:szCs w:val="22"/>
        </w:rPr>
        <w:t xml:space="preserve"> encompass system</w:t>
      </w:r>
      <w:r w:rsidR="00D922AF" w:rsidRPr="00464ADC">
        <w:rPr>
          <w:rFonts w:ascii="Arial" w:hAnsi="Arial" w:cs="Arial"/>
          <w:sz w:val="22"/>
          <w:szCs w:val="22"/>
        </w:rPr>
        <w:t xml:space="preserve"> delivery, </w:t>
      </w:r>
      <w:r w:rsidR="009108A9" w:rsidRPr="00464ADC">
        <w:rPr>
          <w:rFonts w:ascii="Arial" w:hAnsi="Arial" w:cs="Arial"/>
          <w:sz w:val="22"/>
          <w:szCs w:val="22"/>
        </w:rPr>
        <w:t xml:space="preserve">installation, configuration, integration, </w:t>
      </w:r>
      <w:r w:rsidR="00975C40" w:rsidRPr="00464ADC">
        <w:rPr>
          <w:rFonts w:ascii="Arial" w:hAnsi="Arial" w:cs="Arial"/>
          <w:sz w:val="22"/>
          <w:szCs w:val="22"/>
        </w:rPr>
        <w:t xml:space="preserve">testing, </w:t>
      </w:r>
      <w:r w:rsidR="0075590F" w:rsidRPr="00464ADC">
        <w:rPr>
          <w:rFonts w:ascii="Arial" w:hAnsi="Arial" w:cs="Arial"/>
          <w:sz w:val="22"/>
          <w:szCs w:val="22"/>
        </w:rPr>
        <w:t xml:space="preserve">implementation and </w:t>
      </w:r>
      <w:r w:rsidR="006D762B" w:rsidRPr="00464ADC">
        <w:rPr>
          <w:rFonts w:ascii="Arial" w:hAnsi="Arial" w:cs="Arial"/>
          <w:sz w:val="22"/>
          <w:szCs w:val="22"/>
        </w:rPr>
        <w:t xml:space="preserve">on-site </w:t>
      </w:r>
      <w:r w:rsidR="0075590F" w:rsidRPr="00464ADC">
        <w:rPr>
          <w:rFonts w:ascii="Arial" w:hAnsi="Arial" w:cs="Arial"/>
          <w:sz w:val="22"/>
          <w:szCs w:val="22"/>
        </w:rPr>
        <w:t>training</w:t>
      </w:r>
      <w:r w:rsidR="00DF5A0A">
        <w:rPr>
          <w:rFonts w:ascii="Arial" w:hAnsi="Arial" w:cs="Arial"/>
          <w:sz w:val="22"/>
          <w:szCs w:val="22"/>
        </w:rPr>
        <w:t xml:space="preserve"> within the timetable specified by the County</w:t>
      </w:r>
      <w:r w:rsidR="0075590F" w:rsidRPr="00464ADC">
        <w:rPr>
          <w:rFonts w:ascii="Arial" w:hAnsi="Arial" w:cs="Arial"/>
          <w:sz w:val="22"/>
          <w:szCs w:val="22"/>
        </w:rPr>
        <w:t>.</w:t>
      </w:r>
      <w:r w:rsidR="00DF5A0A">
        <w:rPr>
          <w:rFonts w:ascii="Arial" w:hAnsi="Arial" w:cs="Arial"/>
          <w:sz w:val="22"/>
          <w:szCs w:val="22"/>
        </w:rPr>
        <w:t xml:space="preserve">  Failure to timely provide the Voting System pursuant to the County’s timetable threatens the integrity of the voting process and will be deemed a material breach of any agreements or contracts resulting from this solicitation.</w:t>
      </w:r>
      <w:r w:rsidR="00107B9F">
        <w:rPr>
          <w:rFonts w:ascii="Arial" w:hAnsi="Arial" w:cs="Arial"/>
          <w:sz w:val="22"/>
          <w:szCs w:val="22"/>
        </w:rPr>
        <w:t xml:space="preserve"> </w:t>
      </w:r>
      <w:r w:rsidR="00107B9F" w:rsidRPr="008D616B">
        <w:rPr>
          <w:rFonts w:ascii="Arial" w:hAnsi="Arial" w:cs="Arial"/>
          <w:sz w:val="22"/>
          <w:szCs w:val="22"/>
        </w:rPr>
        <w:t xml:space="preserve"> </w:t>
      </w:r>
      <w:r w:rsidR="00240EDF" w:rsidRPr="008D616B">
        <w:rPr>
          <w:rFonts w:ascii="Arial" w:hAnsi="Arial" w:cs="Arial"/>
          <w:sz w:val="22"/>
          <w:szCs w:val="22"/>
        </w:rPr>
        <w:t>To ensure the availability of a fully functional and adequate Voting System for the County’s upcoming election timetable, any</w:t>
      </w:r>
      <w:r w:rsidR="00107B9F" w:rsidRPr="008D616B">
        <w:rPr>
          <w:rFonts w:ascii="Arial" w:hAnsi="Arial" w:cs="Arial"/>
          <w:sz w:val="22"/>
          <w:szCs w:val="22"/>
        </w:rPr>
        <w:t xml:space="preserve"> proposed Voting System </w:t>
      </w:r>
      <w:r w:rsidR="00240EDF" w:rsidRPr="008D616B">
        <w:rPr>
          <w:rFonts w:ascii="Arial" w:hAnsi="Arial" w:cs="Arial"/>
          <w:sz w:val="22"/>
          <w:szCs w:val="22"/>
        </w:rPr>
        <w:t>must</w:t>
      </w:r>
      <w:r w:rsidR="00107B9F" w:rsidRPr="008D616B">
        <w:rPr>
          <w:rFonts w:ascii="Arial" w:hAnsi="Arial" w:cs="Arial"/>
          <w:sz w:val="22"/>
          <w:szCs w:val="22"/>
        </w:rPr>
        <w:t xml:space="preserve"> be</w:t>
      </w:r>
      <w:r w:rsidR="00240EDF" w:rsidRPr="008D616B">
        <w:rPr>
          <w:rFonts w:ascii="Arial" w:hAnsi="Arial" w:cs="Arial"/>
          <w:sz w:val="22"/>
          <w:szCs w:val="22"/>
        </w:rPr>
        <w:t xml:space="preserve"> duly</w:t>
      </w:r>
      <w:r w:rsidR="00107B9F" w:rsidRPr="008D616B">
        <w:rPr>
          <w:rFonts w:ascii="Arial" w:hAnsi="Arial" w:cs="Arial"/>
          <w:sz w:val="22"/>
          <w:szCs w:val="22"/>
        </w:rPr>
        <w:t xml:space="preserve"> certified by the State of Florida</w:t>
      </w:r>
      <w:r w:rsidR="00240EDF" w:rsidRPr="008D616B">
        <w:rPr>
          <w:rFonts w:ascii="Arial" w:hAnsi="Arial" w:cs="Arial"/>
          <w:sz w:val="22"/>
          <w:szCs w:val="22"/>
        </w:rPr>
        <w:t xml:space="preserve"> Department of State pursuant to § 101.5605, Florida Statutes, </w:t>
      </w:r>
      <w:r w:rsidR="00107B9F" w:rsidRPr="008D616B">
        <w:rPr>
          <w:rFonts w:ascii="Arial" w:hAnsi="Arial" w:cs="Arial"/>
          <w:sz w:val="22"/>
          <w:szCs w:val="22"/>
        </w:rPr>
        <w:t xml:space="preserve"> </w:t>
      </w:r>
      <w:r w:rsidR="00107B9F" w:rsidRPr="008D616B">
        <w:rPr>
          <w:rFonts w:ascii="Arial" w:hAnsi="Arial" w:cs="Arial"/>
          <w:b/>
          <w:sz w:val="22"/>
          <w:szCs w:val="22"/>
        </w:rPr>
        <w:t>prior to May 29, 2015</w:t>
      </w:r>
      <w:r w:rsidR="00240EDF" w:rsidRPr="008D616B">
        <w:rPr>
          <w:rFonts w:ascii="Arial" w:hAnsi="Arial" w:cs="Arial"/>
          <w:sz w:val="22"/>
          <w:szCs w:val="22"/>
        </w:rPr>
        <w:t>, it being understood and agreed that § 101.294, Florida Statutes, prohibits the County from purchasing or causing to be purchased any voting equipment unless such equipment has been certified by such department for use in the State of Florida</w:t>
      </w:r>
      <w:r w:rsidR="00240EDF" w:rsidRPr="00240EDF">
        <w:rPr>
          <w:rFonts w:ascii="Arial" w:hAnsi="Arial" w:cs="Arial"/>
          <w:b/>
          <w:sz w:val="22"/>
          <w:szCs w:val="22"/>
        </w:rPr>
        <w:t>.</w:t>
      </w:r>
      <w:r w:rsidR="00070436">
        <w:rPr>
          <w:rFonts w:ascii="Arial" w:hAnsi="Arial" w:cs="Arial"/>
          <w:sz w:val="22"/>
          <w:szCs w:val="22"/>
        </w:rPr>
        <w:t xml:space="preserve">  Voting Systems or equipment that is not otherwise certified by the deadline specified above will be ineligible for selection pursuant to this </w:t>
      </w:r>
      <w:r w:rsidR="00070436">
        <w:rPr>
          <w:rFonts w:ascii="Arial" w:hAnsi="Arial" w:cs="Arial"/>
          <w:sz w:val="22"/>
          <w:szCs w:val="22"/>
        </w:rPr>
        <w:lastRenderedPageBreak/>
        <w:t>solicitation.</w:t>
      </w:r>
      <w:r w:rsidR="00630523">
        <w:rPr>
          <w:rFonts w:ascii="Arial" w:hAnsi="Arial" w:cs="Arial"/>
          <w:sz w:val="22"/>
          <w:szCs w:val="22"/>
        </w:rPr>
        <w:t xml:space="preserve">  In accordance with § 101.294, Florida Statutes, the vendor must provide the County with sworn certification that the Voting System, including any related voting system components, equipment, or upgrades, has been certified by the Department of State’s Division of Elections prior to the May 29, 2015 deadline identified above.</w:t>
      </w:r>
      <w:r w:rsidR="0050762A">
        <w:rPr>
          <w:rFonts w:ascii="Arial" w:hAnsi="Arial" w:cs="Arial"/>
          <w:sz w:val="22"/>
          <w:szCs w:val="22"/>
        </w:rPr>
        <w:t xml:space="preserve">  </w:t>
      </w:r>
      <w:r w:rsidR="0050762A">
        <w:rPr>
          <w:rFonts w:ascii="Arial" w:hAnsi="Arial" w:cs="Arial"/>
          <w:b/>
          <w:sz w:val="22"/>
          <w:szCs w:val="22"/>
        </w:rPr>
        <w:t xml:space="preserve">Any vendor, chief executive officer, or vendor representative of voting equipment who provides a voting system, voting system component, or voting system upgrade </w:t>
      </w:r>
      <w:r w:rsidR="002E3DE0">
        <w:rPr>
          <w:rFonts w:ascii="Arial" w:hAnsi="Arial" w:cs="Arial"/>
          <w:b/>
          <w:sz w:val="22"/>
          <w:szCs w:val="22"/>
        </w:rPr>
        <w:t>in violation of Chapter 101, Florida Statutes, commits a felony of the third degree, punishable as provided in §§ 775.082, 775.083, or 775.084, Florida Statutes.</w:t>
      </w:r>
    </w:p>
    <w:p w:rsidR="00CF70DF" w:rsidRPr="00630523" w:rsidRDefault="004B1AE2" w:rsidP="00A067C3">
      <w:pPr>
        <w:autoSpaceDE w:val="0"/>
        <w:autoSpaceDN w:val="0"/>
        <w:adjustRightInd w:val="0"/>
        <w:spacing w:before="120"/>
        <w:ind w:left="720"/>
        <w:jc w:val="both"/>
        <w:rPr>
          <w:rFonts w:ascii="Arial" w:hAnsi="Arial" w:cs="Arial"/>
          <w:b/>
          <w:sz w:val="22"/>
          <w:szCs w:val="22"/>
        </w:rPr>
      </w:pPr>
      <w:r w:rsidRPr="00464ADC">
        <w:rPr>
          <w:rFonts w:ascii="Arial" w:hAnsi="Arial" w:cs="Arial"/>
          <w:sz w:val="22"/>
          <w:szCs w:val="22"/>
        </w:rPr>
        <w:t>T</w:t>
      </w:r>
      <w:r w:rsidR="00333137" w:rsidRPr="00464ADC">
        <w:rPr>
          <w:rFonts w:ascii="Arial" w:hAnsi="Arial" w:cs="Arial"/>
          <w:sz w:val="22"/>
          <w:szCs w:val="22"/>
        </w:rPr>
        <w:t xml:space="preserve">he intent of the VCDOE </w:t>
      </w:r>
      <w:r w:rsidRPr="00464ADC">
        <w:rPr>
          <w:rFonts w:ascii="Arial" w:hAnsi="Arial" w:cs="Arial"/>
          <w:sz w:val="22"/>
          <w:szCs w:val="22"/>
        </w:rPr>
        <w:t xml:space="preserve">is </w:t>
      </w:r>
      <w:r w:rsidR="00333137" w:rsidRPr="00464ADC">
        <w:rPr>
          <w:rFonts w:ascii="Arial" w:hAnsi="Arial" w:cs="Arial"/>
          <w:sz w:val="22"/>
          <w:szCs w:val="22"/>
        </w:rPr>
        <w:t>to purchase the approximate q</w:t>
      </w:r>
      <w:r w:rsidR="009B1A27" w:rsidRPr="00464ADC">
        <w:rPr>
          <w:rFonts w:ascii="Arial" w:hAnsi="Arial" w:cs="Arial"/>
          <w:sz w:val="22"/>
          <w:szCs w:val="22"/>
        </w:rPr>
        <w:t xml:space="preserve">uantities </w:t>
      </w:r>
      <w:r w:rsidR="00333137" w:rsidRPr="00464ADC">
        <w:rPr>
          <w:rFonts w:ascii="Arial" w:hAnsi="Arial" w:cs="Arial"/>
          <w:sz w:val="22"/>
          <w:szCs w:val="22"/>
        </w:rPr>
        <w:t>as noted</w:t>
      </w:r>
      <w:r w:rsidR="00DD1B68" w:rsidRPr="00464ADC">
        <w:rPr>
          <w:rFonts w:ascii="Arial" w:hAnsi="Arial" w:cs="Arial"/>
          <w:sz w:val="22"/>
          <w:szCs w:val="22"/>
        </w:rPr>
        <w:t xml:space="preserve"> in </w:t>
      </w:r>
      <w:r w:rsidR="00DD1B68" w:rsidRPr="005423C9">
        <w:rPr>
          <w:rFonts w:ascii="Arial" w:hAnsi="Arial" w:cs="Arial"/>
          <w:b/>
          <w:sz w:val="22"/>
          <w:szCs w:val="22"/>
        </w:rPr>
        <w:t xml:space="preserve">Exhibit </w:t>
      </w:r>
      <w:r w:rsidR="006E61C6" w:rsidRPr="005423C9">
        <w:rPr>
          <w:rFonts w:ascii="Arial" w:hAnsi="Arial" w:cs="Arial"/>
          <w:b/>
          <w:sz w:val="22"/>
          <w:szCs w:val="22"/>
        </w:rPr>
        <w:t>K</w:t>
      </w:r>
      <w:r w:rsidR="005423C9" w:rsidRPr="005423C9">
        <w:rPr>
          <w:rFonts w:ascii="Arial" w:hAnsi="Arial" w:cs="Arial"/>
          <w:b/>
          <w:sz w:val="22"/>
          <w:szCs w:val="22"/>
        </w:rPr>
        <w:t xml:space="preserve"> – </w:t>
      </w:r>
      <w:r w:rsidR="0030566F" w:rsidRPr="005423C9">
        <w:rPr>
          <w:rFonts w:ascii="Arial" w:hAnsi="Arial" w:cs="Arial"/>
          <w:b/>
          <w:sz w:val="22"/>
          <w:szCs w:val="22"/>
        </w:rPr>
        <w:t>Approximate</w:t>
      </w:r>
      <w:r w:rsidR="00663E2A" w:rsidRPr="005423C9">
        <w:rPr>
          <w:rFonts w:ascii="Arial" w:hAnsi="Arial" w:cs="Arial"/>
          <w:b/>
          <w:sz w:val="22"/>
          <w:szCs w:val="22"/>
        </w:rPr>
        <w:t xml:space="preserve"> </w:t>
      </w:r>
      <w:r w:rsidR="0030566F" w:rsidRPr="005423C9">
        <w:rPr>
          <w:rFonts w:ascii="Arial" w:hAnsi="Arial" w:cs="Arial"/>
          <w:b/>
          <w:sz w:val="22"/>
          <w:szCs w:val="22"/>
        </w:rPr>
        <w:t>Purchase Quantities</w:t>
      </w:r>
      <w:r w:rsidR="00663E2A" w:rsidRPr="00464ADC">
        <w:rPr>
          <w:rFonts w:ascii="Arial" w:hAnsi="Arial" w:cs="Arial"/>
          <w:sz w:val="22"/>
          <w:szCs w:val="22"/>
        </w:rPr>
        <w:t xml:space="preserve">, </w:t>
      </w:r>
      <w:r w:rsidR="00333137" w:rsidRPr="00464ADC">
        <w:rPr>
          <w:rFonts w:ascii="Arial" w:hAnsi="Arial" w:cs="Arial"/>
          <w:sz w:val="22"/>
          <w:szCs w:val="22"/>
        </w:rPr>
        <w:t>but</w:t>
      </w:r>
      <w:r w:rsidR="00AC4655" w:rsidRPr="00464ADC">
        <w:rPr>
          <w:rFonts w:ascii="Arial" w:hAnsi="Arial" w:cs="Arial"/>
          <w:sz w:val="22"/>
          <w:szCs w:val="22"/>
        </w:rPr>
        <w:t xml:space="preserve"> </w:t>
      </w:r>
      <w:r w:rsidR="00212179" w:rsidRPr="00464ADC">
        <w:rPr>
          <w:rFonts w:ascii="Arial" w:hAnsi="Arial" w:cs="Arial"/>
          <w:sz w:val="22"/>
          <w:szCs w:val="22"/>
        </w:rPr>
        <w:t>is</w:t>
      </w:r>
      <w:r w:rsidR="009B1A27" w:rsidRPr="00464ADC">
        <w:rPr>
          <w:rFonts w:ascii="Arial" w:hAnsi="Arial" w:cs="Arial"/>
          <w:sz w:val="22"/>
          <w:szCs w:val="22"/>
        </w:rPr>
        <w:t xml:space="preserve"> </w:t>
      </w:r>
      <w:r w:rsidR="00333137" w:rsidRPr="00464ADC">
        <w:rPr>
          <w:rFonts w:ascii="Arial" w:hAnsi="Arial" w:cs="Arial"/>
          <w:sz w:val="22"/>
          <w:szCs w:val="22"/>
        </w:rPr>
        <w:t xml:space="preserve">provided </w:t>
      </w:r>
      <w:r w:rsidR="009B1A27" w:rsidRPr="00464ADC">
        <w:rPr>
          <w:rFonts w:ascii="Arial" w:hAnsi="Arial" w:cs="Arial"/>
          <w:sz w:val="22"/>
          <w:szCs w:val="22"/>
        </w:rPr>
        <w:t xml:space="preserve">for information purposes only and should not be interpreted as an obligation by the </w:t>
      </w:r>
      <w:r w:rsidR="00B54F80" w:rsidRPr="00464ADC">
        <w:rPr>
          <w:rFonts w:ascii="Arial" w:hAnsi="Arial" w:cs="Arial"/>
          <w:sz w:val="22"/>
          <w:szCs w:val="22"/>
        </w:rPr>
        <w:t>C</w:t>
      </w:r>
      <w:r w:rsidR="009B1A27" w:rsidRPr="00464ADC">
        <w:rPr>
          <w:rFonts w:ascii="Arial" w:hAnsi="Arial" w:cs="Arial"/>
          <w:sz w:val="22"/>
          <w:szCs w:val="22"/>
        </w:rPr>
        <w:t xml:space="preserve">ounty to purchase these </w:t>
      </w:r>
      <w:r w:rsidR="00333137" w:rsidRPr="00464ADC">
        <w:rPr>
          <w:rFonts w:ascii="Arial" w:hAnsi="Arial" w:cs="Arial"/>
          <w:sz w:val="22"/>
          <w:szCs w:val="22"/>
        </w:rPr>
        <w:t>amounts</w:t>
      </w:r>
      <w:r w:rsidR="009B1A27" w:rsidRPr="00464ADC">
        <w:rPr>
          <w:rFonts w:ascii="Arial" w:hAnsi="Arial" w:cs="Arial"/>
          <w:sz w:val="22"/>
          <w:szCs w:val="22"/>
        </w:rPr>
        <w:t>.</w:t>
      </w:r>
      <w:r w:rsidR="00340987">
        <w:rPr>
          <w:rFonts w:ascii="Arial" w:hAnsi="Arial" w:cs="Arial"/>
          <w:sz w:val="22"/>
          <w:szCs w:val="22"/>
        </w:rPr>
        <w:t xml:space="preserve">  </w:t>
      </w:r>
      <w:r w:rsidR="00340987" w:rsidRPr="00630523">
        <w:rPr>
          <w:rFonts w:ascii="Arial" w:hAnsi="Arial" w:cs="Arial"/>
          <w:b/>
          <w:sz w:val="22"/>
          <w:szCs w:val="22"/>
        </w:rPr>
        <w:t xml:space="preserve">It is the responsibility of the Contractor to recommend equipment </w:t>
      </w:r>
      <w:r w:rsidR="00670C66" w:rsidRPr="00630523">
        <w:rPr>
          <w:rFonts w:ascii="Arial" w:hAnsi="Arial" w:cs="Arial"/>
          <w:b/>
          <w:sz w:val="22"/>
          <w:szCs w:val="22"/>
        </w:rPr>
        <w:t xml:space="preserve">configurations and </w:t>
      </w:r>
      <w:r w:rsidR="00340987" w:rsidRPr="00630523">
        <w:rPr>
          <w:rFonts w:ascii="Arial" w:hAnsi="Arial" w:cs="Arial"/>
          <w:b/>
          <w:sz w:val="22"/>
          <w:szCs w:val="22"/>
        </w:rPr>
        <w:t>quantities that</w:t>
      </w:r>
      <w:r w:rsidR="00670C66" w:rsidRPr="00630523">
        <w:rPr>
          <w:rFonts w:ascii="Arial" w:hAnsi="Arial" w:cs="Arial"/>
          <w:b/>
          <w:sz w:val="22"/>
          <w:szCs w:val="22"/>
        </w:rPr>
        <w:t xml:space="preserve"> can at the same time accommodate </w:t>
      </w:r>
      <w:r w:rsidR="00340987" w:rsidRPr="00630523">
        <w:rPr>
          <w:rFonts w:ascii="Arial" w:hAnsi="Arial" w:cs="Arial"/>
          <w:b/>
          <w:sz w:val="22"/>
          <w:szCs w:val="22"/>
        </w:rPr>
        <w:t xml:space="preserve">the needs of voters </w:t>
      </w:r>
      <w:r w:rsidR="00670C66" w:rsidRPr="00630523">
        <w:rPr>
          <w:rFonts w:ascii="Arial" w:hAnsi="Arial" w:cs="Arial"/>
          <w:b/>
          <w:sz w:val="22"/>
          <w:szCs w:val="22"/>
        </w:rPr>
        <w:t>using</w:t>
      </w:r>
      <w:r w:rsidR="00340987" w:rsidRPr="00630523">
        <w:rPr>
          <w:rFonts w:ascii="Arial" w:hAnsi="Arial" w:cs="Arial"/>
          <w:b/>
          <w:sz w:val="22"/>
          <w:szCs w:val="22"/>
        </w:rPr>
        <w:t xml:space="preserve"> accessible voting </w:t>
      </w:r>
      <w:r w:rsidR="00670C66" w:rsidRPr="00630523">
        <w:rPr>
          <w:rFonts w:ascii="Arial" w:hAnsi="Arial" w:cs="Arial"/>
          <w:b/>
          <w:sz w:val="22"/>
          <w:szCs w:val="22"/>
        </w:rPr>
        <w:t>methods</w:t>
      </w:r>
      <w:r w:rsidR="00340987" w:rsidRPr="00630523">
        <w:rPr>
          <w:rFonts w:ascii="Arial" w:hAnsi="Arial" w:cs="Arial"/>
          <w:b/>
          <w:sz w:val="22"/>
          <w:szCs w:val="22"/>
        </w:rPr>
        <w:t xml:space="preserve"> and those using standard voting methods</w:t>
      </w:r>
      <w:r w:rsidR="00670C66" w:rsidRPr="00630523">
        <w:rPr>
          <w:rFonts w:ascii="Arial" w:hAnsi="Arial" w:cs="Arial"/>
          <w:b/>
          <w:sz w:val="22"/>
          <w:szCs w:val="22"/>
        </w:rPr>
        <w:t>.</w:t>
      </w:r>
      <w:r w:rsidR="00240EDF" w:rsidRPr="00630523">
        <w:rPr>
          <w:rFonts w:ascii="Arial" w:hAnsi="Arial" w:cs="Arial"/>
          <w:b/>
          <w:sz w:val="22"/>
          <w:szCs w:val="22"/>
        </w:rPr>
        <w:t xml:space="preserve"> </w:t>
      </w:r>
    </w:p>
    <w:p w:rsidR="005F06C0" w:rsidRPr="00464ADC" w:rsidRDefault="005F06C0" w:rsidP="00621DE7">
      <w:pPr>
        <w:pStyle w:val="Heading1"/>
        <w:tabs>
          <w:tab w:val="clear" w:pos="-720"/>
          <w:tab w:val="clear" w:pos="720"/>
          <w:tab w:val="clear" w:pos="1440"/>
          <w:tab w:val="clear" w:pos="2160"/>
          <w:tab w:val="clear" w:pos="2970"/>
        </w:tabs>
        <w:spacing w:before="240"/>
        <w:ind w:left="360" w:hanging="360"/>
        <w:rPr>
          <w:rFonts w:ascii="Arial" w:hAnsi="Arial" w:cs="Arial"/>
        </w:rPr>
      </w:pPr>
      <w:bookmarkStart w:id="11" w:name="_Toc353808127"/>
      <w:bookmarkStart w:id="12" w:name="_Toc353808128"/>
      <w:bookmarkStart w:id="13" w:name="_Toc353808129"/>
      <w:bookmarkStart w:id="14" w:name="_Toc353808130"/>
      <w:bookmarkStart w:id="15" w:name="_Toc353808131"/>
      <w:bookmarkStart w:id="16" w:name="_Toc353808132"/>
      <w:bookmarkStart w:id="17" w:name="_Toc353808133"/>
      <w:bookmarkStart w:id="18" w:name="_Toc353808134"/>
      <w:bookmarkStart w:id="19" w:name="_Toc353530783"/>
      <w:bookmarkStart w:id="20" w:name="_Toc353803753"/>
      <w:bookmarkStart w:id="21" w:name="_Toc353808135"/>
      <w:bookmarkStart w:id="22" w:name="_Toc353530784"/>
      <w:bookmarkStart w:id="23" w:name="_Toc353803754"/>
      <w:bookmarkStart w:id="24" w:name="_Toc353808136"/>
      <w:bookmarkStart w:id="25" w:name="_Toc353530785"/>
      <w:bookmarkStart w:id="26" w:name="_Toc353803755"/>
      <w:bookmarkStart w:id="27" w:name="_Toc353808137"/>
      <w:bookmarkStart w:id="28" w:name="_Toc353530787"/>
      <w:bookmarkStart w:id="29" w:name="_Toc353803757"/>
      <w:bookmarkStart w:id="30" w:name="_Toc353808139"/>
      <w:bookmarkStart w:id="31" w:name="_Toc353530788"/>
      <w:bookmarkStart w:id="32" w:name="_Toc353803758"/>
      <w:bookmarkStart w:id="33" w:name="_Toc353808140"/>
      <w:bookmarkStart w:id="34" w:name="_Toc353530789"/>
      <w:bookmarkStart w:id="35" w:name="_Toc353803759"/>
      <w:bookmarkStart w:id="36" w:name="_Toc353808141"/>
      <w:bookmarkStart w:id="37" w:name="_Toc414346972"/>
      <w:bookmarkEnd w:id="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464ADC">
        <w:rPr>
          <w:rFonts w:ascii="Arial" w:hAnsi="Arial" w:cs="Arial"/>
        </w:rPr>
        <w:t>CURRENT ENVIRONMENT</w:t>
      </w:r>
      <w:bookmarkEnd w:id="37"/>
    </w:p>
    <w:p w:rsidR="00C27ABA" w:rsidRPr="00464ADC" w:rsidRDefault="00C27ABA" w:rsidP="00D91A99">
      <w:pPr>
        <w:pStyle w:val="Heading2"/>
        <w:rPr>
          <w:rFonts w:ascii="Arial" w:hAnsi="Arial" w:cs="Arial"/>
        </w:rPr>
      </w:pPr>
      <w:bookmarkStart w:id="38" w:name="_Toc414346973"/>
      <w:r w:rsidRPr="00464ADC">
        <w:rPr>
          <w:rFonts w:ascii="Arial" w:hAnsi="Arial" w:cs="Arial"/>
        </w:rPr>
        <w:t>Background</w:t>
      </w:r>
      <w:bookmarkEnd w:id="38"/>
    </w:p>
    <w:p w:rsidR="00C27ABA" w:rsidRPr="00464ADC" w:rsidRDefault="007C7438" w:rsidP="00A067C3">
      <w:pPr>
        <w:spacing w:before="60"/>
        <w:ind w:left="720"/>
        <w:jc w:val="both"/>
        <w:rPr>
          <w:rFonts w:ascii="Arial" w:hAnsi="Arial" w:cs="Arial"/>
          <w:sz w:val="22"/>
          <w:szCs w:val="22"/>
        </w:rPr>
      </w:pPr>
      <w:r>
        <w:rPr>
          <w:rFonts w:ascii="Arial" w:hAnsi="Arial" w:cs="Arial"/>
          <w:sz w:val="22"/>
          <w:szCs w:val="22"/>
        </w:rPr>
        <w:t xml:space="preserve">The </w:t>
      </w:r>
      <w:r w:rsidR="00670C66" w:rsidRPr="00464ADC">
        <w:rPr>
          <w:rFonts w:ascii="Arial" w:hAnsi="Arial" w:cs="Arial"/>
          <w:sz w:val="22"/>
          <w:szCs w:val="22"/>
        </w:rPr>
        <w:t>County has 125 precincts and 101 polling sites</w:t>
      </w:r>
      <w:r w:rsidR="00670C66">
        <w:rPr>
          <w:rFonts w:ascii="Arial" w:hAnsi="Arial" w:cs="Arial"/>
          <w:sz w:val="22"/>
          <w:szCs w:val="22"/>
        </w:rPr>
        <w:t xml:space="preserve"> w</w:t>
      </w:r>
      <w:r w:rsidR="00C27ABA" w:rsidRPr="00464ADC">
        <w:rPr>
          <w:rFonts w:ascii="Arial" w:hAnsi="Arial" w:cs="Arial"/>
          <w:sz w:val="22"/>
          <w:szCs w:val="22"/>
        </w:rPr>
        <w:t xml:space="preserve">ith a registered voter population approaching </w:t>
      </w:r>
      <w:r w:rsidR="00670C66" w:rsidRPr="00464ADC">
        <w:rPr>
          <w:rFonts w:ascii="Arial" w:hAnsi="Arial" w:cs="Arial"/>
          <w:sz w:val="22"/>
          <w:szCs w:val="22"/>
        </w:rPr>
        <w:t>3</w:t>
      </w:r>
      <w:r w:rsidR="00670C66">
        <w:rPr>
          <w:rFonts w:ascii="Arial" w:hAnsi="Arial" w:cs="Arial"/>
          <w:sz w:val="22"/>
          <w:szCs w:val="22"/>
        </w:rPr>
        <w:t>3</w:t>
      </w:r>
      <w:r w:rsidR="00670C66" w:rsidRPr="00464ADC">
        <w:rPr>
          <w:rFonts w:ascii="Arial" w:hAnsi="Arial" w:cs="Arial"/>
          <w:sz w:val="22"/>
          <w:szCs w:val="22"/>
        </w:rPr>
        <w:t>5</w:t>
      </w:r>
      <w:r w:rsidR="00670C66">
        <w:rPr>
          <w:rFonts w:ascii="Arial" w:hAnsi="Arial" w:cs="Arial"/>
          <w:sz w:val="22"/>
          <w:szCs w:val="22"/>
        </w:rPr>
        <w:t xml:space="preserve">,000. </w:t>
      </w:r>
      <w:r w:rsidR="00C27ABA" w:rsidRPr="00464ADC">
        <w:rPr>
          <w:rFonts w:ascii="Arial" w:hAnsi="Arial" w:cs="Arial"/>
          <w:sz w:val="22"/>
          <w:szCs w:val="22"/>
        </w:rPr>
        <w:t xml:space="preserve">Early voting was held at five </w:t>
      </w:r>
      <w:r w:rsidR="00C3575F">
        <w:rPr>
          <w:rFonts w:ascii="Arial" w:hAnsi="Arial" w:cs="Arial"/>
          <w:sz w:val="22"/>
          <w:szCs w:val="22"/>
        </w:rPr>
        <w:t xml:space="preserve">(5) </w:t>
      </w:r>
      <w:r w:rsidR="00C27ABA" w:rsidRPr="00464ADC">
        <w:rPr>
          <w:rFonts w:ascii="Arial" w:hAnsi="Arial" w:cs="Arial"/>
          <w:sz w:val="22"/>
          <w:szCs w:val="22"/>
        </w:rPr>
        <w:t xml:space="preserve">sites in </w:t>
      </w:r>
      <w:r w:rsidR="00DA7373" w:rsidRPr="00464ADC">
        <w:rPr>
          <w:rFonts w:ascii="Arial" w:hAnsi="Arial" w:cs="Arial"/>
          <w:sz w:val="22"/>
          <w:szCs w:val="22"/>
        </w:rPr>
        <w:t>2014</w:t>
      </w:r>
      <w:r w:rsidR="00C27ABA" w:rsidRPr="00464ADC">
        <w:rPr>
          <w:rFonts w:ascii="Arial" w:hAnsi="Arial" w:cs="Arial"/>
          <w:sz w:val="22"/>
          <w:szCs w:val="22"/>
        </w:rPr>
        <w:t>.</w:t>
      </w:r>
    </w:p>
    <w:p w:rsidR="00C27ABA" w:rsidRPr="00464ADC" w:rsidRDefault="00C27ABA" w:rsidP="00A067C3">
      <w:pPr>
        <w:spacing w:before="120"/>
        <w:ind w:left="720"/>
        <w:jc w:val="both"/>
        <w:rPr>
          <w:rFonts w:ascii="Arial" w:hAnsi="Arial" w:cs="Arial"/>
          <w:sz w:val="22"/>
          <w:szCs w:val="22"/>
        </w:rPr>
      </w:pPr>
      <w:r w:rsidRPr="00464ADC">
        <w:rPr>
          <w:rFonts w:ascii="Arial" w:hAnsi="Arial" w:cs="Arial"/>
          <w:sz w:val="22"/>
          <w:szCs w:val="22"/>
        </w:rPr>
        <w:t xml:space="preserve">In addition to holding elections called by county, state and federal authorities, the VCDOE supports </w:t>
      </w:r>
      <w:r w:rsidR="005423C9">
        <w:rPr>
          <w:rFonts w:ascii="Arial" w:hAnsi="Arial" w:cs="Arial"/>
          <w:sz w:val="22"/>
          <w:szCs w:val="22"/>
        </w:rPr>
        <w:t>sixteen (</w:t>
      </w:r>
      <w:r w:rsidRPr="00464ADC">
        <w:rPr>
          <w:rFonts w:ascii="Arial" w:hAnsi="Arial" w:cs="Arial"/>
          <w:sz w:val="22"/>
          <w:szCs w:val="22"/>
        </w:rPr>
        <w:t>16</w:t>
      </w:r>
      <w:r w:rsidR="005423C9">
        <w:rPr>
          <w:rFonts w:ascii="Arial" w:hAnsi="Arial" w:cs="Arial"/>
          <w:sz w:val="22"/>
          <w:szCs w:val="22"/>
        </w:rPr>
        <w:t>)</w:t>
      </w:r>
      <w:r w:rsidRPr="00464ADC">
        <w:rPr>
          <w:rFonts w:ascii="Arial" w:hAnsi="Arial" w:cs="Arial"/>
          <w:sz w:val="22"/>
          <w:szCs w:val="22"/>
        </w:rPr>
        <w:t xml:space="preserve"> municipalities with the conduct of the</w:t>
      </w:r>
      <w:r w:rsidR="004B1AE2" w:rsidRPr="00464ADC">
        <w:rPr>
          <w:rFonts w:ascii="Arial" w:hAnsi="Arial" w:cs="Arial"/>
          <w:sz w:val="22"/>
          <w:szCs w:val="22"/>
        </w:rPr>
        <w:t>ir</w:t>
      </w:r>
      <w:r w:rsidRPr="00464ADC">
        <w:rPr>
          <w:rFonts w:ascii="Arial" w:hAnsi="Arial" w:cs="Arial"/>
          <w:sz w:val="22"/>
          <w:szCs w:val="22"/>
        </w:rPr>
        <w:t xml:space="preserve"> elections. </w:t>
      </w:r>
      <w:r w:rsidR="00FD3432">
        <w:rPr>
          <w:rFonts w:ascii="Arial" w:hAnsi="Arial" w:cs="Arial"/>
          <w:sz w:val="22"/>
          <w:szCs w:val="22"/>
        </w:rPr>
        <w:t>Fourteen</w:t>
      </w:r>
      <w:r w:rsidRPr="00464ADC">
        <w:rPr>
          <w:rFonts w:ascii="Arial" w:hAnsi="Arial" w:cs="Arial"/>
          <w:sz w:val="22"/>
          <w:szCs w:val="22"/>
        </w:rPr>
        <w:t xml:space="preserve"> </w:t>
      </w:r>
      <w:r w:rsidR="005423C9">
        <w:rPr>
          <w:rFonts w:ascii="Arial" w:hAnsi="Arial" w:cs="Arial"/>
          <w:sz w:val="22"/>
          <w:szCs w:val="22"/>
        </w:rPr>
        <w:t>(1</w:t>
      </w:r>
      <w:r w:rsidR="00FD3432">
        <w:rPr>
          <w:rFonts w:ascii="Arial" w:hAnsi="Arial" w:cs="Arial"/>
          <w:sz w:val="22"/>
          <w:szCs w:val="22"/>
        </w:rPr>
        <w:t>4</w:t>
      </w:r>
      <w:r w:rsidR="005423C9">
        <w:rPr>
          <w:rFonts w:ascii="Arial" w:hAnsi="Arial" w:cs="Arial"/>
          <w:sz w:val="22"/>
          <w:szCs w:val="22"/>
        </w:rPr>
        <w:t xml:space="preserve">) </w:t>
      </w:r>
      <w:r w:rsidRPr="00464ADC">
        <w:rPr>
          <w:rFonts w:ascii="Arial" w:hAnsi="Arial" w:cs="Arial"/>
          <w:sz w:val="22"/>
          <w:szCs w:val="22"/>
        </w:rPr>
        <w:t xml:space="preserve">of the municipalities hold elections jointly during even-numbered years with the remaining </w:t>
      </w:r>
      <w:r w:rsidR="004B1AE2" w:rsidRPr="00464ADC">
        <w:rPr>
          <w:rFonts w:ascii="Arial" w:hAnsi="Arial" w:cs="Arial"/>
          <w:sz w:val="22"/>
          <w:szCs w:val="22"/>
        </w:rPr>
        <w:t>held</w:t>
      </w:r>
      <w:r w:rsidRPr="00464ADC">
        <w:rPr>
          <w:rFonts w:ascii="Arial" w:hAnsi="Arial" w:cs="Arial"/>
          <w:sz w:val="22"/>
          <w:szCs w:val="22"/>
        </w:rPr>
        <w:t xml:space="preserve"> during odd-numbered years.</w:t>
      </w:r>
    </w:p>
    <w:p w:rsidR="00C27ABA" w:rsidRPr="00464ADC" w:rsidRDefault="00C27ABA" w:rsidP="00A067C3">
      <w:pPr>
        <w:spacing w:before="120"/>
        <w:ind w:left="720"/>
        <w:jc w:val="both"/>
        <w:rPr>
          <w:rFonts w:ascii="Arial" w:hAnsi="Arial" w:cs="Arial"/>
          <w:sz w:val="22"/>
          <w:szCs w:val="22"/>
        </w:rPr>
      </w:pPr>
      <w:r w:rsidRPr="00464ADC">
        <w:rPr>
          <w:rFonts w:ascii="Arial" w:hAnsi="Arial" w:cs="Arial"/>
          <w:sz w:val="22"/>
          <w:szCs w:val="22"/>
        </w:rPr>
        <w:t>Ballots used during the 2012 General Election were eighteen</w:t>
      </w:r>
      <w:r w:rsidR="005423C9">
        <w:rPr>
          <w:rFonts w:ascii="Arial" w:hAnsi="Arial" w:cs="Arial"/>
          <w:sz w:val="22"/>
          <w:szCs w:val="22"/>
        </w:rPr>
        <w:t xml:space="preserve"> (18)</w:t>
      </w:r>
      <w:r w:rsidRPr="00464ADC">
        <w:rPr>
          <w:rFonts w:ascii="Arial" w:hAnsi="Arial" w:cs="Arial"/>
          <w:sz w:val="22"/>
          <w:szCs w:val="22"/>
        </w:rPr>
        <w:t xml:space="preserve"> inches and co</w:t>
      </w:r>
      <w:r w:rsidR="00400134" w:rsidRPr="00464ADC">
        <w:rPr>
          <w:rFonts w:ascii="Arial" w:hAnsi="Arial" w:cs="Arial"/>
          <w:sz w:val="22"/>
          <w:szCs w:val="22"/>
        </w:rPr>
        <w:t xml:space="preserve">nsisted of three </w:t>
      </w:r>
      <w:r w:rsidR="005423C9">
        <w:rPr>
          <w:rFonts w:ascii="Arial" w:hAnsi="Arial" w:cs="Arial"/>
          <w:sz w:val="22"/>
          <w:szCs w:val="22"/>
        </w:rPr>
        <w:t xml:space="preserve">(3) </w:t>
      </w:r>
      <w:r w:rsidR="00400134" w:rsidRPr="00464ADC">
        <w:rPr>
          <w:rFonts w:ascii="Arial" w:hAnsi="Arial" w:cs="Arial"/>
          <w:sz w:val="22"/>
          <w:szCs w:val="22"/>
        </w:rPr>
        <w:t xml:space="preserve">or four </w:t>
      </w:r>
      <w:r w:rsidR="005423C9">
        <w:rPr>
          <w:rFonts w:ascii="Arial" w:hAnsi="Arial" w:cs="Arial"/>
          <w:sz w:val="22"/>
          <w:szCs w:val="22"/>
        </w:rPr>
        <w:t xml:space="preserve">(4) </w:t>
      </w:r>
      <w:r w:rsidR="00400134" w:rsidRPr="00464ADC">
        <w:rPr>
          <w:rFonts w:ascii="Arial" w:hAnsi="Arial" w:cs="Arial"/>
          <w:sz w:val="22"/>
          <w:szCs w:val="22"/>
        </w:rPr>
        <w:t xml:space="preserve">ballot </w:t>
      </w:r>
      <w:r w:rsidRPr="00464ADC">
        <w:rPr>
          <w:rFonts w:ascii="Arial" w:hAnsi="Arial" w:cs="Arial"/>
          <w:sz w:val="22"/>
          <w:szCs w:val="22"/>
        </w:rPr>
        <w:t xml:space="preserve">cards.  Almost 750,000 ballot cards were tabulated during </w:t>
      </w:r>
      <w:r w:rsidR="00670C66">
        <w:rPr>
          <w:rFonts w:ascii="Arial" w:hAnsi="Arial" w:cs="Arial"/>
          <w:sz w:val="22"/>
          <w:szCs w:val="22"/>
        </w:rPr>
        <w:t>that</w:t>
      </w:r>
      <w:r w:rsidRPr="00464ADC">
        <w:rPr>
          <w:rFonts w:ascii="Arial" w:hAnsi="Arial" w:cs="Arial"/>
          <w:sz w:val="22"/>
          <w:szCs w:val="22"/>
        </w:rPr>
        <w:t xml:space="preserve"> election.  Early voting ballots and absentee ballots accounted for approximately 50% with the other 50% cast on Election Day.</w:t>
      </w:r>
    </w:p>
    <w:p w:rsidR="00DA7373" w:rsidRPr="00464ADC" w:rsidRDefault="00DA7373" w:rsidP="00A067C3">
      <w:pPr>
        <w:spacing w:before="120"/>
        <w:ind w:left="720"/>
        <w:jc w:val="both"/>
        <w:rPr>
          <w:rFonts w:ascii="Arial" w:hAnsi="Arial" w:cs="Arial"/>
          <w:sz w:val="22"/>
          <w:szCs w:val="22"/>
        </w:rPr>
      </w:pPr>
      <w:r w:rsidRPr="00464ADC">
        <w:rPr>
          <w:rFonts w:ascii="Arial" w:hAnsi="Arial" w:cs="Arial"/>
          <w:sz w:val="22"/>
          <w:szCs w:val="22"/>
        </w:rPr>
        <w:t xml:space="preserve">Ballots used during the 2014 General Election were </w:t>
      </w:r>
      <w:r w:rsidR="005423C9" w:rsidRPr="00464ADC">
        <w:rPr>
          <w:rFonts w:ascii="Arial" w:hAnsi="Arial" w:cs="Arial"/>
          <w:sz w:val="22"/>
          <w:szCs w:val="22"/>
        </w:rPr>
        <w:t>eighteen</w:t>
      </w:r>
      <w:r w:rsidR="005423C9">
        <w:rPr>
          <w:rFonts w:ascii="Arial" w:hAnsi="Arial" w:cs="Arial"/>
          <w:sz w:val="22"/>
          <w:szCs w:val="22"/>
        </w:rPr>
        <w:t xml:space="preserve"> (18)</w:t>
      </w:r>
      <w:r w:rsidR="005423C9" w:rsidRPr="00464ADC">
        <w:rPr>
          <w:rFonts w:ascii="Arial" w:hAnsi="Arial" w:cs="Arial"/>
          <w:sz w:val="22"/>
          <w:szCs w:val="22"/>
        </w:rPr>
        <w:t xml:space="preserve"> </w:t>
      </w:r>
      <w:r w:rsidRPr="00464ADC">
        <w:rPr>
          <w:rFonts w:ascii="Arial" w:hAnsi="Arial" w:cs="Arial"/>
          <w:sz w:val="22"/>
          <w:szCs w:val="22"/>
        </w:rPr>
        <w:t xml:space="preserve">inches and consisted of one </w:t>
      </w:r>
      <w:r w:rsidR="005423C9">
        <w:rPr>
          <w:rFonts w:ascii="Arial" w:hAnsi="Arial" w:cs="Arial"/>
          <w:sz w:val="22"/>
          <w:szCs w:val="22"/>
        </w:rPr>
        <w:t xml:space="preserve">(1) </w:t>
      </w:r>
      <w:r w:rsidRPr="00464ADC">
        <w:rPr>
          <w:rFonts w:ascii="Arial" w:hAnsi="Arial" w:cs="Arial"/>
          <w:sz w:val="22"/>
          <w:szCs w:val="22"/>
        </w:rPr>
        <w:t xml:space="preserve">ballot card.  Approximately 180,000 ballot cards were tabulated during </w:t>
      </w:r>
      <w:r w:rsidR="00670C66">
        <w:rPr>
          <w:rFonts w:ascii="Arial" w:hAnsi="Arial" w:cs="Arial"/>
          <w:sz w:val="22"/>
          <w:szCs w:val="22"/>
        </w:rPr>
        <w:t>that</w:t>
      </w:r>
      <w:r w:rsidRPr="00464ADC">
        <w:rPr>
          <w:rFonts w:ascii="Arial" w:hAnsi="Arial" w:cs="Arial"/>
          <w:sz w:val="22"/>
          <w:szCs w:val="22"/>
        </w:rPr>
        <w:t xml:space="preserve"> election.  Early voting ballots and </w:t>
      </w:r>
      <w:r w:rsidR="00600681" w:rsidRPr="00464ADC">
        <w:rPr>
          <w:rFonts w:ascii="Arial" w:hAnsi="Arial" w:cs="Arial"/>
          <w:sz w:val="22"/>
          <w:szCs w:val="22"/>
        </w:rPr>
        <w:t>absentee</w:t>
      </w:r>
      <w:r w:rsidRPr="00464ADC">
        <w:rPr>
          <w:rFonts w:ascii="Arial" w:hAnsi="Arial" w:cs="Arial"/>
          <w:sz w:val="22"/>
          <w:szCs w:val="22"/>
        </w:rPr>
        <w:t xml:space="preserve"> ballots accounted for </w:t>
      </w:r>
      <w:r w:rsidR="00600681" w:rsidRPr="00464ADC">
        <w:rPr>
          <w:rFonts w:ascii="Arial" w:hAnsi="Arial" w:cs="Arial"/>
          <w:sz w:val="22"/>
          <w:szCs w:val="22"/>
        </w:rPr>
        <w:t>50% with the other 50% cast on Election Day.</w:t>
      </w:r>
      <w:r w:rsidRPr="00464ADC">
        <w:rPr>
          <w:rFonts w:ascii="Arial" w:hAnsi="Arial" w:cs="Arial"/>
          <w:sz w:val="22"/>
          <w:szCs w:val="22"/>
        </w:rPr>
        <w:t xml:space="preserve"> </w:t>
      </w:r>
    </w:p>
    <w:p w:rsidR="00C27ABA" w:rsidRPr="00464ADC" w:rsidRDefault="00C27ABA" w:rsidP="00A067C3">
      <w:pPr>
        <w:spacing w:before="120"/>
        <w:ind w:left="720"/>
        <w:jc w:val="both"/>
        <w:rPr>
          <w:rFonts w:ascii="Arial" w:hAnsi="Arial" w:cs="Arial"/>
          <w:sz w:val="22"/>
          <w:szCs w:val="22"/>
        </w:rPr>
      </w:pPr>
      <w:r w:rsidRPr="00464ADC">
        <w:rPr>
          <w:rFonts w:ascii="Arial" w:hAnsi="Arial" w:cs="Arial"/>
          <w:sz w:val="22"/>
          <w:szCs w:val="22"/>
        </w:rPr>
        <w:t xml:space="preserve">Recounts had to be conducted involving at least one </w:t>
      </w:r>
      <w:r w:rsidR="005423C9">
        <w:rPr>
          <w:rFonts w:ascii="Arial" w:hAnsi="Arial" w:cs="Arial"/>
          <w:sz w:val="22"/>
          <w:szCs w:val="22"/>
        </w:rPr>
        <w:t xml:space="preserve">(1) </w:t>
      </w:r>
      <w:r w:rsidRPr="00464ADC">
        <w:rPr>
          <w:rFonts w:ascii="Arial" w:hAnsi="Arial" w:cs="Arial"/>
          <w:sz w:val="22"/>
          <w:szCs w:val="22"/>
        </w:rPr>
        <w:t>race during the 2008, 2010</w:t>
      </w:r>
      <w:r w:rsidR="00600681" w:rsidRPr="00464ADC">
        <w:rPr>
          <w:rFonts w:ascii="Arial" w:hAnsi="Arial" w:cs="Arial"/>
          <w:sz w:val="22"/>
          <w:szCs w:val="22"/>
        </w:rPr>
        <w:t>,</w:t>
      </w:r>
      <w:r w:rsidRPr="00464ADC">
        <w:rPr>
          <w:rFonts w:ascii="Arial" w:hAnsi="Arial" w:cs="Arial"/>
          <w:sz w:val="22"/>
          <w:szCs w:val="22"/>
        </w:rPr>
        <w:t xml:space="preserve"> </w:t>
      </w:r>
      <w:r w:rsidR="00600681" w:rsidRPr="00464ADC">
        <w:rPr>
          <w:rFonts w:ascii="Arial" w:hAnsi="Arial" w:cs="Arial"/>
          <w:sz w:val="22"/>
          <w:szCs w:val="22"/>
        </w:rPr>
        <w:t xml:space="preserve">2012 </w:t>
      </w:r>
      <w:r w:rsidRPr="00464ADC">
        <w:rPr>
          <w:rFonts w:ascii="Arial" w:hAnsi="Arial" w:cs="Arial"/>
          <w:sz w:val="22"/>
          <w:szCs w:val="22"/>
        </w:rPr>
        <w:t xml:space="preserve">and </w:t>
      </w:r>
      <w:r w:rsidR="00600681" w:rsidRPr="00464ADC">
        <w:rPr>
          <w:rFonts w:ascii="Arial" w:hAnsi="Arial" w:cs="Arial"/>
          <w:sz w:val="22"/>
          <w:szCs w:val="22"/>
        </w:rPr>
        <w:t xml:space="preserve">2014 </w:t>
      </w:r>
      <w:r w:rsidRPr="00464ADC">
        <w:rPr>
          <w:rFonts w:ascii="Arial" w:hAnsi="Arial" w:cs="Arial"/>
          <w:sz w:val="22"/>
          <w:szCs w:val="22"/>
        </w:rPr>
        <w:t>General Elections and the 2010</w:t>
      </w:r>
      <w:r w:rsidR="00600681" w:rsidRPr="00464ADC">
        <w:rPr>
          <w:rFonts w:ascii="Arial" w:hAnsi="Arial" w:cs="Arial"/>
          <w:sz w:val="22"/>
          <w:szCs w:val="22"/>
        </w:rPr>
        <w:t>, 2012</w:t>
      </w:r>
      <w:r w:rsidRPr="00464ADC">
        <w:rPr>
          <w:rFonts w:ascii="Arial" w:hAnsi="Arial" w:cs="Arial"/>
          <w:sz w:val="22"/>
          <w:szCs w:val="22"/>
        </w:rPr>
        <w:t xml:space="preserve"> and </w:t>
      </w:r>
      <w:r w:rsidR="00600681" w:rsidRPr="00464ADC">
        <w:rPr>
          <w:rFonts w:ascii="Arial" w:hAnsi="Arial" w:cs="Arial"/>
          <w:sz w:val="22"/>
          <w:szCs w:val="22"/>
        </w:rPr>
        <w:t xml:space="preserve">2014 </w:t>
      </w:r>
      <w:r w:rsidRPr="00464ADC">
        <w:rPr>
          <w:rFonts w:ascii="Arial" w:hAnsi="Arial" w:cs="Arial"/>
          <w:sz w:val="22"/>
          <w:szCs w:val="22"/>
        </w:rPr>
        <w:t>Primary Elections.  Currently, recount ballots are identified and segregated by hand as are write-in ballots and manual audit ballots.</w:t>
      </w:r>
    </w:p>
    <w:p w:rsidR="00C27ABA" w:rsidRPr="00464ADC" w:rsidRDefault="00C27ABA" w:rsidP="00A067C3">
      <w:pPr>
        <w:spacing w:before="120"/>
        <w:ind w:left="720"/>
        <w:jc w:val="both"/>
        <w:rPr>
          <w:rFonts w:ascii="Arial" w:hAnsi="Arial" w:cs="Arial"/>
          <w:sz w:val="22"/>
          <w:szCs w:val="22"/>
        </w:rPr>
      </w:pPr>
      <w:r w:rsidRPr="00464ADC">
        <w:rPr>
          <w:rFonts w:ascii="Arial" w:hAnsi="Arial" w:cs="Arial"/>
          <w:sz w:val="22"/>
          <w:szCs w:val="22"/>
        </w:rPr>
        <w:t xml:space="preserve">The VCDOE uses VR Systems (VRS) electronic poll book stations (EViD) at early voting sites and at polling sites and two </w:t>
      </w:r>
      <w:r w:rsidR="005423C9">
        <w:rPr>
          <w:rFonts w:ascii="Arial" w:hAnsi="Arial" w:cs="Arial"/>
          <w:sz w:val="22"/>
          <w:szCs w:val="22"/>
        </w:rPr>
        <w:t xml:space="preserve">(2) </w:t>
      </w:r>
      <w:r w:rsidRPr="00464ADC">
        <w:rPr>
          <w:rFonts w:ascii="Arial" w:hAnsi="Arial" w:cs="Arial"/>
          <w:sz w:val="22"/>
          <w:szCs w:val="22"/>
        </w:rPr>
        <w:t xml:space="preserve">ES&amp;S Balotar ballot-on-demand printers at each of the early voting sites.  Aircards </w:t>
      </w:r>
      <w:r w:rsidR="007D7D46" w:rsidRPr="00464ADC">
        <w:rPr>
          <w:rFonts w:ascii="Arial" w:hAnsi="Arial" w:cs="Arial"/>
          <w:sz w:val="22"/>
          <w:szCs w:val="22"/>
        </w:rPr>
        <w:t xml:space="preserve">were </w:t>
      </w:r>
      <w:r w:rsidRPr="00464ADC">
        <w:rPr>
          <w:rFonts w:ascii="Arial" w:hAnsi="Arial" w:cs="Arial"/>
          <w:sz w:val="22"/>
          <w:szCs w:val="22"/>
        </w:rPr>
        <w:t xml:space="preserve">used </w:t>
      </w:r>
      <w:r w:rsidR="007D7D46" w:rsidRPr="00464ADC">
        <w:rPr>
          <w:rFonts w:ascii="Arial" w:hAnsi="Arial" w:cs="Arial"/>
          <w:sz w:val="22"/>
          <w:szCs w:val="22"/>
        </w:rPr>
        <w:t>in 2012</w:t>
      </w:r>
      <w:r w:rsidR="00600681" w:rsidRPr="00464ADC">
        <w:rPr>
          <w:rFonts w:ascii="Arial" w:hAnsi="Arial" w:cs="Arial"/>
          <w:sz w:val="22"/>
          <w:szCs w:val="22"/>
        </w:rPr>
        <w:t xml:space="preserve"> and 2014</w:t>
      </w:r>
      <w:r w:rsidR="006D762B" w:rsidRPr="00464ADC">
        <w:rPr>
          <w:rFonts w:ascii="Arial" w:hAnsi="Arial" w:cs="Arial"/>
          <w:sz w:val="22"/>
          <w:szCs w:val="22"/>
        </w:rPr>
        <w:t xml:space="preserve"> with </w:t>
      </w:r>
      <w:r w:rsidRPr="00464ADC">
        <w:rPr>
          <w:rFonts w:ascii="Arial" w:hAnsi="Arial" w:cs="Arial"/>
          <w:sz w:val="22"/>
          <w:szCs w:val="22"/>
        </w:rPr>
        <w:t>the EViD stations to establish communication with the internet for data transmission</w:t>
      </w:r>
      <w:r w:rsidR="007D7D46" w:rsidRPr="00464ADC">
        <w:rPr>
          <w:rFonts w:ascii="Arial" w:hAnsi="Arial" w:cs="Arial"/>
          <w:sz w:val="22"/>
          <w:szCs w:val="22"/>
        </w:rPr>
        <w:t xml:space="preserve"> and MiFi connections are currently under consideration for </w:t>
      </w:r>
      <w:r w:rsidR="00600681" w:rsidRPr="00464ADC">
        <w:rPr>
          <w:rFonts w:ascii="Arial" w:hAnsi="Arial" w:cs="Arial"/>
          <w:sz w:val="22"/>
          <w:szCs w:val="22"/>
        </w:rPr>
        <w:t xml:space="preserve">2016 </w:t>
      </w:r>
      <w:r w:rsidR="007D7D46" w:rsidRPr="00464ADC">
        <w:rPr>
          <w:rFonts w:ascii="Arial" w:hAnsi="Arial" w:cs="Arial"/>
          <w:sz w:val="22"/>
          <w:szCs w:val="22"/>
        </w:rPr>
        <w:t>elections.</w:t>
      </w:r>
    </w:p>
    <w:p w:rsidR="009A4C5C" w:rsidRPr="00464ADC" w:rsidRDefault="00C27ABA" w:rsidP="00A067C3">
      <w:pPr>
        <w:spacing w:before="120"/>
        <w:ind w:left="720"/>
        <w:jc w:val="both"/>
        <w:rPr>
          <w:rFonts w:ascii="Arial" w:hAnsi="Arial" w:cs="Arial"/>
          <w:sz w:val="22"/>
          <w:szCs w:val="22"/>
        </w:rPr>
      </w:pPr>
      <w:r w:rsidRPr="00464ADC">
        <w:rPr>
          <w:rFonts w:ascii="Arial" w:hAnsi="Arial" w:cs="Arial"/>
          <w:sz w:val="22"/>
          <w:szCs w:val="22"/>
        </w:rPr>
        <w:t>Currently</w:t>
      </w:r>
      <w:r w:rsidR="00B54F80" w:rsidRPr="00464ADC">
        <w:rPr>
          <w:rFonts w:ascii="Arial" w:hAnsi="Arial" w:cs="Arial"/>
          <w:sz w:val="22"/>
          <w:szCs w:val="22"/>
        </w:rPr>
        <w:t>,</w:t>
      </w:r>
      <w:r w:rsidRPr="00464ADC">
        <w:rPr>
          <w:rFonts w:ascii="Arial" w:hAnsi="Arial" w:cs="Arial"/>
          <w:sz w:val="22"/>
          <w:szCs w:val="22"/>
        </w:rPr>
        <w:t xml:space="preserve"> the VCDOE uses two </w:t>
      </w:r>
      <w:r w:rsidR="005423C9">
        <w:rPr>
          <w:rFonts w:ascii="Arial" w:hAnsi="Arial" w:cs="Arial"/>
          <w:sz w:val="22"/>
          <w:szCs w:val="22"/>
        </w:rPr>
        <w:t xml:space="preserve">(2) </w:t>
      </w:r>
      <w:r w:rsidRPr="00464ADC">
        <w:rPr>
          <w:rFonts w:ascii="Arial" w:hAnsi="Arial" w:cs="Arial"/>
          <w:sz w:val="22"/>
          <w:szCs w:val="22"/>
        </w:rPr>
        <w:t xml:space="preserve">voting formats, optical scan (OS) and direct recording electronic (DRE) voting machines.  Alternatives to the formats will be considered but </w:t>
      </w:r>
      <w:r w:rsidR="00B54F80" w:rsidRPr="00464ADC">
        <w:rPr>
          <w:rFonts w:ascii="Arial" w:hAnsi="Arial" w:cs="Arial"/>
          <w:sz w:val="22"/>
          <w:szCs w:val="22"/>
        </w:rPr>
        <w:t>shall</w:t>
      </w:r>
      <w:r w:rsidRPr="00464ADC">
        <w:rPr>
          <w:rFonts w:ascii="Arial" w:hAnsi="Arial" w:cs="Arial"/>
          <w:sz w:val="22"/>
          <w:szCs w:val="22"/>
        </w:rPr>
        <w:t xml:space="preserve"> meet the requirements of </w:t>
      </w:r>
      <w:r w:rsidR="002F1D92" w:rsidRPr="002F1D92">
        <w:rPr>
          <w:rFonts w:ascii="Arial" w:hAnsi="Arial" w:cs="Arial"/>
          <w:b/>
          <w:sz w:val="22"/>
          <w:szCs w:val="22"/>
        </w:rPr>
        <w:t>Exhibit A</w:t>
      </w:r>
      <w:r w:rsidR="002F1D92">
        <w:rPr>
          <w:rFonts w:ascii="Arial" w:hAnsi="Arial" w:cs="Arial"/>
          <w:b/>
          <w:sz w:val="22"/>
          <w:szCs w:val="22"/>
        </w:rPr>
        <w:t xml:space="preserve"> – </w:t>
      </w:r>
      <w:r w:rsidR="00AD3EB4">
        <w:rPr>
          <w:rFonts w:ascii="Arial" w:hAnsi="Arial" w:cs="Arial"/>
          <w:b/>
          <w:sz w:val="22"/>
          <w:szCs w:val="22"/>
        </w:rPr>
        <w:t>Statement of Work</w:t>
      </w:r>
      <w:r w:rsidRPr="00464ADC">
        <w:rPr>
          <w:rFonts w:ascii="Arial" w:hAnsi="Arial" w:cs="Arial"/>
          <w:sz w:val="22"/>
          <w:szCs w:val="22"/>
        </w:rPr>
        <w:t xml:space="preserve">. A full list of components in the current </w:t>
      </w:r>
      <w:r w:rsidR="00420E0A" w:rsidRPr="00464ADC">
        <w:rPr>
          <w:rFonts w:ascii="Arial" w:hAnsi="Arial" w:cs="Arial"/>
          <w:sz w:val="22"/>
          <w:szCs w:val="22"/>
        </w:rPr>
        <w:t>Voting System</w:t>
      </w:r>
      <w:r w:rsidRPr="00464ADC">
        <w:rPr>
          <w:rFonts w:ascii="Arial" w:hAnsi="Arial" w:cs="Arial"/>
          <w:sz w:val="22"/>
          <w:szCs w:val="22"/>
        </w:rPr>
        <w:t xml:space="preserve"> may be found in </w:t>
      </w:r>
      <w:r w:rsidRPr="005423C9">
        <w:rPr>
          <w:rFonts w:ascii="Arial" w:hAnsi="Arial" w:cs="Arial"/>
          <w:b/>
          <w:sz w:val="22"/>
          <w:szCs w:val="22"/>
        </w:rPr>
        <w:t xml:space="preserve">Exhibit </w:t>
      </w:r>
      <w:r w:rsidR="006E61C6" w:rsidRPr="005423C9">
        <w:rPr>
          <w:rFonts w:ascii="Arial" w:hAnsi="Arial" w:cs="Arial"/>
          <w:b/>
          <w:sz w:val="22"/>
          <w:szCs w:val="22"/>
        </w:rPr>
        <w:t>G</w:t>
      </w:r>
      <w:r w:rsidR="005423C9" w:rsidRPr="005423C9">
        <w:rPr>
          <w:rFonts w:ascii="Arial" w:hAnsi="Arial" w:cs="Arial"/>
          <w:b/>
          <w:sz w:val="22"/>
          <w:szCs w:val="22"/>
        </w:rPr>
        <w:t xml:space="preserve"> – C</w:t>
      </w:r>
      <w:r w:rsidR="008E3AD2" w:rsidRPr="005423C9">
        <w:rPr>
          <w:rFonts w:ascii="Arial" w:hAnsi="Arial" w:cs="Arial"/>
          <w:b/>
          <w:sz w:val="22"/>
          <w:szCs w:val="22"/>
        </w:rPr>
        <w:t>urrent Voting System</w:t>
      </w:r>
      <w:r w:rsidRPr="00464ADC">
        <w:rPr>
          <w:rFonts w:ascii="Arial" w:hAnsi="Arial" w:cs="Arial"/>
          <w:sz w:val="22"/>
          <w:szCs w:val="22"/>
        </w:rPr>
        <w:t>.</w:t>
      </w:r>
    </w:p>
    <w:p w:rsidR="00AD3EB4" w:rsidRDefault="00AD3EB4">
      <w:pPr>
        <w:rPr>
          <w:rFonts w:ascii="Arial" w:hAnsi="Arial" w:cs="Arial"/>
          <w:b/>
          <w:bCs/>
          <w:iCs/>
          <w:kern w:val="32"/>
          <w:sz w:val="22"/>
          <w:szCs w:val="22"/>
        </w:rPr>
      </w:pPr>
      <w:bookmarkStart w:id="39" w:name="_Toc414346974"/>
      <w:r>
        <w:rPr>
          <w:rFonts w:ascii="Arial" w:hAnsi="Arial" w:cs="Arial"/>
        </w:rPr>
        <w:br w:type="page"/>
      </w:r>
    </w:p>
    <w:p w:rsidR="005F06C0" w:rsidRPr="00464ADC" w:rsidRDefault="005F06C0" w:rsidP="00D91A99">
      <w:pPr>
        <w:pStyle w:val="Heading2"/>
        <w:rPr>
          <w:rFonts w:ascii="Arial" w:hAnsi="Arial" w:cs="Arial"/>
        </w:rPr>
      </w:pPr>
      <w:r w:rsidRPr="00464ADC">
        <w:rPr>
          <w:rFonts w:ascii="Arial" w:hAnsi="Arial" w:cs="Arial"/>
        </w:rPr>
        <w:lastRenderedPageBreak/>
        <w:t>Facilities</w:t>
      </w:r>
      <w:bookmarkEnd w:id="39"/>
    </w:p>
    <w:p w:rsidR="00517A93" w:rsidRPr="00464ADC" w:rsidRDefault="00517A93" w:rsidP="004D7978">
      <w:pPr>
        <w:pStyle w:val="ListParagraph"/>
        <w:numPr>
          <w:ilvl w:val="2"/>
          <w:numId w:val="1"/>
        </w:numPr>
        <w:tabs>
          <w:tab w:val="clear" w:pos="1080"/>
          <w:tab w:val="num" w:pos="720"/>
          <w:tab w:val="left" w:pos="4500"/>
        </w:tabs>
        <w:spacing w:before="60"/>
        <w:ind w:left="720" w:hanging="360"/>
        <w:jc w:val="both"/>
        <w:rPr>
          <w:rFonts w:ascii="Arial" w:hAnsi="Arial" w:cs="Arial"/>
          <w:sz w:val="22"/>
          <w:szCs w:val="22"/>
        </w:rPr>
      </w:pPr>
      <w:r w:rsidRPr="00464ADC">
        <w:rPr>
          <w:rFonts w:ascii="Arial" w:hAnsi="Arial" w:cs="Arial"/>
          <w:sz w:val="22"/>
          <w:szCs w:val="22"/>
        </w:rPr>
        <w:t>Locations:</w:t>
      </w:r>
    </w:p>
    <w:p w:rsidR="007763C1" w:rsidRPr="00464ADC" w:rsidRDefault="007763C1" w:rsidP="005423C9">
      <w:pPr>
        <w:tabs>
          <w:tab w:val="left" w:pos="4500"/>
        </w:tabs>
        <w:spacing w:before="60"/>
        <w:ind w:left="1080"/>
        <w:jc w:val="both"/>
        <w:rPr>
          <w:rFonts w:ascii="Arial" w:hAnsi="Arial" w:cs="Arial"/>
          <w:sz w:val="22"/>
          <w:szCs w:val="22"/>
        </w:rPr>
      </w:pPr>
      <w:r w:rsidRPr="00464ADC">
        <w:rPr>
          <w:rFonts w:ascii="Arial" w:hAnsi="Arial" w:cs="Arial"/>
          <w:sz w:val="22"/>
          <w:szCs w:val="22"/>
        </w:rPr>
        <w:t>Volusia County Department of Elections</w:t>
      </w:r>
      <w:r w:rsidR="00D05763" w:rsidRPr="00464ADC">
        <w:rPr>
          <w:rFonts w:ascii="Arial" w:hAnsi="Arial" w:cs="Arial"/>
          <w:sz w:val="22"/>
          <w:szCs w:val="22"/>
        </w:rPr>
        <w:t>-Main Office</w:t>
      </w:r>
      <w:r w:rsidRPr="00464ADC">
        <w:rPr>
          <w:rFonts w:ascii="Arial" w:hAnsi="Arial" w:cs="Arial"/>
          <w:sz w:val="22"/>
          <w:szCs w:val="22"/>
        </w:rPr>
        <w:tab/>
      </w:r>
    </w:p>
    <w:p w:rsidR="007763C1" w:rsidRPr="00464ADC" w:rsidRDefault="007763C1" w:rsidP="005423C9">
      <w:pPr>
        <w:ind w:left="1080"/>
        <w:jc w:val="both"/>
        <w:rPr>
          <w:rFonts w:ascii="Arial" w:hAnsi="Arial" w:cs="Arial"/>
          <w:sz w:val="22"/>
          <w:szCs w:val="22"/>
        </w:rPr>
      </w:pPr>
      <w:r w:rsidRPr="00464ADC">
        <w:rPr>
          <w:rFonts w:ascii="Arial" w:hAnsi="Arial" w:cs="Arial"/>
          <w:sz w:val="22"/>
          <w:szCs w:val="22"/>
        </w:rPr>
        <w:t>125 W New York Ave</w:t>
      </w:r>
      <w:r w:rsidRPr="00464ADC">
        <w:rPr>
          <w:rFonts w:ascii="Arial" w:hAnsi="Arial" w:cs="Arial"/>
          <w:sz w:val="22"/>
          <w:szCs w:val="22"/>
        </w:rPr>
        <w:tab/>
      </w:r>
      <w:r w:rsidRPr="00464ADC">
        <w:rPr>
          <w:rFonts w:ascii="Arial" w:hAnsi="Arial" w:cs="Arial"/>
          <w:sz w:val="22"/>
          <w:szCs w:val="22"/>
        </w:rPr>
        <w:tab/>
      </w:r>
      <w:r w:rsidRPr="00464ADC">
        <w:rPr>
          <w:rFonts w:ascii="Arial" w:hAnsi="Arial" w:cs="Arial"/>
          <w:sz w:val="22"/>
          <w:szCs w:val="22"/>
        </w:rPr>
        <w:tab/>
      </w:r>
      <w:r w:rsidRPr="00464ADC">
        <w:rPr>
          <w:rFonts w:ascii="Arial" w:hAnsi="Arial" w:cs="Arial"/>
          <w:sz w:val="22"/>
          <w:szCs w:val="22"/>
        </w:rPr>
        <w:tab/>
      </w:r>
      <w:r w:rsidRPr="00464ADC">
        <w:rPr>
          <w:rFonts w:ascii="Arial" w:hAnsi="Arial" w:cs="Arial"/>
          <w:sz w:val="22"/>
          <w:szCs w:val="22"/>
        </w:rPr>
        <w:tab/>
      </w:r>
    </w:p>
    <w:p w:rsidR="007763C1" w:rsidRPr="00464ADC" w:rsidRDefault="007763C1" w:rsidP="005423C9">
      <w:pPr>
        <w:ind w:left="1080"/>
        <w:jc w:val="both"/>
        <w:rPr>
          <w:rFonts w:ascii="Arial" w:hAnsi="Arial" w:cs="Arial"/>
          <w:sz w:val="22"/>
          <w:szCs w:val="22"/>
        </w:rPr>
      </w:pPr>
      <w:r w:rsidRPr="00464ADC">
        <w:rPr>
          <w:rFonts w:ascii="Arial" w:hAnsi="Arial" w:cs="Arial"/>
          <w:sz w:val="22"/>
          <w:szCs w:val="22"/>
        </w:rPr>
        <w:t>DeLand, FL 32720</w:t>
      </w:r>
      <w:r w:rsidRPr="00464ADC">
        <w:rPr>
          <w:rFonts w:ascii="Arial" w:hAnsi="Arial" w:cs="Arial"/>
          <w:sz w:val="22"/>
          <w:szCs w:val="22"/>
        </w:rPr>
        <w:tab/>
      </w:r>
    </w:p>
    <w:p w:rsidR="007763C1" w:rsidRPr="00464ADC" w:rsidRDefault="006D762B" w:rsidP="005423C9">
      <w:pPr>
        <w:ind w:left="1080"/>
        <w:jc w:val="both"/>
        <w:rPr>
          <w:rFonts w:ascii="Arial" w:hAnsi="Arial" w:cs="Arial"/>
          <w:sz w:val="22"/>
          <w:szCs w:val="22"/>
        </w:rPr>
      </w:pPr>
      <w:r w:rsidRPr="00464ADC">
        <w:rPr>
          <w:rFonts w:ascii="Arial" w:hAnsi="Arial" w:cs="Arial"/>
          <w:sz w:val="22"/>
          <w:szCs w:val="22"/>
        </w:rPr>
        <w:t>Volusia County Department</w:t>
      </w:r>
      <w:r w:rsidR="007763C1" w:rsidRPr="00464ADC">
        <w:rPr>
          <w:rFonts w:ascii="Arial" w:hAnsi="Arial" w:cs="Arial"/>
          <w:sz w:val="22"/>
          <w:szCs w:val="22"/>
        </w:rPr>
        <w:t xml:space="preserve"> of Elections</w:t>
      </w:r>
      <w:r w:rsidR="00D05763" w:rsidRPr="00464ADC">
        <w:rPr>
          <w:rFonts w:ascii="Arial" w:hAnsi="Arial" w:cs="Arial"/>
          <w:sz w:val="22"/>
          <w:szCs w:val="22"/>
        </w:rPr>
        <w:t>-</w:t>
      </w:r>
      <w:r w:rsidR="007763C1" w:rsidRPr="00464ADC">
        <w:rPr>
          <w:rFonts w:ascii="Arial" w:hAnsi="Arial" w:cs="Arial"/>
          <w:sz w:val="22"/>
          <w:szCs w:val="22"/>
        </w:rPr>
        <w:t>Warehouse</w:t>
      </w:r>
    </w:p>
    <w:p w:rsidR="007763C1" w:rsidRPr="00464ADC" w:rsidRDefault="007763C1" w:rsidP="005423C9">
      <w:pPr>
        <w:ind w:left="1080"/>
        <w:jc w:val="both"/>
        <w:rPr>
          <w:rFonts w:ascii="Arial" w:hAnsi="Arial" w:cs="Arial"/>
          <w:sz w:val="22"/>
          <w:szCs w:val="22"/>
        </w:rPr>
      </w:pPr>
      <w:r w:rsidRPr="00464ADC">
        <w:rPr>
          <w:rFonts w:ascii="Arial" w:hAnsi="Arial" w:cs="Arial"/>
          <w:sz w:val="22"/>
          <w:szCs w:val="22"/>
        </w:rPr>
        <w:t>2550 W Hwy 44, Building 14</w:t>
      </w:r>
    </w:p>
    <w:p w:rsidR="007763C1" w:rsidRPr="00464ADC" w:rsidRDefault="007763C1" w:rsidP="005423C9">
      <w:pPr>
        <w:spacing w:after="120"/>
        <w:ind w:left="1080"/>
        <w:jc w:val="both"/>
        <w:rPr>
          <w:rFonts w:ascii="Arial" w:hAnsi="Arial" w:cs="Arial"/>
          <w:sz w:val="22"/>
          <w:szCs w:val="22"/>
        </w:rPr>
      </w:pPr>
      <w:r w:rsidRPr="00464ADC">
        <w:rPr>
          <w:rFonts w:ascii="Arial" w:hAnsi="Arial" w:cs="Arial"/>
          <w:sz w:val="22"/>
          <w:szCs w:val="22"/>
        </w:rPr>
        <w:t>DeLand, FL 32720</w:t>
      </w:r>
    </w:p>
    <w:p w:rsidR="007763C1" w:rsidRPr="00464ADC" w:rsidRDefault="00876B8B" w:rsidP="005423C9">
      <w:pPr>
        <w:pStyle w:val="ListParagraph"/>
        <w:numPr>
          <w:ilvl w:val="2"/>
          <w:numId w:val="1"/>
        </w:numPr>
        <w:tabs>
          <w:tab w:val="clear" w:pos="1080"/>
          <w:tab w:val="num" w:pos="720"/>
        </w:tabs>
        <w:spacing w:before="60" w:after="60"/>
        <w:ind w:left="720" w:hanging="360"/>
        <w:jc w:val="both"/>
        <w:rPr>
          <w:rFonts w:ascii="Arial" w:hAnsi="Arial" w:cs="Arial"/>
          <w:sz w:val="22"/>
          <w:szCs w:val="22"/>
        </w:rPr>
      </w:pPr>
      <w:r w:rsidRPr="00464ADC">
        <w:rPr>
          <w:rFonts w:ascii="Arial" w:hAnsi="Arial" w:cs="Arial"/>
          <w:sz w:val="22"/>
          <w:szCs w:val="22"/>
        </w:rPr>
        <w:t>Voting System Operations at Locations</w:t>
      </w:r>
      <w:r w:rsidR="005D10B0" w:rsidRPr="00464ADC">
        <w:rPr>
          <w:rFonts w:ascii="Arial" w:hAnsi="Arial" w:cs="Arial"/>
          <w:sz w:val="22"/>
          <w:szCs w:val="22"/>
        </w:rPr>
        <w:t>:</w:t>
      </w:r>
    </w:p>
    <w:p w:rsidR="008A24F6" w:rsidRPr="00464ADC" w:rsidRDefault="008A24F6" w:rsidP="00B94F53">
      <w:pPr>
        <w:pStyle w:val="ListParagraph"/>
        <w:numPr>
          <w:ilvl w:val="0"/>
          <w:numId w:val="22"/>
        </w:numPr>
        <w:spacing w:before="60"/>
        <w:ind w:left="1080"/>
        <w:jc w:val="both"/>
        <w:rPr>
          <w:rFonts w:ascii="Arial" w:hAnsi="Arial" w:cs="Arial"/>
          <w:sz w:val="22"/>
          <w:szCs w:val="22"/>
        </w:rPr>
      </w:pPr>
      <w:r w:rsidRPr="00464ADC">
        <w:rPr>
          <w:rFonts w:ascii="Arial" w:hAnsi="Arial" w:cs="Arial"/>
          <w:sz w:val="22"/>
          <w:szCs w:val="22"/>
        </w:rPr>
        <w:t xml:space="preserve">The Election Management System (EMS) is defined as </w:t>
      </w:r>
      <w:r w:rsidR="00EF7C18" w:rsidRPr="00464ADC">
        <w:rPr>
          <w:rFonts w:ascii="Arial" w:hAnsi="Arial" w:cs="Arial"/>
          <w:sz w:val="22"/>
          <w:szCs w:val="22"/>
        </w:rPr>
        <w:t>that</w:t>
      </w:r>
      <w:r w:rsidRPr="00464ADC">
        <w:rPr>
          <w:rFonts w:ascii="Arial" w:hAnsi="Arial" w:cs="Arial"/>
          <w:sz w:val="22"/>
          <w:szCs w:val="22"/>
        </w:rPr>
        <w:t xml:space="preserve"> portion of the </w:t>
      </w:r>
      <w:r w:rsidR="00420E0A" w:rsidRPr="00464ADC">
        <w:rPr>
          <w:rFonts w:ascii="Arial" w:hAnsi="Arial" w:cs="Arial"/>
          <w:sz w:val="22"/>
          <w:szCs w:val="22"/>
        </w:rPr>
        <w:t>Voting System</w:t>
      </w:r>
      <w:r w:rsidRPr="00464ADC">
        <w:rPr>
          <w:rFonts w:ascii="Arial" w:hAnsi="Arial" w:cs="Arial"/>
          <w:sz w:val="22"/>
          <w:szCs w:val="22"/>
        </w:rPr>
        <w:t xml:space="preserve"> used to define ballots, accumulate, record and count votes, report and display election results, and maintain and produce audit trail information.  </w:t>
      </w:r>
      <w:r w:rsidR="004B1AE2" w:rsidRPr="00464ADC">
        <w:rPr>
          <w:rFonts w:ascii="Arial" w:hAnsi="Arial" w:cs="Arial"/>
          <w:sz w:val="22"/>
          <w:szCs w:val="22"/>
        </w:rPr>
        <w:t xml:space="preserve">The EMS is </w:t>
      </w:r>
      <w:r w:rsidRPr="00464ADC">
        <w:rPr>
          <w:rFonts w:ascii="Arial" w:hAnsi="Arial" w:cs="Arial"/>
          <w:sz w:val="22"/>
          <w:szCs w:val="22"/>
        </w:rPr>
        <w:t xml:space="preserve">maintained in a secured area </w:t>
      </w:r>
      <w:r w:rsidR="00AC4655" w:rsidRPr="00464ADC">
        <w:rPr>
          <w:rFonts w:ascii="Arial" w:hAnsi="Arial" w:cs="Arial"/>
          <w:sz w:val="22"/>
          <w:szCs w:val="22"/>
        </w:rPr>
        <w:t>a</w:t>
      </w:r>
      <w:r w:rsidRPr="00464ADC">
        <w:rPr>
          <w:rFonts w:ascii="Arial" w:hAnsi="Arial" w:cs="Arial"/>
          <w:sz w:val="22"/>
          <w:szCs w:val="22"/>
        </w:rPr>
        <w:t>t the VCDOE main office</w:t>
      </w:r>
      <w:r w:rsidR="00AC4655" w:rsidRPr="00464ADC">
        <w:rPr>
          <w:rFonts w:ascii="Arial" w:hAnsi="Arial" w:cs="Arial"/>
          <w:sz w:val="22"/>
          <w:szCs w:val="22"/>
        </w:rPr>
        <w:t>.</w:t>
      </w:r>
    </w:p>
    <w:p w:rsidR="009B2458" w:rsidRPr="00464ADC" w:rsidRDefault="00517A93" w:rsidP="00B94F53">
      <w:pPr>
        <w:pStyle w:val="ListParagraph"/>
        <w:numPr>
          <w:ilvl w:val="0"/>
          <w:numId w:val="22"/>
        </w:numPr>
        <w:spacing w:before="120"/>
        <w:ind w:left="1080"/>
        <w:jc w:val="both"/>
        <w:rPr>
          <w:rFonts w:ascii="Arial" w:hAnsi="Arial" w:cs="Arial"/>
          <w:sz w:val="22"/>
          <w:szCs w:val="22"/>
        </w:rPr>
      </w:pPr>
      <w:r w:rsidRPr="00464ADC">
        <w:rPr>
          <w:rFonts w:ascii="Arial" w:hAnsi="Arial" w:cs="Arial"/>
          <w:sz w:val="22"/>
          <w:szCs w:val="22"/>
        </w:rPr>
        <w:t xml:space="preserve">Voting Site Devices (VSD) are defined as </w:t>
      </w:r>
      <w:r w:rsidR="004B1AE2" w:rsidRPr="00464ADC">
        <w:rPr>
          <w:rFonts w:ascii="Arial" w:hAnsi="Arial" w:cs="Arial"/>
          <w:sz w:val="22"/>
          <w:szCs w:val="22"/>
        </w:rPr>
        <w:t xml:space="preserve">the </w:t>
      </w:r>
      <w:r w:rsidRPr="00464ADC">
        <w:rPr>
          <w:rFonts w:ascii="Arial" w:hAnsi="Arial" w:cs="Arial"/>
          <w:sz w:val="22"/>
          <w:szCs w:val="22"/>
        </w:rPr>
        <w:t xml:space="preserve">portion of the </w:t>
      </w:r>
      <w:r w:rsidR="00420E0A" w:rsidRPr="00464ADC">
        <w:rPr>
          <w:rFonts w:ascii="Arial" w:hAnsi="Arial" w:cs="Arial"/>
          <w:sz w:val="22"/>
          <w:szCs w:val="22"/>
        </w:rPr>
        <w:t>Voting System</w:t>
      </w:r>
      <w:r w:rsidRPr="00464ADC">
        <w:rPr>
          <w:rFonts w:ascii="Arial" w:hAnsi="Arial" w:cs="Arial"/>
          <w:sz w:val="22"/>
          <w:szCs w:val="22"/>
        </w:rPr>
        <w:t xml:space="preserve"> intended to be used at a polling location or early voting site</w:t>
      </w:r>
      <w:r w:rsidR="00876B8B" w:rsidRPr="00464ADC">
        <w:rPr>
          <w:rFonts w:ascii="Arial" w:hAnsi="Arial" w:cs="Arial"/>
          <w:sz w:val="22"/>
          <w:szCs w:val="22"/>
        </w:rPr>
        <w:t xml:space="preserve"> and are considered to be </w:t>
      </w:r>
      <w:r w:rsidRPr="00464ADC">
        <w:rPr>
          <w:rFonts w:ascii="Arial" w:hAnsi="Arial" w:cs="Arial"/>
          <w:sz w:val="22"/>
          <w:szCs w:val="22"/>
        </w:rPr>
        <w:t>both the optical scanner and the ADA device</w:t>
      </w:r>
      <w:r w:rsidR="00600681" w:rsidRPr="00464ADC">
        <w:rPr>
          <w:rFonts w:ascii="Arial" w:hAnsi="Arial" w:cs="Arial"/>
          <w:sz w:val="22"/>
          <w:szCs w:val="22"/>
        </w:rPr>
        <w:t>s</w:t>
      </w:r>
      <w:r w:rsidRPr="00464ADC">
        <w:rPr>
          <w:rFonts w:ascii="Arial" w:hAnsi="Arial" w:cs="Arial"/>
          <w:sz w:val="22"/>
          <w:szCs w:val="22"/>
        </w:rPr>
        <w:t xml:space="preserve">.  </w:t>
      </w:r>
      <w:r w:rsidR="00F64CAE" w:rsidRPr="00464ADC">
        <w:rPr>
          <w:rFonts w:ascii="Arial" w:hAnsi="Arial" w:cs="Arial"/>
          <w:sz w:val="22"/>
          <w:szCs w:val="22"/>
        </w:rPr>
        <w:t>Currently, o</w:t>
      </w:r>
      <w:r w:rsidR="008A24F6" w:rsidRPr="00464ADC">
        <w:rPr>
          <w:rFonts w:ascii="Arial" w:hAnsi="Arial" w:cs="Arial"/>
          <w:sz w:val="22"/>
          <w:szCs w:val="22"/>
        </w:rPr>
        <w:t>ptical scan devices are also used to tabulate absentee ballots</w:t>
      </w:r>
      <w:r w:rsidR="007D7D46" w:rsidRPr="00464ADC">
        <w:rPr>
          <w:rFonts w:ascii="Arial" w:hAnsi="Arial" w:cs="Arial"/>
          <w:sz w:val="22"/>
          <w:szCs w:val="22"/>
        </w:rPr>
        <w:t xml:space="preserve">, </w:t>
      </w:r>
      <w:r w:rsidR="008A24F6" w:rsidRPr="00464ADC">
        <w:rPr>
          <w:rFonts w:ascii="Arial" w:hAnsi="Arial" w:cs="Arial"/>
          <w:sz w:val="22"/>
          <w:szCs w:val="22"/>
        </w:rPr>
        <w:t>provisional</w:t>
      </w:r>
      <w:r w:rsidR="007D7D46" w:rsidRPr="00464ADC">
        <w:rPr>
          <w:rFonts w:ascii="Arial" w:hAnsi="Arial" w:cs="Arial"/>
          <w:sz w:val="22"/>
          <w:szCs w:val="22"/>
        </w:rPr>
        <w:t xml:space="preserve"> ballots</w:t>
      </w:r>
      <w:r w:rsidR="008A24F6" w:rsidRPr="00464ADC">
        <w:rPr>
          <w:rFonts w:ascii="Arial" w:hAnsi="Arial" w:cs="Arial"/>
          <w:sz w:val="22"/>
          <w:szCs w:val="22"/>
        </w:rPr>
        <w:t xml:space="preserve"> and unscanned ballots</w:t>
      </w:r>
      <w:r w:rsidR="007D7D46" w:rsidRPr="00464ADC">
        <w:rPr>
          <w:rFonts w:ascii="Arial" w:hAnsi="Arial" w:cs="Arial"/>
          <w:sz w:val="22"/>
          <w:szCs w:val="22"/>
        </w:rPr>
        <w:t>.</w:t>
      </w:r>
      <w:r w:rsidR="006A3230" w:rsidRPr="00464ADC">
        <w:rPr>
          <w:rFonts w:ascii="Arial" w:hAnsi="Arial" w:cs="Arial"/>
          <w:sz w:val="22"/>
          <w:szCs w:val="22"/>
        </w:rPr>
        <w:t xml:space="preserve">  </w:t>
      </w:r>
      <w:r w:rsidR="000F26E0" w:rsidRPr="00464ADC">
        <w:rPr>
          <w:rFonts w:ascii="Arial" w:hAnsi="Arial" w:cs="Arial"/>
          <w:sz w:val="22"/>
          <w:szCs w:val="22"/>
        </w:rPr>
        <w:t>VSD’s and</w:t>
      </w:r>
      <w:r w:rsidRPr="00464ADC">
        <w:rPr>
          <w:rFonts w:ascii="Arial" w:hAnsi="Arial" w:cs="Arial"/>
          <w:sz w:val="22"/>
          <w:szCs w:val="22"/>
        </w:rPr>
        <w:t xml:space="preserve"> associated components are stored</w:t>
      </w:r>
      <w:r w:rsidR="00AC4655" w:rsidRPr="00464ADC">
        <w:rPr>
          <w:rFonts w:ascii="Arial" w:hAnsi="Arial" w:cs="Arial"/>
          <w:sz w:val="22"/>
          <w:szCs w:val="22"/>
        </w:rPr>
        <w:t xml:space="preserve"> and associated activities performed</w:t>
      </w:r>
      <w:r w:rsidRPr="00464ADC">
        <w:rPr>
          <w:rFonts w:ascii="Arial" w:hAnsi="Arial" w:cs="Arial"/>
          <w:sz w:val="22"/>
          <w:szCs w:val="22"/>
        </w:rPr>
        <w:t xml:space="preserve"> at the </w:t>
      </w:r>
      <w:r w:rsidR="000F26E0" w:rsidRPr="00464ADC">
        <w:rPr>
          <w:rFonts w:ascii="Arial" w:hAnsi="Arial" w:cs="Arial"/>
          <w:sz w:val="22"/>
          <w:szCs w:val="22"/>
        </w:rPr>
        <w:t>VCDOE’s warehouse</w:t>
      </w:r>
      <w:r w:rsidR="00AC4655" w:rsidRPr="00464ADC">
        <w:rPr>
          <w:rFonts w:ascii="Arial" w:hAnsi="Arial" w:cs="Arial"/>
          <w:sz w:val="22"/>
          <w:szCs w:val="22"/>
        </w:rPr>
        <w:t>.</w:t>
      </w:r>
    </w:p>
    <w:p w:rsidR="00EF7C18" w:rsidRPr="00464ADC" w:rsidRDefault="009B2AED" w:rsidP="00B94F53">
      <w:pPr>
        <w:pStyle w:val="ListParagraph"/>
        <w:numPr>
          <w:ilvl w:val="0"/>
          <w:numId w:val="22"/>
        </w:numPr>
        <w:spacing w:before="120"/>
        <w:ind w:left="1080"/>
        <w:jc w:val="both"/>
        <w:rPr>
          <w:rFonts w:ascii="Arial" w:hAnsi="Arial" w:cs="Arial"/>
          <w:sz w:val="22"/>
          <w:szCs w:val="22"/>
        </w:rPr>
      </w:pPr>
      <w:r w:rsidRPr="00464ADC">
        <w:rPr>
          <w:rFonts w:ascii="Arial" w:hAnsi="Arial" w:cs="Arial"/>
          <w:sz w:val="22"/>
          <w:szCs w:val="22"/>
        </w:rPr>
        <w:t>Currently</w:t>
      </w:r>
      <w:r w:rsidR="00E1062C" w:rsidRPr="00464ADC">
        <w:rPr>
          <w:rFonts w:ascii="Arial" w:hAnsi="Arial" w:cs="Arial"/>
          <w:sz w:val="22"/>
          <w:szCs w:val="22"/>
        </w:rPr>
        <w:t>,</w:t>
      </w:r>
      <w:r w:rsidRPr="00464ADC">
        <w:rPr>
          <w:rFonts w:ascii="Arial" w:hAnsi="Arial" w:cs="Arial"/>
          <w:sz w:val="22"/>
          <w:szCs w:val="22"/>
        </w:rPr>
        <w:t xml:space="preserve"> the VCDOE does not use a Central Count Scanner/Tabulator (CCST)</w:t>
      </w:r>
      <w:r w:rsidR="00E1062C" w:rsidRPr="00464ADC">
        <w:rPr>
          <w:rFonts w:ascii="Arial" w:hAnsi="Arial" w:cs="Arial"/>
          <w:sz w:val="22"/>
          <w:szCs w:val="22"/>
        </w:rPr>
        <w:t>.  Ho</w:t>
      </w:r>
      <w:r w:rsidRPr="00464ADC">
        <w:rPr>
          <w:rFonts w:ascii="Arial" w:hAnsi="Arial" w:cs="Arial"/>
          <w:sz w:val="22"/>
          <w:szCs w:val="22"/>
        </w:rPr>
        <w:t>wever, when purchased</w:t>
      </w:r>
      <w:r w:rsidR="00E1062C" w:rsidRPr="00464ADC">
        <w:rPr>
          <w:rFonts w:ascii="Arial" w:hAnsi="Arial" w:cs="Arial"/>
          <w:sz w:val="22"/>
          <w:szCs w:val="22"/>
        </w:rPr>
        <w:t>,</w:t>
      </w:r>
      <w:r w:rsidRPr="00464ADC">
        <w:rPr>
          <w:rFonts w:ascii="Arial" w:hAnsi="Arial" w:cs="Arial"/>
          <w:sz w:val="22"/>
          <w:szCs w:val="22"/>
        </w:rPr>
        <w:t xml:space="preserve"> </w:t>
      </w:r>
      <w:r w:rsidR="00E1062C" w:rsidRPr="00464ADC">
        <w:rPr>
          <w:rFonts w:ascii="Arial" w:hAnsi="Arial" w:cs="Arial"/>
          <w:sz w:val="22"/>
          <w:szCs w:val="22"/>
        </w:rPr>
        <w:t>a CCST</w:t>
      </w:r>
      <w:r w:rsidRPr="00464ADC">
        <w:rPr>
          <w:rFonts w:ascii="Arial" w:hAnsi="Arial" w:cs="Arial"/>
          <w:sz w:val="22"/>
          <w:szCs w:val="22"/>
        </w:rPr>
        <w:t xml:space="preserve"> will be housed at the main office</w:t>
      </w:r>
      <w:r w:rsidR="00F64CAE" w:rsidRPr="00464ADC">
        <w:rPr>
          <w:rFonts w:ascii="Arial" w:hAnsi="Arial" w:cs="Arial"/>
          <w:sz w:val="22"/>
          <w:szCs w:val="22"/>
        </w:rPr>
        <w:t xml:space="preserve"> and used to tabulate absentee ballots and facilitate </w:t>
      </w:r>
      <w:r w:rsidR="00287DF3" w:rsidRPr="00464ADC">
        <w:rPr>
          <w:rFonts w:ascii="Arial" w:hAnsi="Arial" w:cs="Arial"/>
          <w:sz w:val="22"/>
          <w:szCs w:val="22"/>
        </w:rPr>
        <w:t>identification</w:t>
      </w:r>
      <w:r w:rsidR="00FD3432">
        <w:rPr>
          <w:rFonts w:ascii="Arial" w:hAnsi="Arial" w:cs="Arial"/>
          <w:sz w:val="22"/>
          <w:szCs w:val="22"/>
        </w:rPr>
        <w:t xml:space="preserve"> </w:t>
      </w:r>
      <w:r w:rsidR="00287DF3" w:rsidRPr="00464ADC">
        <w:rPr>
          <w:rFonts w:ascii="Arial" w:hAnsi="Arial" w:cs="Arial"/>
          <w:sz w:val="22"/>
          <w:szCs w:val="22"/>
        </w:rPr>
        <w:t>of write-in ballots</w:t>
      </w:r>
      <w:r w:rsidR="00FD3432">
        <w:rPr>
          <w:rFonts w:ascii="Arial" w:hAnsi="Arial" w:cs="Arial"/>
          <w:sz w:val="22"/>
          <w:szCs w:val="22"/>
        </w:rPr>
        <w:t xml:space="preserve"> and segregate ballots for rec</w:t>
      </w:r>
      <w:r w:rsidR="00F64CAE" w:rsidRPr="00464ADC">
        <w:rPr>
          <w:rFonts w:ascii="Arial" w:hAnsi="Arial" w:cs="Arial"/>
          <w:sz w:val="22"/>
          <w:szCs w:val="22"/>
        </w:rPr>
        <w:t>ount</w:t>
      </w:r>
      <w:r w:rsidR="00287DF3" w:rsidRPr="00464ADC">
        <w:rPr>
          <w:rFonts w:ascii="Arial" w:hAnsi="Arial" w:cs="Arial"/>
          <w:sz w:val="22"/>
          <w:szCs w:val="22"/>
        </w:rPr>
        <w:t>s</w:t>
      </w:r>
      <w:r w:rsidR="00F64CAE" w:rsidRPr="00464ADC">
        <w:rPr>
          <w:rFonts w:ascii="Arial" w:hAnsi="Arial" w:cs="Arial"/>
          <w:sz w:val="22"/>
          <w:szCs w:val="22"/>
        </w:rPr>
        <w:t xml:space="preserve"> and manual audits</w:t>
      </w:r>
      <w:r w:rsidRPr="00464ADC">
        <w:rPr>
          <w:rFonts w:ascii="Arial" w:hAnsi="Arial" w:cs="Arial"/>
          <w:sz w:val="22"/>
          <w:szCs w:val="22"/>
        </w:rPr>
        <w:t>.</w:t>
      </w:r>
    </w:p>
    <w:p w:rsidR="005F06C0" w:rsidRPr="00464ADC" w:rsidRDefault="005F06C0" w:rsidP="00D91A99">
      <w:pPr>
        <w:pStyle w:val="Heading2"/>
        <w:rPr>
          <w:rFonts w:ascii="Arial" w:hAnsi="Arial" w:cs="Arial"/>
        </w:rPr>
      </w:pPr>
      <w:bookmarkStart w:id="40" w:name="_Toc414346975"/>
      <w:r w:rsidRPr="00464ADC">
        <w:rPr>
          <w:rFonts w:ascii="Arial" w:hAnsi="Arial" w:cs="Arial"/>
        </w:rPr>
        <w:t>Organization</w:t>
      </w:r>
      <w:bookmarkEnd w:id="40"/>
    </w:p>
    <w:p w:rsidR="00814E56" w:rsidRPr="00464ADC" w:rsidRDefault="00814E56" w:rsidP="00A067C3">
      <w:pPr>
        <w:spacing w:before="120" w:line="220" w:lineRule="exact"/>
        <w:ind w:left="360" w:firstLine="360"/>
        <w:jc w:val="both"/>
        <w:rPr>
          <w:rFonts w:ascii="Arial" w:hAnsi="Arial" w:cs="Arial"/>
          <w:sz w:val="22"/>
          <w:szCs w:val="22"/>
        </w:rPr>
      </w:pPr>
      <w:r w:rsidRPr="00464ADC">
        <w:rPr>
          <w:rFonts w:ascii="Arial" w:hAnsi="Arial" w:cs="Arial"/>
          <w:sz w:val="22"/>
          <w:szCs w:val="22"/>
        </w:rPr>
        <w:t>The following divisions within the VCDOE are involved with the conduct of elections:</w:t>
      </w:r>
    </w:p>
    <w:p w:rsidR="00D922AF" w:rsidRPr="00464ADC" w:rsidRDefault="00D922AF" w:rsidP="00B94F53">
      <w:pPr>
        <w:pStyle w:val="ListParagraph"/>
        <w:numPr>
          <w:ilvl w:val="2"/>
          <w:numId w:val="11"/>
        </w:numPr>
        <w:tabs>
          <w:tab w:val="clear" w:pos="1080"/>
          <w:tab w:val="num" w:pos="720"/>
        </w:tabs>
        <w:spacing w:before="60"/>
        <w:ind w:left="720" w:hanging="360"/>
        <w:jc w:val="both"/>
        <w:rPr>
          <w:rFonts w:ascii="Arial" w:hAnsi="Arial" w:cs="Arial"/>
          <w:sz w:val="22"/>
          <w:szCs w:val="22"/>
        </w:rPr>
      </w:pPr>
      <w:r w:rsidRPr="00464ADC">
        <w:rPr>
          <w:rFonts w:ascii="Arial" w:hAnsi="Arial" w:cs="Arial"/>
          <w:sz w:val="22"/>
          <w:szCs w:val="22"/>
        </w:rPr>
        <w:t>Voter Registration – Responsible for maintenance of voter registration records</w:t>
      </w:r>
      <w:r w:rsidR="00C73DEE" w:rsidRPr="00464ADC">
        <w:rPr>
          <w:rFonts w:ascii="Arial" w:hAnsi="Arial" w:cs="Arial"/>
          <w:sz w:val="22"/>
          <w:szCs w:val="22"/>
        </w:rPr>
        <w:t xml:space="preserve"> and processing petitions</w:t>
      </w:r>
      <w:r w:rsidR="00814E56" w:rsidRPr="00464ADC">
        <w:rPr>
          <w:rFonts w:ascii="Arial" w:hAnsi="Arial" w:cs="Arial"/>
          <w:sz w:val="22"/>
          <w:szCs w:val="22"/>
        </w:rPr>
        <w:t>;</w:t>
      </w:r>
    </w:p>
    <w:p w:rsidR="00D922AF" w:rsidRPr="00464ADC" w:rsidRDefault="00D922AF" w:rsidP="00B94F53">
      <w:pPr>
        <w:pStyle w:val="ListParagraph"/>
        <w:numPr>
          <w:ilvl w:val="2"/>
          <w:numId w:val="11"/>
        </w:numPr>
        <w:tabs>
          <w:tab w:val="clear" w:pos="1080"/>
          <w:tab w:val="num" w:pos="720"/>
        </w:tabs>
        <w:ind w:left="720" w:hanging="360"/>
        <w:jc w:val="both"/>
        <w:rPr>
          <w:rFonts w:ascii="Arial" w:hAnsi="Arial" w:cs="Arial"/>
          <w:sz w:val="22"/>
          <w:szCs w:val="22"/>
        </w:rPr>
      </w:pPr>
      <w:r w:rsidRPr="00464ADC">
        <w:rPr>
          <w:rFonts w:ascii="Arial" w:hAnsi="Arial" w:cs="Arial"/>
          <w:sz w:val="22"/>
          <w:szCs w:val="22"/>
        </w:rPr>
        <w:t xml:space="preserve">Candidate </w:t>
      </w:r>
      <w:r w:rsidR="00814E56" w:rsidRPr="00464ADC">
        <w:rPr>
          <w:rFonts w:ascii="Arial" w:hAnsi="Arial" w:cs="Arial"/>
          <w:sz w:val="22"/>
          <w:szCs w:val="22"/>
        </w:rPr>
        <w:t>Services – Responsible for the maintenance of candidate records;</w:t>
      </w:r>
    </w:p>
    <w:p w:rsidR="00814E56" w:rsidRPr="00464ADC" w:rsidRDefault="00814E56" w:rsidP="00B94F53">
      <w:pPr>
        <w:pStyle w:val="ListParagraph"/>
        <w:numPr>
          <w:ilvl w:val="2"/>
          <w:numId w:val="11"/>
        </w:numPr>
        <w:tabs>
          <w:tab w:val="clear" w:pos="1080"/>
          <w:tab w:val="num" w:pos="720"/>
        </w:tabs>
        <w:ind w:left="720" w:hanging="360"/>
        <w:jc w:val="both"/>
        <w:rPr>
          <w:rFonts w:ascii="Arial" w:hAnsi="Arial" w:cs="Arial"/>
          <w:sz w:val="22"/>
          <w:szCs w:val="22"/>
        </w:rPr>
      </w:pPr>
      <w:r w:rsidRPr="00464ADC">
        <w:rPr>
          <w:rFonts w:ascii="Arial" w:hAnsi="Arial" w:cs="Arial"/>
          <w:sz w:val="22"/>
          <w:szCs w:val="22"/>
        </w:rPr>
        <w:t>Poll Worker Training – Responsible for training poll workers and the development of training materials;</w:t>
      </w:r>
    </w:p>
    <w:p w:rsidR="00814E56" w:rsidRPr="00464ADC" w:rsidRDefault="00814E56" w:rsidP="00B94F53">
      <w:pPr>
        <w:pStyle w:val="ListParagraph"/>
        <w:numPr>
          <w:ilvl w:val="2"/>
          <w:numId w:val="11"/>
        </w:numPr>
        <w:tabs>
          <w:tab w:val="clear" w:pos="1080"/>
          <w:tab w:val="num" w:pos="720"/>
        </w:tabs>
        <w:ind w:left="720" w:hanging="360"/>
        <w:jc w:val="both"/>
        <w:rPr>
          <w:rFonts w:ascii="Arial" w:hAnsi="Arial" w:cs="Arial"/>
          <w:sz w:val="22"/>
          <w:szCs w:val="22"/>
        </w:rPr>
      </w:pPr>
      <w:r w:rsidRPr="00464ADC">
        <w:rPr>
          <w:rFonts w:ascii="Arial" w:hAnsi="Arial" w:cs="Arial"/>
          <w:sz w:val="22"/>
          <w:szCs w:val="22"/>
        </w:rPr>
        <w:t>Voter Outreach &amp; Education – Responsible for public communications and education programs;</w:t>
      </w:r>
    </w:p>
    <w:p w:rsidR="00814E56" w:rsidRPr="00464ADC" w:rsidRDefault="00814E56" w:rsidP="00B94F53">
      <w:pPr>
        <w:pStyle w:val="ListParagraph"/>
        <w:numPr>
          <w:ilvl w:val="2"/>
          <w:numId w:val="11"/>
        </w:numPr>
        <w:tabs>
          <w:tab w:val="clear" w:pos="1080"/>
          <w:tab w:val="num" w:pos="720"/>
        </w:tabs>
        <w:ind w:left="720" w:hanging="360"/>
        <w:jc w:val="both"/>
        <w:rPr>
          <w:rFonts w:ascii="Arial" w:hAnsi="Arial" w:cs="Arial"/>
          <w:sz w:val="22"/>
          <w:szCs w:val="22"/>
        </w:rPr>
      </w:pPr>
      <w:r w:rsidRPr="00464ADC">
        <w:rPr>
          <w:rFonts w:ascii="Arial" w:hAnsi="Arial" w:cs="Arial"/>
          <w:sz w:val="22"/>
          <w:szCs w:val="22"/>
        </w:rPr>
        <w:t xml:space="preserve">Election Management – Responsible for the conduct of elections </w:t>
      </w:r>
      <w:r w:rsidR="00C73DEE" w:rsidRPr="00464ADC">
        <w:rPr>
          <w:rFonts w:ascii="Arial" w:hAnsi="Arial" w:cs="Arial"/>
          <w:sz w:val="22"/>
          <w:szCs w:val="22"/>
        </w:rPr>
        <w:t xml:space="preserve">including absentee voting, </w:t>
      </w:r>
      <w:r w:rsidRPr="00464ADC">
        <w:rPr>
          <w:rFonts w:ascii="Arial" w:hAnsi="Arial" w:cs="Arial"/>
          <w:sz w:val="22"/>
          <w:szCs w:val="22"/>
        </w:rPr>
        <w:t xml:space="preserve">early voting and </w:t>
      </w:r>
      <w:r w:rsidR="00C73DEE" w:rsidRPr="00464ADC">
        <w:rPr>
          <w:rFonts w:ascii="Arial" w:hAnsi="Arial" w:cs="Arial"/>
          <w:sz w:val="22"/>
          <w:szCs w:val="22"/>
        </w:rPr>
        <w:t>on Election Day</w:t>
      </w:r>
      <w:r w:rsidRPr="00464ADC">
        <w:rPr>
          <w:rFonts w:ascii="Arial" w:hAnsi="Arial" w:cs="Arial"/>
          <w:sz w:val="22"/>
          <w:szCs w:val="22"/>
        </w:rPr>
        <w:t xml:space="preserve">; </w:t>
      </w:r>
      <w:r w:rsidR="00C73DEE" w:rsidRPr="00464ADC">
        <w:rPr>
          <w:rFonts w:ascii="Arial" w:hAnsi="Arial" w:cs="Arial"/>
          <w:sz w:val="22"/>
          <w:szCs w:val="22"/>
        </w:rPr>
        <w:t xml:space="preserve">for the selection and supplying of polling locations; </w:t>
      </w:r>
      <w:r w:rsidRPr="00464ADC">
        <w:rPr>
          <w:rFonts w:ascii="Arial" w:hAnsi="Arial" w:cs="Arial"/>
          <w:sz w:val="22"/>
          <w:szCs w:val="22"/>
        </w:rPr>
        <w:t>for the testing</w:t>
      </w:r>
      <w:r w:rsidR="00C73DEE" w:rsidRPr="00464ADC">
        <w:rPr>
          <w:rFonts w:ascii="Arial" w:hAnsi="Arial" w:cs="Arial"/>
          <w:sz w:val="22"/>
          <w:szCs w:val="22"/>
        </w:rPr>
        <w:t xml:space="preserve">, </w:t>
      </w:r>
      <w:r w:rsidRPr="00464ADC">
        <w:rPr>
          <w:rFonts w:ascii="Arial" w:hAnsi="Arial" w:cs="Arial"/>
          <w:sz w:val="22"/>
          <w:szCs w:val="22"/>
        </w:rPr>
        <w:t xml:space="preserve">deployment, repair and storage of voting equipment; </w:t>
      </w:r>
      <w:r w:rsidR="0031365D" w:rsidRPr="00464ADC">
        <w:rPr>
          <w:rFonts w:ascii="Arial" w:hAnsi="Arial" w:cs="Arial"/>
          <w:sz w:val="22"/>
          <w:szCs w:val="22"/>
        </w:rPr>
        <w:t xml:space="preserve">for the ordering, inventorying, testing and distributing of ballots including audio; and </w:t>
      </w:r>
      <w:r w:rsidRPr="00464ADC">
        <w:rPr>
          <w:rFonts w:ascii="Arial" w:hAnsi="Arial" w:cs="Arial"/>
          <w:sz w:val="22"/>
          <w:szCs w:val="22"/>
        </w:rPr>
        <w:t xml:space="preserve">for the programming and </w:t>
      </w:r>
      <w:r w:rsidR="00C73DEE" w:rsidRPr="00464ADC">
        <w:rPr>
          <w:rFonts w:ascii="Arial" w:hAnsi="Arial" w:cs="Arial"/>
          <w:sz w:val="22"/>
          <w:szCs w:val="22"/>
        </w:rPr>
        <w:t>Election Day</w:t>
      </w:r>
      <w:r w:rsidRPr="00464ADC">
        <w:rPr>
          <w:rFonts w:ascii="Arial" w:hAnsi="Arial" w:cs="Arial"/>
          <w:sz w:val="22"/>
          <w:szCs w:val="22"/>
        </w:rPr>
        <w:t xml:space="preserve"> oversight of the </w:t>
      </w:r>
      <w:r w:rsidR="00A067C3">
        <w:rPr>
          <w:rFonts w:ascii="Arial" w:hAnsi="Arial" w:cs="Arial"/>
          <w:sz w:val="22"/>
          <w:szCs w:val="22"/>
        </w:rPr>
        <w:t>EMS</w:t>
      </w:r>
      <w:r w:rsidRPr="00464ADC">
        <w:rPr>
          <w:rFonts w:ascii="Arial" w:hAnsi="Arial" w:cs="Arial"/>
          <w:sz w:val="22"/>
          <w:szCs w:val="22"/>
        </w:rPr>
        <w:t>.</w:t>
      </w:r>
    </w:p>
    <w:p w:rsidR="005F06C0" w:rsidRPr="00464ADC" w:rsidRDefault="00814E56" w:rsidP="00D91A99">
      <w:pPr>
        <w:pStyle w:val="Heading2"/>
        <w:rPr>
          <w:rFonts w:ascii="Arial" w:hAnsi="Arial" w:cs="Arial"/>
        </w:rPr>
      </w:pPr>
      <w:bookmarkStart w:id="41" w:name="_Toc414346976"/>
      <w:r w:rsidRPr="00464ADC">
        <w:rPr>
          <w:rFonts w:ascii="Arial" w:hAnsi="Arial" w:cs="Arial"/>
        </w:rPr>
        <w:t>Voting Venues</w:t>
      </w:r>
      <w:bookmarkEnd w:id="41"/>
    </w:p>
    <w:p w:rsidR="00814E56" w:rsidRPr="00464ADC" w:rsidRDefault="00814E56" w:rsidP="00A067C3">
      <w:pPr>
        <w:spacing w:before="120" w:line="220" w:lineRule="exact"/>
        <w:ind w:left="720"/>
        <w:jc w:val="both"/>
        <w:rPr>
          <w:rFonts w:ascii="Arial" w:hAnsi="Arial" w:cs="Arial"/>
          <w:sz w:val="22"/>
          <w:szCs w:val="22"/>
        </w:rPr>
      </w:pPr>
      <w:r w:rsidRPr="00464ADC">
        <w:rPr>
          <w:rFonts w:ascii="Arial" w:hAnsi="Arial" w:cs="Arial"/>
          <w:sz w:val="22"/>
          <w:szCs w:val="22"/>
        </w:rPr>
        <w:t>T</w:t>
      </w:r>
      <w:r w:rsidR="009342AF" w:rsidRPr="00464ADC">
        <w:rPr>
          <w:rFonts w:ascii="Arial" w:hAnsi="Arial" w:cs="Arial"/>
          <w:sz w:val="22"/>
          <w:szCs w:val="22"/>
        </w:rPr>
        <w:t>he VCDOE provides voters with three oppo</w:t>
      </w:r>
      <w:r w:rsidRPr="00464ADC">
        <w:rPr>
          <w:rFonts w:ascii="Arial" w:hAnsi="Arial" w:cs="Arial"/>
          <w:sz w:val="22"/>
          <w:szCs w:val="22"/>
        </w:rPr>
        <w:t>rtunities</w:t>
      </w:r>
      <w:r w:rsidR="009342AF" w:rsidRPr="00464ADC">
        <w:rPr>
          <w:rFonts w:ascii="Arial" w:hAnsi="Arial" w:cs="Arial"/>
          <w:sz w:val="22"/>
          <w:szCs w:val="22"/>
        </w:rPr>
        <w:t xml:space="preserve"> to cast a ballot</w:t>
      </w:r>
      <w:r w:rsidR="009C0D46" w:rsidRPr="00464ADC">
        <w:rPr>
          <w:rFonts w:ascii="Arial" w:hAnsi="Arial" w:cs="Arial"/>
          <w:sz w:val="22"/>
          <w:szCs w:val="22"/>
        </w:rPr>
        <w:t>.  Voter turnout for each of th</w:t>
      </w:r>
      <w:r w:rsidR="00574564" w:rsidRPr="00464ADC">
        <w:rPr>
          <w:rFonts w:ascii="Arial" w:hAnsi="Arial" w:cs="Arial"/>
          <w:sz w:val="22"/>
          <w:szCs w:val="22"/>
        </w:rPr>
        <w:t>ese</w:t>
      </w:r>
      <w:r w:rsidR="009C0D46" w:rsidRPr="00464ADC">
        <w:rPr>
          <w:rFonts w:ascii="Arial" w:hAnsi="Arial" w:cs="Arial"/>
          <w:sz w:val="22"/>
          <w:szCs w:val="22"/>
        </w:rPr>
        <w:t xml:space="preserve"> venues during the 2012</w:t>
      </w:r>
      <w:r w:rsidR="00600681" w:rsidRPr="00464ADC">
        <w:rPr>
          <w:rFonts w:ascii="Arial" w:hAnsi="Arial" w:cs="Arial"/>
          <w:sz w:val="22"/>
          <w:szCs w:val="22"/>
        </w:rPr>
        <w:t xml:space="preserve"> </w:t>
      </w:r>
      <w:r w:rsidR="009C0D46" w:rsidRPr="00464ADC">
        <w:rPr>
          <w:rFonts w:ascii="Arial" w:hAnsi="Arial" w:cs="Arial"/>
          <w:sz w:val="22"/>
          <w:szCs w:val="22"/>
        </w:rPr>
        <w:t xml:space="preserve">General Election may be found in </w:t>
      </w:r>
      <w:r w:rsidR="009C0D46" w:rsidRPr="005423C9">
        <w:rPr>
          <w:rFonts w:ascii="Arial" w:hAnsi="Arial" w:cs="Arial"/>
          <w:b/>
          <w:sz w:val="22"/>
          <w:szCs w:val="22"/>
        </w:rPr>
        <w:t xml:space="preserve">Exhibit </w:t>
      </w:r>
      <w:r w:rsidR="006E61C6" w:rsidRPr="005423C9">
        <w:rPr>
          <w:rFonts w:ascii="Arial" w:hAnsi="Arial" w:cs="Arial"/>
          <w:b/>
          <w:sz w:val="22"/>
          <w:szCs w:val="22"/>
        </w:rPr>
        <w:t>L</w:t>
      </w:r>
      <w:r w:rsidR="005423C9" w:rsidRPr="005423C9">
        <w:rPr>
          <w:rFonts w:ascii="Arial" w:hAnsi="Arial" w:cs="Arial"/>
          <w:b/>
          <w:sz w:val="22"/>
          <w:szCs w:val="22"/>
        </w:rPr>
        <w:t xml:space="preserve"> – V</w:t>
      </w:r>
      <w:r w:rsidR="009C0D46" w:rsidRPr="005423C9">
        <w:rPr>
          <w:rFonts w:ascii="Arial" w:hAnsi="Arial" w:cs="Arial"/>
          <w:b/>
          <w:sz w:val="22"/>
          <w:szCs w:val="22"/>
        </w:rPr>
        <w:t>oter Turnout 2012 G.E.</w:t>
      </w:r>
    </w:p>
    <w:p w:rsidR="00657C4A" w:rsidRPr="00464ADC" w:rsidRDefault="00657C4A" w:rsidP="00B94F53">
      <w:pPr>
        <w:pStyle w:val="ListParagraph"/>
        <w:numPr>
          <w:ilvl w:val="2"/>
          <w:numId w:val="10"/>
        </w:numPr>
        <w:tabs>
          <w:tab w:val="clear" w:pos="1080"/>
          <w:tab w:val="num" w:pos="720"/>
        </w:tabs>
        <w:spacing w:before="60"/>
        <w:ind w:left="720" w:hanging="360"/>
        <w:jc w:val="both"/>
        <w:rPr>
          <w:rFonts w:ascii="Arial" w:hAnsi="Arial" w:cs="Arial"/>
          <w:sz w:val="22"/>
          <w:szCs w:val="22"/>
        </w:rPr>
      </w:pPr>
      <w:r w:rsidRPr="00464ADC">
        <w:rPr>
          <w:rFonts w:ascii="Arial" w:hAnsi="Arial" w:cs="Arial"/>
          <w:sz w:val="22"/>
          <w:szCs w:val="22"/>
        </w:rPr>
        <w:t>Absentee Voting</w:t>
      </w:r>
      <w:r w:rsidR="009342AF" w:rsidRPr="00464ADC">
        <w:rPr>
          <w:rFonts w:ascii="Arial" w:hAnsi="Arial" w:cs="Arial"/>
          <w:sz w:val="22"/>
          <w:szCs w:val="22"/>
        </w:rPr>
        <w:t xml:space="preserve"> </w:t>
      </w:r>
      <w:r w:rsidR="003258EF" w:rsidRPr="00464ADC">
        <w:rPr>
          <w:rFonts w:ascii="Arial" w:hAnsi="Arial" w:cs="Arial"/>
          <w:sz w:val="22"/>
          <w:szCs w:val="22"/>
        </w:rPr>
        <w:t>–</w:t>
      </w:r>
      <w:r w:rsidR="009342AF" w:rsidRPr="00464ADC">
        <w:rPr>
          <w:rFonts w:ascii="Arial" w:hAnsi="Arial" w:cs="Arial"/>
          <w:sz w:val="22"/>
          <w:szCs w:val="22"/>
        </w:rPr>
        <w:t xml:space="preserve"> </w:t>
      </w:r>
      <w:r w:rsidR="003258EF" w:rsidRPr="00464ADC">
        <w:rPr>
          <w:rFonts w:ascii="Arial" w:hAnsi="Arial" w:cs="Arial"/>
          <w:sz w:val="22"/>
          <w:szCs w:val="22"/>
        </w:rPr>
        <w:t>Absentee voting is available to vot</w:t>
      </w:r>
      <w:r w:rsidR="001A2AC1" w:rsidRPr="00464ADC">
        <w:rPr>
          <w:rFonts w:ascii="Arial" w:hAnsi="Arial" w:cs="Arial"/>
          <w:sz w:val="22"/>
          <w:szCs w:val="22"/>
        </w:rPr>
        <w:t xml:space="preserve">ers by means of a </w:t>
      </w:r>
      <w:r w:rsidR="004B1AE2" w:rsidRPr="00464ADC">
        <w:rPr>
          <w:rFonts w:ascii="Arial" w:hAnsi="Arial" w:cs="Arial"/>
          <w:sz w:val="22"/>
          <w:szCs w:val="22"/>
        </w:rPr>
        <w:t xml:space="preserve">mailed </w:t>
      </w:r>
      <w:r w:rsidR="001A2AC1" w:rsidRPr="00464ADC">
        <w:rPr>
          <w:rFonts w:ascii="Arial" w:hAnsi="Arial" w:cs="Arial"/>
          <w:sz w:val="22"/>
          <w:szCs w:val="22"/>
        </w:rPr>
        <w:t xml:space="preserve">ballot </w:t>
      </w:r>
      <w:r w:rsidR="004B1AE2" w:rsidRPr="00464ADC">
        <w:rPr>
          <w:rFonts w:ascii="Arial" w:hAnsi="Arial" w:cs="Arial"/>
          <w:sz w:val="22"/>
          <w:szCs w:val="22"/>
        </w:rPr>
        <w:t>or</w:t>
      </w:r>
      <w:r w:rsidR="003258EF" w:rsidRPr="00464ADC">
        <w:rPr>
          <w:rFonts w:ascii="Arial" w:hAnsi="Arial" w:cs="Arial"/>
          <w:sz w:val="22"/>
          <w:szCs w:val="22"/>
        </w:rPr>
        <w:t xml:space="preserve"> by coming to the VCDOE office to pick up a ballot or vote </w:t>
      </w:r>
      <w:r w:rsidR="004B1AE2" w:rsidRPr="00464ADC">
        <w:rPr>
          <w:rFonts w:ascii="Arial" w:hAnsi="Arial" w:cs="Arial"/>
          <w:sz w:val="22"/>
          <w:szCs w:val="22"/>
        </w:rPr>
        <w:t>at the</w:t>
      </w:r>
      <w:r w:rsidR="003258EF" w:rsidRPr="00464ADC">
        <w:rPr>
          <w:rFonts w:ascii="Arial" w:hAnsi="Arial" w:cs="Arial"/>
          <w:sz w:val="22"/>
          <w:szCs w:val="22"/>
        </w:rPr>
        <w:t xml:space="preserve"> office.  </w:t>
      </w:r>
      <w:r w:rsidR="00AC4655" w:rsidRPr="00464ADC">
        <w:rPr>
          <w:rFonts w:ascii="Arial" w:hAnsi="Arial" w:cs="Arial"/>
          <w:sz w:val="22"/>
          <w:szCs w:val="22"/>
        </w:rPr>
        <w:t>In accordance with Florida statute, ba</w:t>
      </w:r>
      <w:r w:rsidR="003258EF" w:rsidRPr="00464ADC">
        <w:rPr>
          <w:rFonts w:ascii="Arial" w:hAnsi="Arial" w:cs="Arial"/>
          <w:sz w:val="22"/>
          <w:szCs w:val="22"/>
        </w:rPr>
        <w:t xml:space="preserve">llots are not tabulated until the start of canvassing </w:t>
      </w:r>
      <w:r w:rsidR="005423C9">
        <w:rPr>
          <w:rFonts w:ascii="Arial" w:hAnsi="Arial" w:cs="Arial"/>
          <w:sz w:val="22"/>
          <w:szCs w:val="22"/>
        </w:rPr>
        <w:t>fifteen (</w:t>
      </w:r>
      <w:r w:rsidR="00AC4655" w:rsidRPr="00464ADC">
        <w:rPr>
          <w:rFonts w:ascii="Arial" w:hAnsi="Arial" w:cs="Arial"/>
          <w:sz w:val="22"/>
          <w:szCs w:val="22"/>
        </w:rPr>
        <w:t>15</w:t>
      </w:r>
      <w:r w:rsidR="005423C9">
        <w:rPr>
          <w:rFonts w:ascii="Arial" w:hAnsi="Arial" w:cs="Arial"/>
          <w:sz w:val="22"/>
          <w:szCs w:val="22"/>
        </w:rPr>
        <w:t>)</w:t>
      </w:r>
      <w:r w:rsidR="00AC4655" w:rsidRPr="00464ADC">
        <w:rPr>
          <w:rFonts w:ascii="Arial" w:hAnsi="Arial" w:cs="Arial"/>
          <w:sz w:val="22"/>
          <w:szCs w:val="22"/>
        </w:rPr>
        <w:t xml:space="preserve"> days prior to Election Day.</w:t>
      </w:r>
      <w:r w:rsidR="003258EF" w:rsidRPr="00464ADC">
        <w:rPr>
          <w:rFonts w:ascii="Arial" w:hAnsi="Arial" w:cs="Arial"/>
          <w:sz w:val="22"/>
          <w:szCs w:val="22"/>
        </w:rPr>
        <w:t xml:space="preserve"> Ballots are organized by precinct (100-900 series) and tabulated with an optical scan </w:t>
      </w:r>
      <w:r w:rsidR="007244BE" w:rsidRPr="00464ADC">
        <w:rPr>
          <w:rFonts w:ascii="Arial" w:hAnsi="Arial" w:cs="Arial"/>
          <w:sz w:val="22"/>
          <w:szCs w:val="22"/>
        </w:rPr>
        <w:t xml:space="preserve">(OS) </w:t>
      </w:r>
      <w:r w:rsidR="003258EF" w:rsidRPr="00464ADC">
        <w:rPr>
          <w:rFonts w:ascii="Arial" w:hAnsi="Arial" w:cs="Arial"/>
          <w:sz w:val="22"/>
          <w:szCs w:val="22"/>
        </w:rPr>
        <w:t xml:space="preserve">unit assigned to the corresponding series. </w:t>
      </w:r>
      <w:r w:rsidR="007244BE" w:rsidRPr="00464ADC">
        <w:rPr>
          <w:rFonts w:ascii="Arial" w:hAnsi="Arial" w:cs="Arial"/>
          <w:sz w:val="22"/>
          <w:szCs w:val="22"/>
        </w:rPr>
        <w:t>Florida statute permits the uploading of tabu</w:t>
      </w:r>
      <w:r w:rsidR="009B2AED" w:rsidRPr="00464ADC">
        <w:rPr>
          <w:rFonts w:ascii="Arial" w:hAnsi="Arial" w:cs="Arial"/>
          <w:sz w:val="22"/>
          <w:szCs w:val="22"/>
        </w:rPr>
        <w:t xml:space="preserve">lated absentee ballots into the </w:t>
      </w:r>
      <w:r w:rsidR="007244BE" w:rsidRPr="00464ADC">
        <w:rPr>
          <w:rFonts w:ascii="Arial" w:hAnsi="Arial" w:cs="Arial"/>
          <w:sz w:val="22"/>
          <w:szCs w:val="22"/>
        </w:rPr>
        <w:t xml:space="preserve">EMS prior to Election Day with </w:t>
      </w:r>
      <w:r w:rsidR="008C7235" w:rsidRPr="00464ADC">
        <w:rPr>
          <w:rFonts w:ascii="Arial" w:hAnsi="Arial" w:cs="Arial"/>
          <w:sz w:val="22"/>
          <w:szCs w:val="22"/>
        </w:rPr>
        <w:t>the</w:t>
      </w:r>
      <w:r w:rsidR="007244BE" w:rsidRPr="00464ADC">
        <w:rPr>
          <w:rFonts w:ascii="Arial" w:hAnsi="Arial" w:cs="Arial"/>
          <w:sz w:val="22"/>
          <w:szCs w:val="22"/>
        </w:rPr>
        <w:t xml:space="preserve"> remaining ballots uploaded as soon as possible after the polls close.</w:t>
      </w:r>
    </w:p>
    <w:p w:rsidR="007244BE" w:rsidRPr="00464ADC" w:rsidRDefault="00657C4A" w:rsidP="00B94F53">
      <w:pPr>
        <w:pStyle w:val="ListParagraph"/>
        <w:numPr>
          <w:ilvl w:val="2"/>
          <w:numId w:val="10"/>
        </w:numPr>
        <w:tabs>
          <w:tab w:val="clear" w:pos="1080"/>
          <w:tab w:val="num" w:pos="720"/>
        </w:tabs>
        <w:spacing w:before="60"/>
        <w:ind w:left="720" w:hanging="360"/>
        <w:jc w:val="both"/>
        <w:rPr>
          <w:rFonts w:ascii="Arial" w:hAnsi="Arial" w:cs="Arial"/>
          <w:sz w:val="22"/>
          <w:szCs w:val="22"/>
        </w:rPr>
      </w:pPr>
      <w:r w:rsidRPr="00464ADC">
        <w:rPr>
          <w:rFonts w:ascii="Arial" w:hAnsi="Arial" w:cs="Arial"/>
          <w:sz w:val="22"/>
          <w:szCs w:val="22"/>
        </w:rPr>
        <w:lastRenderedPageBreak/>
        <w:t>Early Voting</w:t>
      </w:r>
      <w:r w:rsidR="00BC158E" w:rsidRPr="00464ADC">
        <w:rPr>
          <w:rFonts w:ascii="Arial" w:hAnsi="Arial" w:cs="Arial"/>
          <w:sz w:val="22"/>
          <w:szCs w:val="22"/>
        </w:rPr>
        <w:t xml:space="preserve"> </w:t>
      </w:r>
      <w:r w:rsidR="007244BE" w:rsidRPr="00464ADC">
        <w:rPr>
          <w:rFonts w:ascii="Arial" w:hAnsi="Arial" w:cs="Arial"/>
          <w:sz w:val="22"/>
          <w:szCs w:val="22"/>
        </w:rPr>
        <w:t>–</w:t>
      </w:r>
      <w:r w:rsidR="00BC158E" w:rsidRPr="00464ADC">
        <w:rPr>
          <w:rFonts w:ascii="Arial" w:hAnsi="Arial" w:cs="Arial"/>
          <w:sz w:val="22"/>
          <w:szCs w:val="22"/>
        </w:rPr>
        <w:t xml:space="preserve"> </w:t>
      </w:r>
      <w:r w:rsidR="007244BE" w:rsidRPr="00464ADC">
        <w:rPr>
          <w:rFonts w:ascii="Arial" w:hAnsi="Arial" w:cs="Arial"/>
          <w:sz w:val="22"/>
          <w:szCs w:val="22"/>
        </w:rPr>
        <w:t>Early voting provides voters with the opportunity to cast a ballot immediately tabulated by an</w:t>
      </w:r>
      <w:r w:rsidR="000E0F55">
        <w:rPr>
          <w:rFonts w:ascii="Arial" w:hAnsi="Arial" w:cs="Arial"/>
          <w:sz w:val="22"/>
          <w:szCs w:val="22"/>
        </w:rPr>
        <w:t xml:space="preserve"> optical scan (</w:t>
      </w:r>
      <w:r w:rsidR="007244BE" w:rsidRPr="00464ADC">
        <w:rPr>
          <w:rFonts w:ascii="Arial" w:hAnsi="Arial" w:cs="Arial"/>
          <w:sz w:val="22"/>
          <w:szCs w:val="22"/>
        </w:rPr>
        <w:t>OS</w:t>
      </w:r>
      <w:r w:rsidR="000E0F55">
        <w:rPr>
          <w:rFonts w:ascii="Arial" w:hAnsi="Arial" w:cs="Arial"/>
          <w:sz w:val="22"/>
          <w:szCs w:val="22"/>
        </w:rPr>
        <w:t>)</w:t>
      </w:r>
      <w:r w:rsidR="007244BE" w:rsidRPr="00464ADC">
        <w:rPr>
          <w:rFonts w:ascii="Arial" w:hAnsi="Arial" w:cs="Arial"/>
          <w:sz w:val="22"/>
          <w:szCs w:val="22"/>
        </w:rPr>
        <w:t xml:space="preserve"> unit or on a direct recording electronic (DRE) unit.  </w:t>
      </w:r>
      <w:r w:rsidR="005F7641" w:rsidRPr="00464ADC">
        <w:rPr>
          <w:rFonts w:ascii="Arial" w:hAnsi="Arial" w:cs="Arial"/>
          <w:sz w:val="22"/>
          <w:szCs w:val="22"/>
        </w:rPr>
        <w:t>One</w:t>
      </w:r>
      <w:r w:rsidR="00015578">
        <w:rPr>
          <w:rFonts w:ascii="Arial" w:hAnsi="Arial" w:cs="Arial"/>
          <w:sz w:val="22"/>
          <w:szCs w:val="22"/>
        </w:rPr>
        <w:t xml:space="preserve"> (1)</w:t>
      </w:r>
      <w:r w:rsidR="005F7641" w:rsidRPr="00464ADC">
        <w:rPr>
          <w:rFonts w:ascii="Arial" w:hAnsi="Arial" w:cs="Arial"/>
          <w:sz w:val="22"/>
          <w:szCs w:val="22"/>
        </w:rPr>
        <w:t xml:space="preserve"> or more OS</w:t>
      </w:r>
      <w:r w:rsidR="00670C66">
        <w:rPr>
          <w:rFonts w:ascii="Arial" w:hAnsi="Arial" w:cs="Arial"/>
          <w:sz w:val="22"/>
          <w:szCs w:val="22"/>
        </w:rPr>
        <w:t xml:space="preserve"> </w:t>
      </w:r>
      <w:r w:rsidR="005F7641" w:rsidRPr="00464ADC">
        <w:rPr>
          <w:rFonts w:ascii="Arial" w:hAnsi="Arial" w:cs="Arial"/>
          <w:sz w:val="22"/>
          <w:szCs w:val="22"/>
        </w:rPr>
        <w:t>units may be deployed to each of the early voting sites</w:t>
      </w:r>
      <w:r w:rsidR="007D7D46" w:rsidRPr="00464ADC">
        <w:rPr>
          <w:rFonts w:ascii="Arial" w:hAnsi="Arial" w:cs="Arial"/>
          <w:sz w:val="22"/>
          <w:szCs w:val="22"/>
        </w:rPr>
        <w:t xml:space="preserve">. </w:t>
      </w:r>
      <w:r w:rsidR="00600681" w:rsidRPr="00464ADC">
        <w:rPr>
          <w:rFonts w:ascii="Arial" w:hAnsi="Arial" w:cs="Arial"/>
          <w:sz w:val="22"/>
          <w:szCs w:val="22"/>
        </w:rPr>
        <w:t xml:space="preserve">One </w:t>
      </w:r>
      <w:r w:rsidR="00015578">
        <w:rPr>
          <w:rFonts w:ascii="Arial" w:hAnsi="Arial" w:cs="Arial"/>
          <w:sz w:val="22"/>
          <w:szCs w:val="22"/>
        </w:rPr>
        <w:t>(1)</w:t>
      </w:r>
      <w:r w:rsidR="00015578" w:rsidRPr="00464ADC">
        <w:rPr>
          <w:rFonts w:ascii="Arial" w:hAnsi="Arial" w:cs="Arial"/>
          <w:sz w:val="22"/>
          <w:szCs w:val="22"/>
        </w:rPr>
        <w:t xml:space="preserve"> </w:t>
      </w:r>
      <w:r w:rsidR="00600681" w:rsidRPr="00464ADC">
        <w:rPr>
          <w:rFonts w:ascii="Arial" w:hAnsi="Arial" w:cs="Arial"/>
          <w:sz w:val="22"/>
          <w:szCs w:val="22"/>
        </w:rPr>
        <w:t xml:space="preserve">DRE unit is deployed to each of the early voting sites. </w:t>
      </w:r>
      <w:r w:rsidR="007D7D46" w:rsidRPr="00464ADC">
        <w:rPr>
          <w:rFonts w:ascii="Arial" w:hAnsi="Arial" w:cs="Arial"/>
          <w:sz w:val="22"/>
          <w:szCs w:val="22"/>
        </w:rPr>
        <w:t>M</w:t>
      </w:r>
      <w:r w:rsidR="005F7641" w:rsidRPr="00464ADC">
        <w:rPr>
          <w:rFonts w:ascii="Arial" w:hAnsi="Arial" w:cs="Arial"/>
          <w:sz w:val="22"/>
          <w:szCs w:val="22"/>
        </w:rPr>
        <w:t xml:space="preserve">emory cards used on the </w:t>
      </w:r>
      <w:r w:rsidR="00600681" w:rsidRPr="00464ADC">
        <w:rPr>
          <w:rFonts w:ascii="Arial" w:hAnsi="Arial" w:cs="Arial"/>
          <w:sz w:val="22"/>
          <w:szCs w:val="22"/>
        </w:rPr>
        <w:t>OS</w:t>
      </w:r>
      <w:r w:rsidR="000067B6">
        <w:rPr>
          <w:rFonts w:ascii="Arial" w:hAnsi="Arial" w:cs="Arial"/>
          <w:sz w:val="22"/>
          <w:szCs w:val="22"/>
        </w:rPr>
        <w:t xml:space="preserve"> </w:t>
      </w:r>
      <w:r w:rsidR="007244BE" w:rsidRPr="00464ADC">
        <w:rPr>
          <w:rFonts w:ascii="Arial" w:hAnsi="Arial" w:cs="Arial"/>
          <w:sz w:val="22"/>
          <w:szCs w:val="22"/>
        </w:rPr>
        <w:t xml:space="preserve">units may be swapped out every day of early voting or only one </w:t>
      </w:r>
      <w:r w:rsidR="00015578">
        <w:rPr>
          <w:rFonts w:ascii="Arial" w:hAnsi="Arial" w:cs="Arial"/>
          <w:sz w:val="22"/>
          <w:szCs w:val="22"/>
        </w:rPr>
        <w:t>(1)</w:t>
      </w:r>
      <w:r w:rsidR="00015578" w:rsidRPr="00464ADC">
        <w:rPr>
          <w:rFonts w:ascii="Arial" w:hAnsi="Arial" w:cs="Arial"/>
          <w:sz w:val="22"/>
          <w:szCs w:val="22"/>
        </w:rPr>
        <w:t xml:space="preserve"> </w:t>
      </w:r>
      <w:r w:rsidR="007244BE" w:rsidRPr="00464ADC">
        <w:rPr>
          <w:rFonts w:ascii="Arial" w:hAnsi="Arial" w:cs="Arial"/>
          <w:sz w:val="22"/>
          <w:szCs w:val="22"/>
        </w:rPr>
        <w:t xml:space="preserve">card may be used to tabulate </w:t>
      </w:r>
      <w:r w:rsidR="008C7235" w:rsidRPr="00464ADC">
        <w:rPr>
          <w:rFonts w:ascii="Arial" w:hAnsi="Arial" w:cs="Arial"/>
          <w:sz w:val="22"/>
          <w:szCs w:val="22"/>
        </w:rPr>
        <w:t xml:space="preserve">the </w:t>
      </w:r>
      <w:r w:rsidR="007244BE" w:rsidRPr="00464ADC">
        <w:rPr>
          <w:rFonts w:ascii="Arial" w:hAnsi="Arial" w:cs="Arial"/>
          <w:sz w:val="22"/>
          <w:szCs w:val="22"/>
        </w:rPr>
        <w:t>votes cast.  Florida statute permits the uploading of tabulated early voting ballots into the EMS prior to Election Day.</w:t>
      </w:r>
    </w:p>
    <w:p w:rsidR="00657C4A" w:rsidRPr="00464ADC" w:rsidRDefault="00657C4A" w:rsidP="00B94F53">
      <w:pPr>
        <w:pStyle w:val="ListParagraph"/>
        <w:numPr>
          <w:ilvl w:val="2"/>
          <w:numId w:val="10"/>
        </w:numPr>
        <w:tabs>
          <w:tab w:val="clear" w:pos="1080"/>
          <w:tab w:val="num" w:pos="720"/>
        </w:tabs>
        <w:spacing w:before="60"/>
        <w:ind w:left="720" w:hanging="360"/>
        <w:jc w:val="both"/>
        <w:rPr>
          <w:rFonts w:ascii="Arial" w:hAnsi="Arial" w:cs="Arial"/>
          <w:sz w:val="22"/>
          <w:szCs w:val="22"/>
        </w:rPr>
      </w:pPr>
      <w:r w:rsidRPr="00464ADC">
        <w:rPr>
          <w:rFonts w:ascii="Arial" w:hAnsi="Arial" w:cs="Arial"/>
          <w:sz w:val="22"/>
          <w:szCs w:val="22"/>
        </w:rPr>
        <w:t>Election Day Voting</w:t>
      </w:r>
      <w:r w:rsidR="00BC158E" w:rsidRPr="00464ADC">
        <w:rPr>
          <w:rFonts w:ascii="Arial" w:hAnsi="Arial" w:cs="Arial"/>
          <w:sz w:val="22"/>
          <w:szCs w:val="22"/>
        </w:rPr>
        <w:t xml:space="preserve"> </w:t>
      </w:r>
      <w:r w:rsidR="006B075F" w:rsidRPr="00464ADC">
        <w:rPr>
          <w:rFonts w:ascii="Arial" w:hAnsi="Arial" w:cs="Arial"/>
          <w:sz w:val="22"/>
          <w:szCs w:val="22"/>
        </w:rPr>
        <w:t>–</w:t>
      </w:r>
      <w:r w:rsidR="00BC158E" w:rsidRPr="00464ADC">
        <w:rPr>
          <w:rFonts w:ascii="Arial" w:hAnsi="Arial" w:cs="Arial"/>
          <w:sz w:val="22"/>
          <w:szCs w:val="22"/>
        </w:rPr>
        <w:t xml:space="preserve"> </w:t>
      </w:r>
      <w:r w:rsidR="006B075F" w:rsidRPr="00464ADC">
        <w:rPr>
          <w:rFonts w:ascii="Arial" w:hAnsi="Arial" w:cs="Arial"/>
          <w:sz w:val="22"/>
          <w:szCs w:val="22"/>
        </w:rPr>
        <w:t xml:space="preserve">Election Day voting provides voters with the opportunity to cast a ballot immediately tabulated by an OS unit or on </w:t>
      </w:r>
      <w:r w:rsidR="009B2AED" w:rsidRPr="00464ADC">
        <w:rPr>
          <w:rFonts w:ascii="Arial" w:hAnsi="Arial" w:cs="Arial"/>
          <w:sz w:val="22"/>
          <w:szCs w:val="22"/>
        </w:rPr>
        <w:t xml:space="preserve">a </w:t>
      </w:r>
      <w:r w:rsidR="006B075F" w:rsidRPr="00464ADC">
        <w:rPr>
          <w:rFonts w:ascii="Arial" w:hAnsi="Arial" w:cs="Arial"/>
          <w:sz w:val="22"/>
          <w:szCs w:val="22"/>
        </w:rPr>
        <w:t xml:space="preserve">DRE unit.  </w:t>
      </w:r>
      <w:r w:rsidR="005F7641" w:rsidRPr="00464ADC">
        <w:rPr>
          <w:rFonts w:ascii="Arial" w:hAnsi="Arial" w:cs="Arial"/>
          <w:sz w:val="22"/>
          <w:szCs w:val="22"/>
        </w:rPr>
        <w:t xml:space="preserve">One </w:t>
      </w:r>
      <w:r w:rsidR="00015578">
        <w:rPr>
          <w:rFonts w:ascii="Arial" w:hAnsi="Arial" w:cs="Arial"/>
          <w:sz w:val="22"/>
          <w:szCs w:val="22"/>
        </w:rPr>
        <w:t>(1)</w:t>
      </w:r>
      <w:r w:rsidR="00015578" w:rsidRPr="00464ADC">
        <w:rPr>
          <w:rFonts w:ascii="Arial" w:hAnsi="Arial" w:cs="Arial"/>
          <w:sz w:val="22"/>
          <w:szCs w:val="22"/>
        </w:rPr>
        <w:t xml:space="preserve"> </w:t>
      </w:r>
      <w:r w:rsidR="005F7641" w:rsidRPr="00464ADC">
        <w:rPr>
          <w:rFonts w:ascii="Arial" w:hAnsi="Arial" w:cs="Arial"/>
          <w:sz w:val="22"/>
          <w:szCs w:val="22"/>
        </w:rPr>
        <w:t xml:space="preserve">or more OS units and one </w:t>
      </w:r>
      <w:r w:rsidR="00015578">
        <w:rPr>
          <w:rFonts w:ascii="Arial" w:hAnsi="Arial" w:cs="Arial"/>
          <w:sz w:val="22"/>
          <w:szCs w:val="22"/>
        </w:rPr>
        <w:t>(1)</w:t>
      </w:r>
      <w:r w:rsidR="00015578" w:rsidRPr="00464ADC">
        <w:rPr>
          <w:rFonts w:ascii="Arial" w:hAnsi="Arial" w:cs="Arial"/>
          <w:sz w:val="22"/>
          <w:szCs w:val="22"/>
        </w:rPr>
        <w:t xml:space="preserve"> </w:t>
      </w:r>
      <w:r w:rsidR="005F7641" w:rsidRPr="00464ADC">
        <w:rPr>
          <w:rFonts w:ascii="Arial" w:hAnsi="Arial" w:cs="Arial"/>
          <w:sz w:val="22"/>
          <w:szCs w:val="22"/>
        </w:rPr>
        <w:t xml:space="preserve">DRE unit </w:t>
      </w:r>
      <w:r w:rsidR="007D7D46" w:rsidRPr="00464ADC">
        <w:rPr>
          <w:rFonts w:ascii="Arial" w:hAnsi="Arial" w:cs="Arial"/>
          <w:sz w:val="22"/>
          <w:szCs w:val="22"/>
        </w:rPr>
        <w:t>are</w:t>
      </w:r>
      <w:r w:rsidR="005F7641" w:rsidRPr="00464ADC">
        <w:rPr>
          <w:rFonts w:ascii="Arial" w:hAnsi="Arial" w:cs="Arial"/>
          <w:sz w:val="22"/>
          <w:szCs w:val="22"/>
        </w:rPr>
        <w:t xml:space="preserve"> deployed to each polling location.  Results are uploaded to the EMS by modem from each polling location as soon as the last person has voted at the site.</w:t>
      </w:r>
    </w:p>
    <w:p w:rsidR="00706BA4" w:rsidRPr="00464ADC" w:rsidRDefault="00641FA5" w:rsidP="00D91A99">
      <w:pPr>
        <w:pStyle w:val="Heading2"/>
        <w:rPr>
          <w:rFonts w:ascii="Arial" w:hAnsi="Arial" w:cs="Arial"/>
        </w:rPr>
      </w:pPr>
      <w:bookmarkStart w:id="42" w:name="_Toc414346977"/>
      <w:r w:rsidRPr="00464ADC">
        <w:rPr>
          <w:rFonts w:ascii="Arial" w:hAnsi="Arial" w:cs="Arial"/>
        </w:rPr>
        <w:t>Additional Information</w:t>
      </w:r>
      <w:bookmarkEnd w:id="42"/>
    </w:p>
    <w:p w:rsidR="004E008B" w:rsidRPr="00464ADC" w:rsidRDefault="00641FA5" w:rsidP="00B94F53">
      <w:pPr>
        <w:pStyle w:val="ListParagraph"/>
        <w:numPr>
          <w:ilvl w:val="0"/>
          <w:numId w:val="9"/>
        </w:numPr>
        <w:spacing w:before="60"/>
        <w:jc w:val="both"/>
        <w:rPr>
          <w:rFonts w:ascii="Arial" w:hAnsi="Arial" w:cs="Arial"/>
          <w:sz w:val="22"/>
          <w:szCs w:val="22"/>
        </w:rPr>
      </w:pPr>
      <w:r w:rsidRPr="00464ADC">
        <w:rPr>
          <w:rFonts w:ascii="Arial" w:hAnsi="Arial" w:cs="Arial"/>
          <w:b/>
          <w:sz w:val="22"/>
          <w:szCs w:val="22"/>
        </w:rPr>
        <w:t>Terms &amp; Abbreviations</w:t>
      </w:r>
      <w:r w:rsidR="00420E0A" w:rsidRPr="00464ADC">
        <w:rPr>
          <w:rFonts w:ascii="Arial" w:hAnsi="Arial" w:cs="Arial"/>
          <w:b/>
          <w:sz w:val="22"/>
          <w:szCs w:val="22"/>
        </w:rPr>
        <w:t xml:space="preserve"> </w:t>
      </w:r>
      <w:r w:rsidR="00420E0A" w:rsidRPr="00464ADC">
        <w:rPr>
          <w:rFonts w:ascii="Arial" w:hAnsi="Arial" w:cs="Arial"/>
          <w:sz w:val="22"/>
          <w:szCs w:val="22"/>
        </w:rPr>
        <w:t xml:space="preserve">– </w:t>
      </w:r>
      <w:r w:rsidR="004A1A7B" w:rsidRPr="00464ADC">
        <w:rPr>
          <w:rFonts w:ascii="Arial" w:hAnsi="Arial" w:cs="Arial"/>
          <w:sz w:val="22"/>
          <w:szCs w:val="22"/>
        </w:rPr>
        <w:t>Definitions of a number of the abbreviations used throughout th</w:t>
      </w:r>
      <w:r w:rsidR="009418D7" w:rsidRPr="00464ADC">
        <w:rPr>
          <w:rFonts w:ascii="Arial" w:hAnsi="Arial" w:cs="Arial"/>
          <w:sz w:val="22"/>
          <w:szCs w:val="22"/>
        </w:rPr>
        <w:t>is</w:t>
      </w:r>
      <w:r w:rsidR="004A1A7B" w:rsidRPr="00464ADC">
        <w:rPr>
          <w:rFonts w:ascii="Arial" w:hAnsi="Arial" w:cs="Arial"/>
          <w:sz w:val="22"/>
          <w:szCs w:val="22"/>
        </w:rPr>
        <w:t xml:space="preserve"> document are provided in </w:t>
      </w:r>
      <w:r w:rsidR="009418D7" w:rsidRPr="00E735B9">
        <w:rPr>
          <w:rFonts w:ascii="Arial" w:hAnsi="Arial" w:cs="Arial"/>
          <w:b/>
          <w:sz w:val="22"/>
          <w:szCs w:val="22"/>
        </w:rPr>
        <w:t xml:space="preserve">Exhibit </w:t>
      </w:r>
      <w:r w:rsidR="006E61C6" w:rsidRPr="00E735B9">
        <w:rPr>
          <w:rFonts w:ascii="Arial" w:hAnsi="Arial" w:cs="Arial"/>
          <w:b/>
          <w:sz w:val="22"/>
          <w:szCs w:val="22"/>
        </w:rPr>
        <w:t>J</w:t>
      </w:r>
      <w:r w:rsidR="00E735B9" w:rsidRPr="00E735B9">
        <w:rPr>
          <w:rFonts w:ascii="Arial" w:hAnsi="Arial" w:cs="Arial"/>
          <w:b/>
          <w:sz w:val="22"/>
          <w:szCs w:val="22"/>
        </w:rPr>
        <w:t xml:space="preserve"> – G</w:t>
      </w:r>
      <w:r w:rsidR="0030566F" w:rsidRPr="00E735B9">
        <w:rPr>
          <w:rFonts w:ascii="Arial" w:hAnsi="Arial" w:cs="Arial"/>
          <w:b/>
          <w:sz w:val="22"/>
          <w:szCs w:val="22"/>
        </w:rPr>
        <w:t>lossary</w:t>
      </w:r>
      <w:r w:rsidR="009418D7" w:rsidRPr="00464ADC">
        <w:rPr>
          <w:rFonts w:ascii="Arial" w:hAnsi="Arial" w:cs="Arial"/>
          <w:sz w:val="22"/>
          <w:szCs w:val="22"/>
        </w:rPr>
        <w:t>.</w:t>
      </w:r>
    </w:p>
    <w:p w:rsidR="00086245" w:rsidRPr="00464ADC" w:rsidRDefault="00086245" w:rsidP="00B94F53">
      <w:pPr>
        <w:pStyle w:val="ListParagraph"/>
        <w:numPr>
          <w:ilvl w:val="0"/>
          <w:numId w:val="9"/>
        </w:numPr>
        <w:spacing w:before="60"/>
        <w:jc w:val="both"/>
        <w:rPr>
          <w:rFonts w:ascii="Arial" w:hAnsi="Arial" w:cs="Arial"/>
          <w:sz w:val="22"/>
          <w:szCs w:val="22"/>
        </w:rPr>
      </w:pPr>
      <w:r w:rsidRPr="00464ADC">
        <w:rPr>
          <w:rFonts w:ascii="Arial" w:hAnsi="Arial" w:cs="Arial"/>
          <w:b/>
          <w:sz w:val="22"/>
          <w:szCs w:val="22"/>
        </w:rPr>
        <w:t>VCDOE Statistics</w:t>
      </w:r>
      <w:r w:rsidR="00420E0A" w:rsidRPr="00464ADC">
        <w:rPr>
          <w:rFonts w:ascii="Arial" w:hAnsi="Arial" w:cs="Arial"/>
          <w:b/>
          <w:sz w:val="22"/>
          <w:szCs w:val="22"/>
        </w:rPr>
        <w:t xml:space="preserve"> </w:t>
      </w:r>
      <w:r w:rsidR="00420E0A" w:rsidRPr="00464ADC">
        <w:rPr>
          <w:rFonts w:ascii="Arial" w:hAnsi="Arial" w:cs="Arial"/>
          <w:sz w:val="22"/>
          <w:szCs w:val="22"/>
        </w:rPr>
        <w:t xml:space="preserve">– </w:t>
      </w:r>
      <w:r w:rsidRPr="00464ADC">
        <w:rPr>
          <w:rFonts w:ascii="Arial" w:hAnsi="Arial" w:cs="Arial"/>
          <w:sz w:val="22"/>
          <w:szCs w:val="22"/>
        </w:rPr>
        <w:t xml:space="preserve">Statistics related to number of registered voters, polling sites, precincts, etc. may be found in </w:t>
      </w:r>
      <w:r w:rsidRPr="00E735B9">
        <w:rPr>
          <w:rFonts w:ascii="Arial" w:hAnsi="Arial" w:cs="Arial"/>
          <w:b/>
          <w:sz w:val="22"/>
          <w:szCs w:val="22"/>
        </w:rPr>
        <w:t xml:space="preserve">Exhibit </w:t>
      </w:r>
      <w:r w:rsidR="006E61C6" w:rsidRPr="00E735B9">
        <w:rPr>
          <w:rFonts w:ascii="Arial" w:hAnsi="Arial" w:cs="Arial"/>
          <w:b/>
          <w:sz w:val="22"/>
          <w:szCs w:val="22"/>
        </w:rPr>
        <w:t>H</w:t>
      </w:r>
      <w:r w:rsidR="00E735B9" w:rsidRPr="00E735B9">
        <w:rPr>
          <w:rFonts w:ascii="Arial" w:hAnsi="Arial" w:cs="Arial"/>
          <w:b/>
          <w:sz w:val="22"/>
          <w:szCs w:val="22"/>
        </w:rPr>
        <w:t xml:space="preserve"> – </w:t>
      </w:r>
      <w:r w:rsidR="0030566F" w:rsidRPr="00E735B9">
        <w:rPr>
          <w:rFonts w:ascii="Arial" w:hAnsi="Arial" w:cs="Arial"/>
          <w:b/>
          <w:sz w:val="22"/>
          <w:szCs w:val="22"/>
        </w:rPr>
        <w:t>VCDOE Statistics</w:t>
      </w:r>
      <w:r w:rsidRPr="00464ADC">
        <w:rPr>
          <w:rFonts w:ascii="Arial" w:hAnsi="Arial" w:cs="Arial"/>
          <w:sz w:val="22"/>
          <w:szCs w:val="22"/>
        </w:rPr>
        <w:t>.</w:t>
      </w:r>
    </w:p>
    <w:p w:rsidR="00015578" w:rsidRPr="00464ADC" w:rsidRDefault="00015578" w:rsidP="00621DE7">
      <w:pPr>
        <w:jc w:val="both"/>
        <w:rPr>
          <w:rFonts w:ascii="Arial" w:hAnsi="Arial" w:cs="Arial"/>
          <w:sz w:val="22"/>
          <w:szCs w:val="22"/>
        </w:rPr>
      </w:pPr>
    </w:p>
    <w:p w:rsidR="00086245" w:rsidRPr="00464ADC" w:rsidRDefault="009F0EF3" w:rsidP="00621DE7">
      <w:pPr>
        <w:pStyle w:val="Heading1"/>
        <w:tabs>
          <w:tab w:val="clear" w:pos="-720"/>
          <w:tab w:val="clear" w:pos="720"/>
          <w:tab w:val="clear" w:pos="1440"/>
          <w:tab w:val="clear" w:pos="2160"/>
          <w:tab w:val="clear" w:pos="2970"/>
        </w:tabs>
        <w:ind w:left="360" w:hanging="360"/>
        <w:rPr>
          <w:rFonts w:ascii="Arial" w:hAnsi="Arial" w:cs="Arial"/>
        </w:rPr>
      </w:pPr>
      <w:bookmarkStart w:id="43" w:name="_Toc414346978"/>
      <w:r>
        <w:rPr>
          <w:rFonts w:ascii="Arial" w:hAnsi="Arial" w:cs="Arial"/>
        </w:rPr>
        <w:t>SCOPE</w:t>
      </w:r>
      <w:r w:rsidR="00641FA5" w:rsidRPr="00464ADC">
        <w:rPr>
          <w:rFonts w:ascii="Arial" w:hAnsi="Arial" w:cs="Arial"/>
        </w:rPr>
        <w:t xml:space="preserve"> OF WORK</w:t>
      </w:r>
      <w:bookmarkEnd w:id="43"/>
    </w:p>
    <w:p w:rsidR="00641FA5" w:rsidRPr="00464ADC" w:rsidRDefault="007B3D93" w:rsidP="00A067C3">
      <w:pPr>
        <w:pStyle w:val="Heading2"/>
        <w:numPr>
          <w:ilvl w:val="0"/>
          <w:numId w:val="0"/>
        </w:numPr>
        <w:tabs>
          <w:tab w:val="left" w:pos="720"/>
        </w:tabs>
        <w:rPr>
          <w:rFonts w:ascii="Arial" w:hAnsi="Arial" w:cs="Arial"/>
        </w:rPr>
      </w:pPr>
      <w:bookmarkStart w:id="44" w:name="_Toc414346979"/>
      <w:r w:rsidRPr="00464ADC">
        <w:rPr>
          <w:rFonts w:ascii="Arial" w:hAnsi="Arial" w:cs="Arial"/>
        </w:rPr>
        <w:t xml:space="preserve">3.1 </w:t>
      </w:r>
      <w:r w:rsidR="00A067C3">
        <w:rPr>
          <w:rFonts w:ascii="Arial" w:hAnsi="Arial" w:cs="Arial"/>
        </w:rPr>
        <w:tab/>
      </w:r>
      <w:r w:rsidR="00641FA5" w:rsidRPr="00464ADC">
        <w:rPr>
          <w:rFonts w:ascii="Arial" w:hAnsi="Arial" w:cs="Arial"/>
        </w:rPr>
        <w:t>Minimum Qualifications</w:t>
      </w:r>
      <w:bookmarkEnd w:id="44"/>
    </w:p>
    <w:p w:rsidR="00641FA5" w:rsidRPr="00464ADC" w:rsidRDefault="00A5210F" w:rsidP="00A067C3">
      <w:pPr>
        <w:spacing w:before="60" w:line="220" w:lineRule="exact"/>
        <w:ind w:left="720"/>
        <w:jc w:val="both"/>
        <w:rPr>
          <w:rFonts w:ascii="Arial" w:hAnsi="Arial" w:cs="Arial"/>
          <w:sz w:val="22"/>
          <w:szCs w:val="22"/>
        </w:rPr>
      </w:pPr>
      <w:r w:rsidRPr="00464ADC">
        <w:rPr>
          <w:rFonts w:ascii="Arial" w:hAnsi="Arial" w:cs="Arial"/>
          <w:sz w:val="22"/>
          <w:szCs w:val="22"/>
        </w:rPr>
        <w:t>The proposed s</w:t>
      </w:r>
      <w:r w:rsidR="00641FA5" w:rsidRPr="00464ADC">
        <w:rPr>
          <w:rFonts w:ascii="Arial" w:hAnsi="Arial" w:cs="Arial"/>
          <w:sz w:val="22"/>
          <w:szCs w:val="22"/>
        </w:rPr>
        <w:t xml:space="preserve">olution </w:t>
      </w:r>
      <w:r w:rsidR="00416170" w:rsidRPr="00464ADC">
        <w:rPr>
          <w:rFonts w:ascii="Arial" w:hAnsi="Arial" w:cs="Arial"/>
          <w:sz w:val="22"/>
          <w:szCs w:val="22"/>
        </w:rPr>
        <w:t>shall</w:t>
      </w:r>
      <w:r w:rsidR="00641FA5" w:rsidRPr="00464ADC">
        <w:rPr>
          <w:rFonts w:ascii="Arial" w:hAnsi="Arial" w:cs="Arial"/>
          <w:sz w:val="22"/>
          <w:szCs w:val="22"/>
        </w:rPr>
        <w:t xml:space="preserve"> meet the following qualifications</w:t>
      </w:r>
      <w:r w:rsidRPr="00464ADC">
        <w:rPr>
          <w:rFonts w:ascii="Arial" w:hAnsi="Arial" w:cs="Arial"/>
          <w:sz w:val="22"/>
          <w:szCs w:val="22"/>
        </w:rPr>
        <w:t>, at a minimum,</w:t>
      </w:r>
      <w:r w:rsidR="00641FA5" w:rsidRPr="00464ADC">
        <w:rPr>
          <w:rFonts w:ascii="Arial" w:hAnsi="Arial" w:cs="Arial"/>
          <w:sz w:val="22"/>
          <w:szCs w:val="22"/>
        </w:rPr>
        <w:t xml:space="preserve"> to be eligible for award</w:t>
      </w:r>
      <w:r w:rsidRPr="00464ADC">
        <w:rPr>
          <w:rFonts w:ascii="Arial" w:hAnsi="Arial" w:cs="Arial"/>
          <w:sz w:val="22"/>
          <w:szCs w:val="22"/>
        </w:rPr>
        <w:t>:</w:t>
      </w:r>
      <w:r w:rsidR="00641FA5" w:rsidRPr="00464ADC">
        <w:rPr>
          <w:rFonts w:ascii="Arial" w:hAnsi="Arial" w:cs="Arial"/>
          <w:sz w:val="22"/>
          <w:szCs w:val="22"/>
        </w:rPr>
        <w:t xml:space="preserve">  </w:t>
      </w:r>
    </w:p>
    <w:p w:rsidR="00641FA5" w:rsidRPr="00464ADC" w:rsidRDefault="00641FA5" w:rsidP="00B94F53">
      <w:pPr>
        <w:pStyle w:val="ListParagraph"/>
        <w:numPr>
          <w:ilvl w:val="0"/>
          <w:numId w:val="8"/>
        </w:numPr>
        <w:spacing w:before="60" w:line="220" w:lineRule="exact"/>
        <w:jc w:val="both"/>
        <w:rPr>
          <w:rFonts w:ascii="Arial" w:hAnsi="Arial" w:cs="Arial"/>
          <w:sz w:val="22"/>
          <w:szCs w:val="22"/>
        </w:rPr>
      </w:pPr>
      <w:r w:rsidRPr="00464ADC">
        <w:rPr>
          <w:rFonts w:ascii="Arial" w:hAnsi="Arial" w:cs="Arial"/>
          <w:sz w:val="22"/>
          <w:szCs w:val="22"/>
        </w:rPr>
        <w:t xml:space="preserve">Certification - Provide documentation that the proposed equipment and software has been certified </w:t>
      </w:r>
      <w:r w:rsidR="00795201">
        <w:rPr>
          <w:rFonts w:ascii="Arial" w:hAnsi="Arial" w:cs="Arial"/>
          <w:sz w:val="22"/>
          <w:szCs w:val="22"/>
        </w:rPr>
        <w:t xml:space="preserve">or shall be certified </w:t>
      </w:r>
      <w:r w:rsidR="00795201" w:rsidRPr="00820C42">
        <w:rPr>
          <w:rFonts w:ascii="Arial" w:hAnsi="Arial" w:cs="Arial"/>
          <w:b/>
          <w:sz w:val="22"/>
          <w:szCs w:val="22"/>
        </w:rPr>
        <w:t>prior to May 29, 2015</w:t>
      </w:r>
      <w:r w:rsidR="000E0F55" w:rsidRPr="00464ADC">
        <w:rPr>
          <w:rFonts w:ascii="Arial" w:hAnsi="Arial" w:cs="Arial"/>
          <w:sz w:val="22"/>
          <w:szCs w:val="22"/>
        </w:rPr>
        <w:t xml:space="preserve">by the State of Florida, Division of Elections as required by </w:t>
      </w:r>
      <w:r w:rsidR="000E0F55" w:rsidRPr="00464ADC">
        <w:rPr>
          <w:rFonts w:ascii="Arial" w:hAnsi="Arial" w:cs="Arial"/>
          <w:i/>
          <w:sz w:val="22"/>
          <w:szCs w:val="22"/>
        </w:rPr>
        <w:t>101.294 F.S. Purchase and Sale of Voting Equipment</w:t>
      </w:r>
      <w:r w:rsidR="000E0F55">
        <w:rPr>
          <w:rFonts w:ascii="Arial" w:hAnsi="Arial" w:cs="Arial"/>
          <w:sz w:val="22"/>
          <w:szCs w:val="22"/>
        </w:rPr>
        <w:t>.</w:t>
      </w:r>
      <w:r w:rsidR="00A135C6">
        <w:rPr>
          <w:rFonts w:ascii="Arial" w:hAnsi="Arial" w:cs="Arial"/>
          <w:sz w:val="22"/>
          <w:szCs w:val="22"/>
        </w:rPr>
        <w:t xml:space="preserve">  If the voting system is not yet state certified, but the vendor provides certification that the proposed equipment and software will be certified prior to May 29, 2015, the vendor must submit an updated second certification prior to May 29, 2015, that the voting system (in its entirety) has been, in fact, certified by the state of Florida.  If no such certification can be made, then the voting system will not be eligible for selection</w:t>
      </w:r>
      <w:r w:rsidR="002E3DE0">
        <w:rPr>
          <w:rFonts w:ascii="Arial" w:hAnsi="Arial" w:cs="Arial"/>
          <w:sz w:val="22"/>
          <w:szCs w:val="22"/>
        </w:rPr>
        <w:t xml:space="preserve"> (</w:t>
      </w:r>
      <w:r w:rsidR="002E3DE0">
        <w:rPr>
          <w:rFonts w:ascii="Arial" w:hAnsi="Arial" w:cs="Arial"/>
          <w:i/>
          <w:sz w:val="22"/>
          <w:szCs w:val="22"/>
        </w:rPr>
        <w:t xml:space="preserve">see </w:t>
      </w:r>
      <w:r w:rsidR="002E3DE0">
        <w:rPr>
          <w:rFonts w:ascii="Arial" w:hAnsi="Arial" w:cs="Arial"/>
          <w:sz w:val="22"/>
          <w:szCs w:val="22"/>
        </w:rPr>
        <w:t xml:space="preserve">§ 1.4 </w:t>
      </w:r>
      <w:r w:rsidR="002E3DE0">
        <w:rPr>
          <w:rFonts w:ascii="Arial" w:hAnsi="Arial" w:cs="Arial"/>
          <w:i/>
          <w:sz w:val="22"/>
          <w:szCs w:val="22"/>
        </w:rPr>
        <w:t>supra</w:t>
      </w:r>
      <w:r w:rsidR="002E3DE0">
        <w:rPr>
          <w:rFonts w:ascii="Arial" w:hAnsi="Arial" w:cs="Arial"/>
          <w:sz w:val="22"/>
          <w:szCs w:val="22"/>
        </w:rPr>
        <w:t>)</w:t>
      </w:r>
      <w:r w:rsidR="00A135C6">
        <w:rPr>
          <w:rFonts w:ascii="Arial" w:hAnsi="Arial" w:cs="Arial"/>
          <w:sz w:val="22"/>
          <w:szCs w:val="22"/>
        </w:rPr>
        <w:t>.</w:t>
      </w:r>
      <w:r w:rsidR="00B51B98">
        <w:rPr>
          <w:rFonts w:ascii="Arial" w:hAnsi="Arial" w:cs="Arial"/>
          <w:sz w:val="22"/>
          <w:szCs w:val="22"/>
        </w:rPr>
        <w:t xml:space="preserve">  </w:t>
      </w:r>
    </w:p>
    <w:p w:rsidR="008B31AD" w:rsidRPr="00464ADC" w:rsidRDefault="00641FA5" w:rsidP="00B94F53">
      <w:pPr>
        <w:pStyle w:val="ListParagraph"/>
        <w:numPr>
          <w:ilvl w:val="0"/>
          <w:numId w:val="8"/>
        </w:numPr>
        <w:spacing w:before="60" w:line="220" w:lineRule="exact"/>
        <w:jc w:val="both"/>
        <w:rPr>
          <w:rFonts w:ascii="Arial" w:hAnsi="Arial" w:cs="Arial"/>
          <w:sz w:val="22"/>
          <w:szCs w:val="22"/>
        </w:rPr>
      </w:pPr>
      <w:r w:rsidRPr="00464ADC">
        <w:rPr>
          <w:rFonts w:ascii="Arial" w:hAnsi="Arial" w:cs="Arial"/>
          <w:sz w:val="22"/>
          <w:szCs w:val="22"/>
        </w:rPr>
        <w:t xml:space="preserve">Certification Deadline – </w:t>
      </w:r>
      <w:r w:rsidR="00D948C4" w:rsidRPr="00464ADC">
        <w:rPr>
          <w:rFonts w:ascii="Arial" w:hAnsi="Arial" w:cs="Arial"/>
          <w:sz w:val="22"/>
          <w:szCs w:val="22"/>
        </w:rPr>
        <w:t>Provide</w:t>
      </w:r>
      <w:r w:rsidRPr="00464ADC">
        <w:rPr>
          <w:rFonts w:ascii="Arial" w:hAnsi="Arial" w:cs="Arial"/>
          <w:sz w:val="22"/>
          <w:szCs w:val="22"/>
        </w:rPr>
        <w:t xml:space="preserve"> confirmation that </w:t>
      </w:r>
      <w:r w:rsidR="00795201">
        <w:rPr>
          <w:rFonts w:ascii="Arial" w:hAnsi="Arial" w:cs="Arial"/>
          <w:sz w:val="22"/>
          <w:szCs w:val="22"/>
        </w:rPr>
        <w:t xml:space="preserve">all </w:t>
      </w:r>
      <w:r w:rsidRPr="00464ADC">
        <w:rPr>
          <w:rFonts w:ascii="Arial" w:hAnsi="Arial" w:cs="Arial"/>
          <w:sz w:val="22"/>
          <w:szCs w:val="22"/>
        </w:rPr>
        <w:t>proposed equipment and software</w:t>
      </w:r>
      <w:r w:rsidR="004D61DE">
        <w:rPr>
          <w:rFonts w:ascii="Arial" w:hAnsi="Arial" w:cs="Arial"/>
          <w:sz w:val="22"/>
          <w:szCs w:val="22"/>
        </w:rPr>
        <w:t xml:space="preserve"> </w:t>
      </w:r>
      <w:r w:rsidR="00795201">
        <w:rPr>
          <w:rFonts w:ascii="Arial" w:hAnsi="Arial" w:cs="Arial"/>
          <w:sz w:val="22"/>
          <w:szCs w:val="22"/>
        </w:rPr>
        <w:t>shall</w:t>
      </w:r>
      <w:r w:rsidR="00795201" w:rsidRPr="00464ADC">
        <w:rPr>
          <w:rFonts w:ascii="Arial" w:hAnsi="Arial" w:cs="Arial"/>
          <w:sz w:val="22"/>
          <w:szCs w:val="22"/>
        </w:rPr>
        <w:t xml:space="preserve"> </w:t>
      </w:r>
      <w:r w:rsidRPr="00464ADC">
        <w:rPr>
          <w:rFonts w:ascii="Arial" w:hAnsi="Arial" w:cs="Arial"/>
          <w:sz w:val="22"/>
          <w:szCs w:val="22"/>
        </w:rPr>
        <w:t>be certified by the State of Florida no later than</w:t>
      </w:r>
      <w:r w:rsidR="004D61DE">
        <w:rPr>
          <w:rFonts w:ascii="Arial" w:hAnsi="Arial" w:cs="Arial"/>
          <w:sz w:val="22"/>
          <w:szCs w:val="22"/>
        </w:rPr>
        <w:t xml:space="preserve">. </w:t>
      </w:r>
      <w:r w:rsidR="00795201">
        <w:rPr>
          <w:rFonts w:ascii="Arial" w:hAnsi="Arial" w:cs="Arial"/>
          <w:sz w:val="22"/>
          <w:szCs w:val="22"/>
        </w:rPr>
        <w:t>May 29, 2015</w:t>
      </w:r>
      <w:r w:rsidRPr="00464ADC">
        <w:rPr>
          <w:rFonts w:ascii="Arial" w:hAnsi="Arial" w:cs="Arial"/>
          <w:sz w:val="22"/>
          <w:szCs w:val="22"/>
        </w:rPr>
        <w:t xml:space="preserve"> and</w:t>
      </w:r>
      <w:r w:rsidR="00DD4333">
        <w:rPr>
          <w:rFonts w:ascii="Arial" w:hAnsi="Arial" w:cs="Arial"/>
          <w:sz w:val="22"/>
          <w:szCs w:val="22"/>
        </w:rPr>
        <w:t xml:space="preserve"> </w:t>
      </w:r>
      <w:r w:rsidR="00D948C4" w:rsidRPr="00464ADC">
        <w:rPr>
          <w:rFonts w:ascii="Arial" w:hAnsi="Arial" w:cs="Arial"/>
          <w:sz w:val="22"/>
          <w:szCs w:val="22"/>
        </w:rPr>
        <w:t xml:space="preserve">shall </w:t>
      </w:r>
      <w:r w:rsidRPr="00464ADC">
        <w:rPr>
          <w:rFonts w:ascii="Arial" w:hAnsi="Arial" w:cs="Arial"/>
          <w:sz w:val="22"/>
          <w:szCs w:val="22"/>
        </w:rPr>
        <w:t xml:space="preserve">be available for shipment by </w:t>
      </w:r>
      <w:r w:rsidR="00795201">
        <w:rPr>
          <w:rFonts w:ascii="Arial" w:hAnsi="Arial" w:cs="Arial"/>
          <w:sz w:val="22"/>
          <w:szCs w:val="22"/>
        </w:rPr>
        <w:t>September</w:t>
      </w:r>
      <w:r w:rsidR="00107B9F">
        <w:rPr>
          <w:rFonts w:ascii="Arial" w:hAnsi="Arial" w:cs="Arial"/>
          <w:sz w:val="22"/>
          <w:szCs w:val="22"/>
        </w:rPr>
        <w:t xml:space="preserve"> 1</w:t>
      </w:r>
      <w:r w:rsidR="00DA7844" w:rsidRPr="00DA7844">
        <w:rPr>
          <w:rFonts w:ascii="Arial" w:hAnsi="Arial" w:cs="Arial"/>
          <w:sz w:val="22"/>
          <w:szCs w:val="22"/>
          <w:vertAlign w:val="superscript"/>
        </w:rPr>
        <w:t>st</w:t>
      </w:r>
      <w:r w:rsidR="00107B9F">
        <w:rPr>
          <w:rFonts w:ascii="Arial" w:hAnsi="Arial" w:cs="Arial"/>
          <w:sz w:val="22"/>
          <w:szCs w:val="22"/>
        </w:rPr>
        <w:t xml:space="preserve"> 2015</w:t>
      </w:r>
      <w:r w:rsidRPr="00464ADC">
        <w:rPr>
          <w:rFonts w:ascii="Arial" w:hAnsi="Arial" w:cs="Arial"/>
          <w:sz w:val="22"/>
          <w:szCs w:val="22"/>
        </w:rPr>
        <w:t xml:space="preserve">. </w:t>
      </w:r>
      <w:r w:rsidR="008B31AD" w:rsidRPr="00464ADC">
        <w:rPr>
          <w:rFonts w:ascii="Arial" w:hAnsi="Arial" w:cs="Arial"/>
          <w:sz w:val="22"/>
          <w:szCs w:val="22"/>
        </w:rPr>
        <w:t xml:space="preserve">  If confirmation cannot be provided, </w:t>
      </w:r>
      <w:r w:rsidR="00DD4333">
        <w:rPr>
          <w:rFonts w:ascii="Arial" w:hAnsi="Arial" w:cs="Arial"/>
          <w:sz w:val="22"/>
          <w:szCs w:val="22"/>
        </w:rPr>
        <w:t>p</w:t>
      </w:r>
      <w:r w:rsidR="008B31AD" w:rsidRPr="00464ADC">
        <w:rPr>
          <w:rFonts w:ascii="Arial" w:hAnsi="Arial" w:cs="Arial"/>
          <w:sz w:val="22"/>
          <w:szCs w:val="22"/>
        </w:rPr>
        <w:t>rovide documentation of certification intent</w:t>
      </w:r>
      <w:r w:rsidR="0061212A">
        <w:rPr>
          <w:rFonts w:ascii="Arial" w:hAnsi="Arial" w:cs="Arial"/>
          <w:sz w:val="22"/>
          <w:szCs w:val="22"/>
        </w:rPr>
        <w:t xml:space="preserve"> (</w:t>
      </w:r>
      <w:r w:rsidR="0061212A">
        <w:rPr>
          <w:rFonts w:ascii="Arial" w:hAnsi="Arial" w:cs="Arial"/>
          <w:i/>
          <w:sz w:val="22"/>
          <w:szCs w:val="22"/>
        </w:rPr>
        <w:t xml:space="preserve">see </w:t>
      </w:r>
      <w:r w:rsidR="0061212A" w:rsidRPr="0061212A">
        <w:rPr>
          <w:rFonts w:ascii="Arial" w:hAnsi="Arial" w:cs="Arial"/>
          <w:sz w:val="22"/>
          <w:szCs w:val="22"/>
        </w:rPr>
        <w:t>¶</w:t>
      </w:r>
      <w:r w:rsidR="0061212A">
        <w:rPr>
          <w:rFonts w:ascii="Arial" w:hAnsi="Arial" w:cs="Arial"/>
          <w:sz w:val="22"/>
          <w:szCs w:val="22"/>
        </w:rPr>
        <w:t xml:space="preserve"> 1 </w:t>
      </w:r>
      <w:r w:rsidR="0061212A">
        <w:rPr>
          <w:rFonts w:ascii="Arial" w:hAnsi="Arial" w:cs="Arial"/>
          <w:i/>
          <w:sz w:val="22"/>
          <w:szCs w:val="22"/>
        </w:rPr>
        <w:t>supra</w:t>
      </w:r>
      <w:r w:rsidR="0061212A">
        <w:rPr>
          <w:rFonts w:ascii="Arial" w:hAnsi="Arial" w:cs="Arial"/>
          <w:sz w:val="22"/>
          <w:szCs w:val="22"/>
        </w:rPr>
        <w:t>)</w:t>
      </w:r>
      <w:r w:rsidR="008B31AD" w:rsidRPr="00464ADC">
        <w:rPr>
          <w:rFonts w:ascii="Arial" w:hAnsi="Arial" w:cs="Arial"/>
          <w:sz w:val="22"/>
          <w:szCs w:val="22"/>
        </w:rPr>
        <w:t xml:space="preserve">.  </w:t>
      </w:r>
    </w:p>
    <w:p w:rsidR="00641FA5" w:rsidRPr="00464ADC" w:rsidRDefault="008B31AD" w:rsidP="00600681">
      <w:pPr>
        <w:pStyle w:val="ListParagraph"/>
        <w:spacing w:before="60" w:line="220" w:lineRule="exact"/>
        <w:ind w:left="1440" w:hanging="720"/>
        <w:jc w:val="both"/>
        <w:rPr>
          <w:rFonts w:ascii="Arial" w:hAnsi="Arial" w:cs="Arial"/>
          <w:sz w:val="22"/>
          <w:szCs w:val="22"/>
        </w:rPr>
      </w:pPr>
      <w:r w:rsidRPr="00464ADC">
        <w:rPr>
          <w:rFonts w:ascii="Arial" w:hAnsi="Arial" w:cs="Arial"/>
          <w:sz w:val="22"/>
          <w:szCs w:val="22"/>
        </w:rPr>
        <w:t xml:space="preserve">NOTE: Award is contingent upon State of Florida certification of equipment and software. </w:t>
      </w:r>
    </w:p>
    <w:p w:rsidR="00641FA5" w:rsidRPr="00464ADC" w:rsidRDefault="00641FA5" w:rsidP="00B94F53">
      <w:pPr>
        <w:pStyle w:val="ListParagraph"/>
        <w:numPr>
          <w:ilvl w:val="0"/>
          <w:numId w:val="8"/>
        </w:numPr>
        <w:spacing w:before="60" w:line="220" w:lineRule="exact"/>
        <w:jc w:val="both"/>
        <w:rPr>
          <w:rFonts w:ascii="Arial" w:hAnsi="Arial" w:cs="Arial"/>
          <w:sz w:val="22"/>
          <w:szCs w:val="22"/>
        </w:rPr>
      </w:pPr>
      <w:r w:rsidRPr="00464ADC">
        <w:rPr>
          <w:rFonts w:ascii="Arial" w:hAnsi="Arial" w:cs="Arial"/>
          <w:sz w:val="22"/>
          <w:szCs w:val="22"/>
        </w:rPr>
        <w:t xml:space="preserve">Compliance with </w:t>
      </w:r>
      <w:r w:rsidR="008D3236">
        <w:rPr>
          <w:rFonts w:ascii="Arial" w:hAnsi="Arial" w:cs="Arial"/>
          <w:sz w:val="22"/>
          <w:szCs w:val="22"/>
        </w:rPr>
        <w:t xml:space="preserve">Florida </w:t>
      </w:r>
      <w:r w:rsidR="00102AC4" w:rsidRPr="00464ADC">
        <w:rPr>
          <w:rFonts w:ascii="Arial" w:hAnsi="Arial" w:cs="Arial"/>
          <w:sz w:val="22"/>
          <w:szCs w:val="22"/>
        </w:rPr>
        <w:t>Statutes</w:t>
      </w:r>
      <w:r w:rsidRPr="00464ADC">
        <w:rPr>
          <w:rFonts w:ascii="Arial" w:hAnsi="Arial" w:cs="Arial"/>
          <w:sz w:val="22"/>
          <w:szCs w:val="22"/>
        </w:rPr>
        <w:t xml:space="preserve"> and </w:t>
      </w:r>
      <w:r w:rsidR="008D3236">
        <w:rPr>
          <w:rFonts w:ascii="Arial" w:hAnsi="Arial" w:cs="Arial"/>
          <w:sz w:val="22"/>
          <w:szCs w:val="22"/>
        </w:rPr>
        <w:t>Administrative Code and other applicable laws</w:t>
      </w:r>
      <w:r w:rsidR="008D3236" w:rsidRPr="00464ADC">
        <w:rPr>
          <w:rFonts w:ascii="Arial" w:hAnsi="Arial" w:cs="Arial"/>
          <w:sz w:val="22"/>
          <w:szCs w:val="22"/>
        </w:rPr>
        <w:t xml:space="preserve"> </w:t>
      </w:r>
      <w:r w:rsidRPr="00464ADC">
        <w:rPr>
          <w:rFonts w:ascii="Arial" w:hAnsi="Arial" w:cs="Arial"/>
          <w:sz w:val="22"/>
          <w:szCs w:val="22"/>
        </w:rPr>
        <w:t xml:space="preserve">– Provide confirmation of compliance of the following items for the proposed </w:t>
      </w:r>
      <w:r w:rsidR="00420E0A" w:rsidRPr="00464ADC">
        <w:rPr>
          <w:rFonts w:ascii="Arial" w:hAnsi="Arial" w:cs="Arial"/>
          <w:sz w:val="22"/>
          <w:szCs w:val="22"/>
        </w:rPr>
        <w:t>Voting System</w:t>
      </w:r>
      <w:r w:rsidRPr="00464ADC">
        <w:rPr>
          <w:rFonts w:ascii="Arial" w:hAnsi="Arial" w:cs="Arial"/>
          <w:sz w:val="22"/>
          <w:szCs w:val="22"/>
        </w:rPr>
        <w:t xml:space="preserve"> (see </w:t>
      </w:r>
      <w:r w:rsidRPr="00E735B9">
        <w:rPr>
          <w:rFonts w:ascii="Arial" w:hAnsi="Arial" w:cs="Arial"/>
          <w:b/>
          <w:sz w:val="22"/>
          <w:szCs w:val="22"/>
        </w:rPr>
        <w:t xml:space="preserve">Exhibit </w:t>
      </w:r>
      <w:r w:rsidR="006E61C6" w:rsidRPr="00E735B9">
        <w:rPr>
          <w:rFonts w:ascii="Arial" w:hAnsi="Arial" w:cs="Arial"/>
          <w:b/>
          <w:sz w:val="22"/>
          <w:szCs w:val="22"/>
        </w:rPr>
        <w:t>M</w:t>
      </w:r>
      <w:r w:rsidR="00E735B9" w:rsidRPr="00E735B9">
        <w:rPr>
          <w:rFonts w:ascii="Arial" w:hAnsi="Arial" w:cs="Arial"/>
          <w:b/>
          <w:sz w:val="22"/>
          <w:szCs w:val="22"/>
        </w:rPr>
        <w:t xml:space="preserve"> – </w:t>
      </w:r>
      <w:r w:rsidR="00067745" w:rsidRPr="00E735B9">
        <w:rPr>
          <w:rFonts w:ascii="Arial" w:hAnsi="Arial" w:cs="Arial"/>
          <w:b/>
          <w:sz w:val="22"/>
          <w:szCs w:val="22"/>
        </w:rPr>
        <w:t>Referenced Statutes &amp; Rules</w:t>
      </w:r>
      <w:r w:rsidR="0030566F" w:rsidRPr="00464ADC">
        <w:rPr>
          <w:rFonts w:ascii="Arial" w:hAnsi="Arial" w:cs="Arial"/>
          <w:sz w:val="22"/>
          <w:szCs w:val="22"/>
        </w:rPr>
        <w:t>)</w:t>
      </w:r>
      <w:r w:rsidRPr="00464ADC">
        <w:rPr>
          <w:rFonts w:ascii="Arial" w:hAnsi="Arial" w:cs="Arial"/>
          <w:sz w:val="22"/>
          <w:szCs w:val="22"/>
        </w:rPr>
        <w:t>:</w:t>
      </w:r>
    </w:p>
    <w:p w:rsidR="00641FA5" w:rsidRDefault="00641FA5" w:rsidP="00B94F53">
      <w:pPr>
        <w:pStyle w:val="ListParagraph"/>
        <w:numPr>
          <w:ilvl w:val="1"/>
          <w:numId w:val="8"/>
        </w:numPr>
        <w:spacing w:before="60" w:line="220" w:lineRule="exact"/>
        <w:ind w:left="1080"/>
        <w:jc w:val="both"/>
        <w:rPr>
          <w:rFonts w:ascii="Arial" w:hAnsi="Arial" w:cs="Arial"/>
          <w:i/>
          <w:sz w:val="22"/>
          <w:szCs w:val="22"/>
        </w:rPr>
      </w:pPr>
      <w:r w:rsidRPr="00464ADC">
        <w:rPr>
          <w:rFonts w:ascii="Arial" w:hAnsi="Arial" w:cs="Arial"/>
          <w:i/>
          <w:sz w:val="22"/>
          <w:szCs w:val="22"/>
        </w:rPr>
        <w:t>101.015 F.S. Standards for Voting System;</w:t>
      </w:r>
    </w:p>
    <w:p w:rsidR="0050762A" w:rsidRPr="00464ADC" w:rsidRDefault="0050762A" w:rsidP="00B94F53">
      <w:pPr>
        <w:pStyle w:val="ListParagraph"/>
        <w:numPr>
          <w:ilvl w:val="1"/>
          <w:numId w:val="8"/>
        </w:numPr>
        <w:spacing w:before="60" w:line="220" w:lineRule="exact"/>
        <w:ind w:left="1080"/>
        <w:jc w:val="both"/>
        <w:rPr>
          <w:rFonts w:ascii="Arial" w:hAnsi="Arial" w:cs="Arial"/>
          <w:i/>
          <w:sz w:val="22"/>
          <w:szCs w:val="22"/>
        </w:rPr>
      </w:pPr>
      <w:r>
        <w:rPr>
          <w:rFonts w:ascii="Arial" w:hAnsi="Arial" w:cs="Arial"/>
          <w:i/>
          <w:sz w:val="22"/>
          <w:szCs w:val="22"/>
        </w:rPr>
        <w:t>101.294, F.S. Purchase and Sale of Voting Equipment</w:t>
      </w:r>
    </w:p>
    <w:p w:rsidR="00641FA5" w:rsidRPr="00464ADC" w:rsidRDefault="00641FA5" w:rsidP="00B94F53">
      <w:pPr>
        <w:pStyle w:val="ListParagraph"/>
        <w:numPr>
          <w:ilvl w:val="1"/>
          <w:numId w:val="8"/>
        </w:numPr>
        <w:spacing w:before="60" w:line="220" w:lineRule="exact"/>
        <w:ind w:left="1080"/>
        <w:jc w:val="both"/>
        <w:rPr>
          <w:rFonts w:ascii="Arial" w:hAnsi="Arial" w:cs="Arial"/>
          <w:sz w:val="22"/>
          <w:szCs w:val="22"/>
        </w:rPr>
      </w:pPr>
      <w:r w:rsidRPr="00464ADC">
        <w:rPr>
          <w:rFonts w:ascii="Arial" w:hAnsi="Arial" w:cs="Arial"/>
          <w:i/>
          <w:sz w:val="22"/>
          <w:szCs w:val="22"/>
        </w:rPr>
        <w:t>101.5605(3) F.S. Examination and Approval of Equipment</w:t>
      </w:r>
      <w:r w:rsidRPr="00464ADC">
        <w:rPr>
          <w:rFonts w:ascii="Arial" w:hAnsi="Arial" w:cs="Arial"/>
          <w:sz w:val="22"/>
          <w:szCs w:val="22"/>
        </w:rPr>
        <w:t xml:space="preserve"> </w:t>
      </w:r>
    </w:p>
    <w:p w:rsidR="00641FA5" w:rsidRPr="00464ADC" w:rsidRDefault="00641FA5" w:rsidP="00B94F53">
      <w:pPr>
        <w:pStyle w:val="ListParagraph"/>
        <w:numPr>
          <w:ilvl w:val="1"/>
          <w:numId w:val="8"/>
        </w:numPr>
        <w:spacing w:before="60" w:line="220" w:lineRule="exact"/>
        <w:ind w:left="1080"/>
        <w:jc w:val="both"/>
        <w:rPr>
          <w:rFonts w:ascii="Arial" w:hAnsi="Arial" w:cs="Arial"/>
          <w:sz w:val="22"/>
          <w:szCs w:val="22"/>
        </w:rPr>
      </w:pPr>
      <w:r w:rsidRPr="00464ADC">
        <w:rPr>
          <w:rFonts w:ascii="Arial" w:hAnsi="Arial" w:cs="Arial"/>
          <w:i/>
          <w:sz w:val="22"/>
          <w:szCs w:val="22"/>
        </w:rPr>
        <w:t>101.5606 F.S. Requirements for Approval of Systems</w:t>
      </w:r>
    </w:p>
    <w:p w:rsidR="00641FA5" w:rsidRPr="00464ADC" w:rsidRDefault="00641FA5" w:rsidP="00B94F53">
      <w:pPr>
        <w:pStyle w:val="ListParagraph"/>
        <w:numPr>
          <w:ilvl w:val="1"/>
          <w:numId w:val="8"/>
        </w:numPr>
        <w:spacing w:before="60" w:line="220" w:lineRule="exact"/>
        <w:ind w:left="1080"/>
        <w:jc w:val="both"/>
        <w:rPr>
          <w:rFonts w:ascii="Arial" w:hAnsi="Arial" w:cs="Arial"/>
          <w:sz w:val="22"/>
          <w:szCs w:val="22"/>
        </w:rPr>
      </w:pPr>
      <w:r w:rsidRPr="00464ADC">
        <w:rPr>
          <w:rFonts w:ascii="Arial" w:hAnsi="Arial" w:cs="Arial"/>
          <w:i/>
          <w:sz w:val="22"/>
          <w:szCs w:val="22"/>
        </w:rPr>
        <w:t>101.56062 F.S. Standards for Accessible Voting Systems</w:t>
      </w:r>
    </w:p>
    <w:p w:rsidR="00641FA5" w:rsidRPr="00464ADC" w:rsidRDefault="00641FA5" w:rsidP="00B94F53">
      <w:pPr>
        <w:pStyle w:val="ListParagraph"/>
        <w:numPr>
          <w:ilvl w:val="1"/>
          <w:numId w:val="8"/>
        </w:numPr>
        <w:spacing w:before="60" w:line="220" w:lineRule="exact"/>
        <w:ind w:left="1080"/>
        <w:jc w:val="both"/>
        <w:rPr>
          <w:rFonts w:ascii="Arial" w:hAnsi="Arial" w:cs="Arial"/>
          <w:sz w:val="22"/>
          <w:szCs w:val="22"/>
        </w:rPr>
      </w:pPr>
      <w:r w:rsidRPr="00464ADC">
        <w:rPr>
          <w:rFonts w:ascii="Arial" w:hAnsi="Arial" w:cs="Arial"/>
          <w:i/>
          <w:sz w:val="22"/>
          <w:szCs w:val="22"/>
        </w:rPr>
        <w:t xml:space="preserve">101.56065 F.S. Voting System Defects; disclosure, investigations, penalties </w:t>
      </w:r>
    </w:p>
    <w:p w:rsidR="00641FA5" w:rsidRPr="008D3236" w:rsidRDefault="00641FA5" w:rsidP="00B94F53">
      <w:pPr>
        <w:pStyle w:val="ListParagraph"/>
        <w:numPr>
          <w:ilvl w:val="1"/>
          <w:numId w:val="8"/>
        </w:numPr>
        <w:spacing w:before="60" w:line="220" w:lineRule="exact"/>
        <w:ind w:left="1080"/>
        <w:jc w:val="both"/>
        <w:rPr>
          <w:rFonts w:ascii="Arial" w:hAnsi="Arial" w:cs="Arial"/>
          <w:sz w:val="22"/>
          <w:szCs w:val="22"/>
        </w:rPr>
      </w:pPr>
      <w:r w:rsidRPr="00464ADC">
        <w:rPr>
          <w:rFonts w:ascii="Arial" w:hAnsi="Arial" w:cs="Arial"/>
          <w:i/>
          <w:sz w:val="22"/>
          <w:szCs w:val="22"/>
        </w:rPr>
        <w:t>Help America Vote Act (HAVA) of 2002</w:t>
      </w:r>
      <w:r w:rsidR="00585FE7" w:rsidRPr="00464ADC">
        <w:rPr>
          <w:rFonts w:ascii="Arial" w:hAnsi="Arial" w:cs="Arial"/>
          <w:i/>
          <w:sz w:val="22"/>
          <w:szCs w:val="22"/>
        </w:rPr>
        <w:t>, Title III</w:t>
      </w:r>
    </w:p>
    <w:p w:rsidR="008648D3" w:rsidRPr="008D3236" w:rsidRDefault="008D3236" w:rsidP="00B94F53">
      <w:pPr>
        <w:pStyle w:val="ListParagraph"/>
        <w:numPr>
          <w:ilvl w:val="1"/>
          <w:numId w:val="8"/>
        </w:numPr>
        <w:spacing w:before="60" w:line="220" w:lineRule="exact"/>
        <w:ind w:left="1080"/>
        <w:jc w:val="both"/>
        <w:rPr>
          <w:rFonts w:ascii="Arial" w:hAnsi="Arial" w:cs="Arial"/>
          <w:sz w:val="22"/>
          <w:szCs w:val="22"/>
        </w:rPr>
      </w:pPr>
      <w:r>
        <w:rPr>
          <w:rFonts w:ascii="Arial" w:hAnsi="Arial" w:cs="Arial"/>
          <w:i/>
          <w:sz w:val="22"/>
          <w:szCs w:val="22"/>
        </w:rPr>
        <w:t xml:space="preserve">Rule </w:t>
      </w:r>
      <w:r w:rsidR="008648D3">
        <w:rPr>
          <w:rFonts w:ascii="Arial" w:hAnsi="Arial" w:cs="Arial"/>
          <w:i/>
          <w:sz w:val="22"/>
          <w:szCs w:val="22"/>
        </w:rPr>
        <w:t>1S-2</w:t>
      </w:r>
      <w:r>
        <w:rPr>
          <w:rFonts w:ascii="Arial" w:hAnsi="Arial" w:cs="Arial"/>
          <w:i/>
          <w:sz w:val="22"/>
          <w:szCs w:val="22"/>
        </w:rPr>
        <w:t>.</w:t>
      </w:r>
      <w:r w:rsidR="008648D3">
        <w:rPr>
          <w:rFonts w:ascii="Arial" w:hAnsi="Arial" w:cs="Arial"/>
          <w:i/>
          <w:sz w:val="22"/>
          <w:szCs w:val="22"/>
        </w:rPr>
        <w:t>004</w:t>
      </w:r>
      <w:r>
        <w:rPr>
          <w:rFonts w:ascii="Arial" w:hAnsi="Arial" w:cs="Arial"/>
          <w:i/>
          <w:sz w:val="22"/>
          <w:szCs w:val="22"/>
        </w:rPr>
        <w:t>, F.A.C.</w:t>
      </w:r>
      <w:r w:rsidR="008648D3">
        <w:rPr>
          <w:rFonts w:ascii="Arial" w:hAnsi="Arial" w:cs="Arial"/>
          <w:i/>
          <w:sz w:val="22"/>
          <w:szCs w:val="22"/>
        </w:rPr>
        <w:t xml:space="preserve"> Purchase, Sale and Uses of Voting Equipment and Systems</w:t>
      </w:r>
    </w:p>
    <w:p w:rsidR="0095636D" w:rsidRDefault="0095636D">
      <w:pPr>
        <w:pStyle w:val="ListParagraph"/>
        <w:rPr>
          <w:rFonts w:ascii="Arial" w:hAnsi="Arial" w:cs="Arial"/>
          <w:sz w:val="22"/>
          <w:szCs w:val="22"/>
        </w:rPr>
      </w:pPr>
    </w:p>
    <w:p w:rsidR="008D3236" w:rsidRPr="00464ADC" w:rsidRDefault="008D3236" w:rsidP="00B94F53">
      <w:pPr>
        <w:pStyle w:val="ListParagraph"/>
        <w:numPr>
          <w:ilvl w:val="1"/>
          <w:numId w:val="8"/>
        </w:numPr>
        <w:spacing w:before="60" w:line="220" w:lineRule="exact"/>
        <w:ind w:left="1080"/>
        <w:jc w:val="both"/>
        <w:rPr>
          <w:rFonts w:ascii="Arial" w:hAnsi="Arial" w:cs="Arial"/>
          <w:sz w:val="22"/>
          <w:szCs w:val="22"/>
        </w:rPr>
      </w:pPr>
      <w:r>
        <w:rPr>
          <w:rFonts w:ascii="Arial" w:hAnsi="Arial" w:cs="Arial"/>
          <w:i/>
          <w:sz w:val="22"/>
          <w:szCs w:val="22"/>
        </w:rPr>
        <w:t>Rule 1S-5.001, F.A.C., Voting System Equipment Regulations</w:t>
      </w:r>
    </w:p>
    <w:p w:rsidR="00641FA5" w:rsidRPr="00464ADC" w:rsidRDefault="00641FA5" w:rsidP="00B94F53">
      <w:pPr>
        <w:pStyle w:val="ListParagraph"/>
        <w:numPr>
          <w:ilvl w:val="0"/>
          <w:numId w:val="8"/>
        </w:numPr>
        <w:spacing w:before="60" w:line="220" w:lineRule="exact"/>
        <w:jc w:val="both"/>
        <w:rPr>
          <w:rFonts w:ascii="Arial" w:hAnsi="Arial" w:cs="Arial"/>
          <w:sz w:val="22"/>
          <w:szCs w:val="22"/>
        </w:rPr>
      </w:pPr>
      <w:r w:rsidRPr="00464ADC">
        <w:rPr>
          <w:rFonts w:ascii="Arial" w:hAnsi="Arial" w:cs="Arial"/>
          <w:sz w:val="22"/>
          <w:szCs w:val="22"/>
        </w:rPr>
        <w:t xml:space="preserve">Performance Affirmation – Confirm the </w:t>
      </w:r>
      <w:r w:rsidRPr="00464ADC">
        <w:rPr>
          <w:rFonts w:ascii="Arial" w:hAnsi="Arial" w:cs="Arial"/>
          <w:bCs/>
          <w:color w:val="000000"/>
          <w:sz w:val="22"/>
          <w:szCs w:val="22"/>
        </w:rPr>
        <w:t>commitment and ability to perform</w:t>
      </w:r>
      <w:r w:rsidRPr="00464ADC">
        <w:rPr>
          <w:rFonts w:ascii="Arial" w:hAnsi="Arial" w:cs="Arial"/>
          <w:sz w:val="22"/>
          <w:szCs w:val="22"/>
        </w:rPr>
        <w:t xml:space="preserve"> the required activities as specified in the proposal.</w:t>
      </w:r>
    </w:p>
    <w:p w:rsidR="00641FA5" w:rsidRPr="00464ADC" w:rsidRDefault="00641FA5" w:rsidP="00B94F53">
      <w:pPr>
        <w:pStyle w:val="ListParagraph"/>
        <w:numPr>
          <w:ilvl w:val="0"/>
          <w:numId w:val="8"/>
        </w:numPr>
        <w:spacing w:before="60" w:line="220" w:lineRule="exact"/>
        <w:jc w:val="both"/>
        <w:rPr>
          <w:rFonts w:ascii="Arial" w:hAnsi="Arial" w:cs="Arial"/>
          <w:sz w:val="22"/>
          <w:szCs w:val="22"/>
        </w:rPr>
      </w:pPr>
      <w:r w:rsidRPr="00464ADC">
        <w:rPr>
          <w:rFonts w:ascii="Arial" w:hAnsi="Arial" w:cs="Arial"/>
          <w:sz w:val="22"/>
          <w:szCs w:val="22"/>
        </w:rPr>
        <w:lastRenderedPageBreak/>
        <w:t xml:space="preserve">Project Schedule of Events Affirmation – Confirm that the event dates identified in </w:t>
      </w:r>
      <w:r w:rsidRPr="00015578">
        <w:rPr>
          <w:rFonts w:ascii="Arial" w:hAnsi="Arial" w:cs="Arial"/>
          <w:b/>
          <w:sz w:val="22"/>
          <w:szCs w:val="22"/>
        </w:rPr>
        <w:t xml:space="preserve">Exhibit </w:t>
      </w:r>
      <w:r w:rsidR="006E61C6" w:rsidRPr="00015578">
        <w:rPr>
          <w:rFonts w:ascii="Arial" w:hAnsi="Arial" w:cs="Arial"/>
          <w:b/>
          <w:sz w:val="22"/>
          <w:szCs w:val="22"/>
        </w:rPr>
        <w:t>I</w:t>
      </w:r>
      <w:r w:rsidR="00015578" w:rsidRPr="00015578">
        <w:rPr>
          <w:rFonts w:ascii="Arial" w:hAnsi="Arial" w:cs="Arial"/>
          <w:b/>
          <w:sz w:val="22"/>
          <w:szCs w:val="22"/>
        </w:rPr>
        <w:t xml:space="preserve"> – S</w:t>
      </w:r>
      <w:r w:rsidRPr="00015578">
        <w:rPr>
          <w:rFonts w:ascii="Arial" w:hAnsi="Arial" w:cs="Arial"/>
          <w:b/>
          <w:sz w:val="22"/>
          <w:szCs w:val="22"/>
        </w:rPr>
        <w:t>chedule of Events</w:t>
      </w:r>
      <w:r w:rsidRPr="00464ADC">
        <w:rPr>
          <w:rFonts w:ascii="Arial" w:hAnsi="Arial" w:cs="Arial"/>
          <w:sz w:val="22"/>
          <w:szCs w:val="22"/>
        </w:rPr>
        <w:t xml:space="preserve">, can and </w:t>
      </w:r>
      <w:r w:rsidR="00DD4333">
        <w:rPr>
          <w:rFonts w:ascii="Arial" w:hAnsi="Arial" w:cs="Arial"/>
          <w:sz w:val="22"/>
          <w:szCs w:val="22"/>
        </w:rPr>
        <w:t>will</w:t>
      </w:r>
      <w:r w:rsidR="00D948C4" w:rsidRPr="00464ADC">
        <w:rPr>
          <w:rFonts w:ascii="Arial" w:hAnsi="Arial" w:cs="Arial"/>
          <w:sz w:val="22"/>
          <w:szCs w:val="22"/>
        </w:rPr>
        <w:t xml:space="preserve"> </w:t>
      </w:r>
      <w:r w:rsidRPr="00464ADC">
        <w:rPr>
          <w:rFonts w:ascii="Arial" w:hAnsi="Arial" w:cs="Arial"/>
          <w:sz w:val="22"/>
          <w:szCs w:val="22"/>
        </w:rPr>
        <w:t>be met.</w:t>
      </w:r>
    </w:p>
    <w:p w:rsidR="00641FA5" w:rsidRPr="00464ADC" w:rsidRDefault="00C3575F" w:rsidP="00D91A99">
      <w:pPr>
        <w:pStyle w:val="Heading2"/>
        <w:rPr>
          <w:rFonts w:ascii="Arial" w:hAnsi="Arial" w:cs="Arial"/>
        </w:rPr>
      </w:pPr>
      <w:bookmarkStart w:id="45" w:name="_Toc414346980"/>
      <w:r>
        <w:rPr>
          <w:rFonts w:ascii="Arial" w:hAnsi="Arial" w:cs="Arial"/>
        </w:rPr>
        <w:t>Contractor</w:t>
      </w:r>
      <w:r w:rsidR="00641FA5" w:rsidRPr="00464ADC">
        <w:rPr>
          <w:rFonts w:ascii="Arial" w:hAnsi="Arial" w:cs="Arial"/>
        </w:rPr>
        <w:t xml:space="preserve"> Project Tasks</w:t>
      </w:r>
      <w:bookmarkEnd w:id="45"/>
    </w:p>
    <w:p w:rsidR="00641FA5" w:rsidRPr="00464ADC" w:rsidRDefault="00641FA5" w:rsidP="00A067C3">
      <w:pPr>
        <w:autoSpaceDE w:val="0"/>
        <w:autoSpaceDN w:val="0"/>
        <w:adjustRightInd w:val="0"/>
        <w:spacing w:before="60" w:line="220" w:lineRule="exact"/>
        <w:ind w:left="720"/>
        <w:jc w:val="both"/>
        <w:rPr>
          <w:rFonts w:ascii="Arial" w:hAnsi="Arial" w:cs="Arial"/>
          <w:sz w:val="22"/>
          <w:szCs w:val="22"/>
        </w:rPr>
      </w:pPr>
      <w:r w:rsidRPr="00464ADC">
        <w:rPr>
          <w:rFonts w:ascii="Arial" w:hAnsi="Arial" w:cs="Arial"/>
          <w:sz w:val="22"/>
          <w:szCs w:val="22"/>
        </w:rPr>
        <w:t xml:space="preserve">The implementation of the proposed </w:t>
      </w:r>
      <w:r w:rsidR="00420E0A" w:rsidRPr="00464ADC">
        <w:rPr>
          <w:rFonts w:ascii="Arial" w:hAnsi="Arial" w:cs="Arial"/>
          <w:sz w:val="22"/>
          <w:szCs w:val="22"/>
        </w:rPr>
        <w:t>Voting System</w:t>
      </w:r>
      <w:r w:rsidRPr="00464ADC">
        <w:rPr>
          <w:rFonts w:ascii="Arial" w:hAnsi="Arial" w:cs="Arial"/>
          <w:sz w:val="22"/>
          <w:szCs w:val="22"/>
        </w:rPr>
        <w:t xml:space="preserve"> shall include the following tasks:</w:t>
      </w:r>
    </w:p>
    <w:p w:rsidR="00641FA5" w:rsidRPr="00464ADC" w:rsidRDefault="00641FA5" w:rsidP="00B94F53">
      <w:pPr>
        <w:pStyle w:val="ListParagraph"/>
        <w:numPr>
          <w:ilvl w:val="0"/>
          <w:numId w:val="12"/>
        </w:numPr>
        <w:spacing w:before="60" w:line="220" w:lineRule="exact"/>
        <w:ind w:left="720"/>
        <w:jc w:val="both"/>
        <w:rPr>
          <w:rFonts w:ascii="Arial" w:hAnsi="Arial" w:cs="Arial"/>
          <w:sz w:val="22"/>
          <w:szCs w:val="22"/>
        </w:rPr>
      </w:pPr>
      <w:r w:rsidRPr="00464ADC">
        <w:rPr>
          <w:rFonts w:ascii="Arial" w:hAnsi="Arial" w:cs="Arial"/>
          <w:sz w:val="22"/>
          <w:szCs w:val="22"/>
        </w:rPr>
        <w:t xml:space="preserve">Preparation for and </w:t>
      </w:r>
      <w:r w:rsidR="00D948C4" w:rsidRPr="00464ADC">
        <w:rPr>
          <w:rFonts w:ascii="Arial" w:hAnsi="Arial" w:cs="Arial"/>
          <w:sz w:val="22"/>
          <w:szCs w:val="22"/>
        </w:rPr>
        <w:t>d</w:t>
      </w:r>
      <w:r w:rsidRPr="00464ADC">
        <w:rPr>
          <w:rFonts w:ascii="Arial" w:hAnsi="Arial" w:cs="Arial"/>
          <w:sz w:val="22"/>
          <w:szCs w:val="22"/>
        </w:rPr>
        <w:t>elivery of Voting System</w:t>
      </w:r>
    </w:p>
    <w:p w:rsidR="00641FA5" w:rsidRPr="00464ADC" w:rsidRDefault="00641FA5" w:rsidP="00AC7A71">
      <w:pPr>
        <w:pStyle w:val="ListParagraph"/>
        <w:numPr>
          <w:ilvl w:val="1"/>
          <w:numId w:val="3"/>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 xml:space="preserve">Provide positions and contact information </w:t>
      </w:r>
      <w:r w:rsidR="00107B9F">
        <w:rPr>
          <w:rFonts w:ascii="Arial" w:hAnsi="Arial" w:cs="Arial"/>
          <w:sz w:val="22"/>
          <w:szCs w:val="22"/>
        </w:rPr>
        <w:t>and experience specific with the recommended voting equipment for</w:t>
      </w:r>
      <w:r w:rsidRPr="00464ADC">
        <w:rPr>
          <w:rFonts w:ascii="Arial" w:hAnsi="Arial" w:cs="Arial"/>
          <w:sz w:val="22"/>
          <w:szCs w:val="22"/>
        </w:rPr>
        <w:t xml:space="preserve"> those approving, facilitating and supporting the purchase, delivery, installation and testing of the </w:t>
      </w:r>
      <w:r w:rsidR="00420E0A" w:rsidRPr="00464ADC">
        <w:rPr>
          <w:rFonts w:ascii="Arial" w:hAnsi="Arial" w:cs="Arial"/>
          <w:sz w:val="22"/>
          <w:szCs w:val="22"/>
        </w:rPr>
        <w:t>Voting System</w:t>
      </w:r>
      <w:r w:rsidRPr="00464ADC">
        <w:rPr>
          <w:rFonts w:ascii="Arial" w:hAnsi="Arial" w:cs="Arial"/>
          <w:sz w:val="22"/>
          <w:szCs w:val="22"/>
        </w:rPr>
        <w:t xml:space="preserve">; </w:t>
      </w:r>
    </w:p>
    <w:p w:rsidR="00641FA5" w:rsidRPr="00464ADC" w:rsidRDefault="00641FA5" w:rsidP="00AC7A71">
      <w:pPr>
        <w:pStyle w:val="ListParagraph"/>
        <w:numPr>
          <w:ilvl w:val="1"/>
          <w:numId w:val="3"/>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 xml:space="preserve">Within </w:t>
      </w:r>
      <w:r w:rsidR="00E52B7F" w:rsidRPr="00464ADC">
        <w:rPr>
          <w:rFonts w:ascii="Arial" w:hAnsi="Arial" w:cs="Arial"/>
          <w:sz w:val="22"/>
          <w:szCs w:val="22"/>
        </w:rPr>
        <w:t xml:space="preserve">ten </w:t>
      </w:r>
      <w:r w:rsidR="00015578">
        <w:rPr>
          <w:rFonts w:ascii="Arial" w:hAnsi="Arial" w:cs="Arial"/>
          <w:sz w:val="22"/>
          <w:szCs w:val="22"/>
        </w:rPr>
        <w:t xml:space="preserve">(10) </w:t>
      </w:r>
      <w:r w:rsidRPr="00464ADC">
        <w:rPr>
          <w:rFonts w:ascii="Arial" w:hAnsi="Arial" w:cs="Arial"/>
          <w:sz w:val="22"/>
          <w:szCs w:val="22"/>
        </w:rPr>
        <w:t xml:space="preserve">working days of the awarding of the contract, conduct a survey of VCDOE environment and identify outstanding issues that may hinder a successful installation of </w:t>
      </w:r>
      <w:r w:rsidR="00420E0A" w:rsidRPr="00464ADC">
        <w:rPr>
          <w:rFonts w:ascii="Arial" w:hAnsi="Arial" w:cs="Arial"/>
          <w:sz w:val="22"/>
          <w:szCs w:val="22"/>
        </w:rPr>
        <w:t>Voting System</w:t>
      </w:r>
      <w:r w:rsidRPr="00464ADC">
        <w:rPr>
          <w:rFonts w:ascii="Arial" w:hAnsi="Arial" w:cs="Arial"/>
          <w:sz w:val="22"/>
          <w:szCs w:val="22"/>
        </w:rPr>
        <w:t xml:space="preserve"> and provide recommendations on how to resolve prior to receipt of the </w:t>
      </w:r>
      <w:r w:rsidR="00420E0A" w:rsidRPr="00464ADC">
        <w:rPr>
          <w:rFonts w:ascii="Arial" w:hAnsi="Arial" w:cs="Arial"/>
          <w:sz w:val="22"/>
          <w:szCs w:val="22"/>
        </w:rPr>
        <w:t>Voting System</w:t>
      </w:r>
      <w:r w:rsidRPr="00464ADC">
        <w:rPr>
          <w:rFonts w:ascii="Arial" w:hAnsi="Arial" w:cs="Arial"/>
          <w:sz w:val="22"/>
          <w:szCs w:val="22"/>
        </w:rPr>
        <w:t>;</w:t>
      </w:r>
    </w:p>
    <w:p w:rsidR="00641FA5" w:rsidRPr="00464ADC" w:rsidRDefault="00641FA5" w:rsidP="00AC7A71">
      <w:pPr>
        <w:pStyle w:val="ListParagraph"/>
        <w:numPr>
          <w:ilvl w:val="1"/>
          <w:numId w:val="3"/>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 xml:space="preserve">Within </w:t>
      </w:r>
      <w:r w:rsidR="00D948C4" w:rsidRPr="00464ADC">
        <w:rPr>
          <w:rFonts w:ascii="Arial" w:hAnsi="Arial" w:cs="Arial"/>
          <w:sz w:val="22"/>
          <w:szCs w:val="22"/>
        </w:rPr>
        <w:t xml:space="preserve">seven </w:t>
      </w:r>
      <w:r w:rsidR="00015578">
        <w:rPr>
          <w:rFonts w:ascii="Arial" w:hAnsi="Arial" w:cs="Arial"/>
          <w:sz w:val="22"/>
          <w:szCs w:val="22"/>
        </w:rPr>
        <w:t xml:space="preserve">(7) </w:t>
      </w:r>
      <w:r w:rsidRPr="00464ADC">
        <w:rPr>
          <w:rFonts w:ascii="Arial" w:hAnsi="Arial" w:cs="Arial"/>
          <w:sz w:val="22"/>
          <w:szCs w:val="22"/>
        </w:rPr>
        <w:t>working days of contract</w:t>
      </w:r>
      <w:r w:rsidR="00D948C4" w:rsidRPr="00464ADC">
        <w:rPr>
          <w:rFonts w:ascii="Arial" w:hAnsi="Arial" w:cs="Arial"/>
          <w:sz w:val="22"/>
          <w:szCs w:val="22"/>
        </w:rPr>
        <w:t xml:space="preserve"> execution</w:t>
      </w:r>
      <w:r w:rsidRPr="00464ADC">
        <w:rPr>
          <w:rFonts w:ascii="Arial" w:hAnsi="Arial" w:cs="Arial"/>
          <w:sz w:val="22"/>
          <w:szCs w:val="22"/>
        </w:rPr>
        <w:t>, start assisting</w:t>
      </w:r>
      <w:r w:rsidR="006B06E3" w:rsidRPr="00464ADC">
        <w:rPr>
          <w:rFonts w:ascii="Arial" w:hAnsi="Arial" w:cs="Arial"/>
          <w:sz w:val="22"/>
          <w:szCs w:val="22"/>
        </w:rPr>
        <w:t xml:space="preserve"> VCDOE </w:t>
      </w:r>
      <w:r w:rsidRPr="00464ADC">
        <w:rPr>
          <w:rFonts w:ascii="Arial" w:hAnsi="Arial" w:cs="Arial"/>
          <w:sz w:val="22"/>
          <w:szCs w:val="22"/>
        </w:rPr>
        <w:t>in the development of acceptance testing procedures in compliance with Florida Voting System Standards (FVSS) and as approved by the VCDOE Supervisor of Elections (SOE);</w:t>
      </w:r>
    </w:p>
    <w:p w:rsidR="00641FA5" w:rsidRPr="00464ADC" w:rsidRDefault="00641FA5" w:rsidP="00AC7A71">
      <w:pPr>
        <w:pStyle w:val="ListParagraph"/>
        <w:numPr>
          <w:ilvl w:val="1"/>
          <w:numId w:val="3"/>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 xml:space="preserve">Deliver the requisite certified </w:t>
      </w:r>
      <w:r w:rsidR="00420E0A" w:rsidRPr="00464ADC">
        <w:rPr>
          <w:rFonts w:ascii="Arial" w:hAnsi="Arial" w:cs="Arial"/>
          <w:sz w:val="22"/>
          <w:szCs w:val="22"/>
        </w:rPr>
        <w:t>Voting System</w:t>
      </w:r>
      <w:r w:rsidRPr="00464ADC">
        <w:rPr>
          <w:rFonts w:ascii="Arial" w:hAnsi="Arial" w:cs="Arial"/>
          <w:sz w:val="22"/>
          <w:szCs w:val="22"/>
        </w:rPr>
        <w:t xml:space="preserve"> including hardware, software, media, accessories and other related components as ordered and by the time specified (see </w:t>
      </w:r>
      <w:r w:rsidRPr="00E735B9">
        <w:rPr>
          <w:rFonts w:ascii="Arial" w:hAnsi="Arial" w:cs="Arial"/>
          <w:b/>
          <w:sz w:val="22"/>
          <w:szCs w:val="22"/>
        </w:rPr>
        <w:t xml:space="preserve">Exhibit </w:t>
      </w:r>
      <w:r w:rsidR="006E61C6" w:rsidRPr="00E735B9">
        <w:rPr>
          <w:rFonts w:ascii="Arial" w:hAnsi="Arial" w:cs="Arial"/>
          <w:b/>
          <w:sz w:val="22"/>
          <w:szCs w:val="22"/>
        </w:rPr>
        <w:t>I</w:t>
      </w:r>
      <w:r w:rsidR="00E735B9" w:rsidRPr="00E735B9">
        <w:rPr>
          <w:rFonts w:ascii="Arial" w:hAnsi="Arial" w:cs="Arial"/>
          <w:b/>
          <w:sz w:val="22"/>
          <w:szCs w:val="22"/>
        </w:rPr>
        <w:t xml:space="preserve"> –</w:t>
      </w:r>
      <w:r w:rsidRPr="00E735B9">
        <w:rPr>
          <w:rFonts w:ascii="Arial" w:hAnsi="Arial" w:cs="Arial"/>
          <w:b/>
          <w:sz w:val="22"/>
          <w:szCs w:val="22"/>
        </w:rPr>
        <w:t xml:space="preserve"> Schedule of Events</w:t>
      </w:r>
      <w:r w:rsidRPr="00464ADC">
        <w:rPr>
          <w:rFonts w:ascii="Arial" w:hAnsi="Arial" w:cs="Arial"/>
          <w:sz w:val="22"/>
          <w:szCs w:val="22"/>
        </w:rPr>
        <w:t>);</w:t>
      </w:r>
    </w:p>
    <w:p w:rsidR="00641FA5" w:rsidRPr="00464ADC" w:rsidRDefault="00641FA5" w:rsidP="00AC7A71">
      <w:pPr>
        <w:pStyle w:val="ListParagraph"/>
        <w:numPr>
          <w:ilvl w:val="1"/>
          <w:numId w:val="3"/>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Instruct VCDOE staff on the proper unpacking, assembling and acceptance testing procedures;</w:t>
      </w:r>
    </w:p>
    <w:p w:rsidR="00962399" w:rsidRPr="00464ADC" w:rsidRDefault="00962399" w:rsidP="00AC7A71">
      <w:pPr>
        <w:pStyle w:val="ListParagraph"/>
        <w:numPr>
          <w:ilvl w:val="1"/>
          <w:numId w:val="3"/>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Provide costs for assisting with acceptance testing</w:t>
      </w:r>
      <w:r w:rsidR="00B36D46">
        <w:rPr>
          <w:rFonts w:ascii="Arial" w:hAnsi="Arial" w:cs="Arial"/>
          <w:sz w:val="22"/>
          <w:szCs w:val="22"/>
        </w:rPr>
        <w:t xml:space="preserve"> </w:t>
      </w:r>
      <w:r w:rsidR="0035544A">
        <w:rPr>
          <w:rFonts w:ascii="Arial" w:hAnsi="Arial" w:cs="Arial"/>
          <w:sz w:val="22"/>
          <w:szCs w:val="22"/>
        </w:rPr>
        <w:t xml:space="preserve">in </w:t>
      </w:r>
      <w:r w:rsidR="00DA7844" w:rsidRPr="00DA7844">
        <w:rPr>
          <w:rFonts w:ascii="Arial" w:hAnsi="Arial" w:cs="Arial"/>
          <w:b/>
          <w:sz w:val="22"/>
          <w:szCs w:val="22"/>
        </w:rPr>
        <w:t>Exhibit N</w:t>
      </w:r>
      <w:r w:rsidR="00321634">
        <w:rPr>
          <w:rFonts w:ascii="Arial" w:hAnsi="Arial" w:cs="Arial"/>
          <w:b/>
          <w:sz w:val="22"/>
          <w:szCs w:val="22"/>
        </w:rPr>
        <w:t xml:space="preserve"> </w:t>
      </w:r>
      <w:r w:rsidR="00321634" w:rsidRPr="00F27C08">
        <w:rPr>
          <w:rFonts w:ascii="Arial" w:hAnsi="Arial" w:cs="Arial"/>
          <w:b/>
          <w:sz w:val="22"/>
          <w:szCs w:val="22"/>
        </w:rPr>
        <w:t xml:space="preserve">– </w:t>
      </w:r>
      <w:r w:rsidR="00321634">
        <w:rPr>
          <w:rFonts w:ascii="Arial" w:hAnsi="Arial" w:cs="Arial"/>
          <w:b/>
          <w:sz w:val="22"/>
          <w:szCs w:val="22"/>
        </w:rPr>
        <w:t>Cost Proposal</w:t>
      </w:r>
      <w:r w:rsidRPr="00464ADC">
        <w:rPr>
          <w:rFonts w:ascii="Arial" w:hAnsi="Arial" w:cs="Arial"/>
          <w:sz w:val="22"/>
          <w:szCs w:val="22"/>
        </w:rPr>
        <w:t>;</w:t>
      </w:r>
    </w:p>
    <w:p w:rsidR="00641FA5" w:rsidRPr="00464ADC" w:rsidRDefault="00641FA5" w:rsidP="00AC7A71">
      <w:pPr>
        <w:pStyle w:val="ListParagraph"/>
        <w:numPr>
          <w:ilvl w:val="1"/>
          <w:numId w:val="3"/>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Provide adequate staff and associated documentation and materials to facilitate unpacking and acceptance testing;</w:t>
      </w:r>
    </w:p>
    <w:p w:rsidR="00641FA5" w:rsidRPr="00464ADC" w:rsidRDefault="00641FA5" w:rsidP="00AC7A71">
      <w:pPr>
        <w:pStyle w:val="ListParagraph"/>
        <w:numPr>
          <w:ilvl w:val="1"/>
          <w:numId w:val="3"/>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Conduct acceptance testing with VCDOE staff.</w:t>
      </w:r>
    </w:p>
    <w:p w:rsidR="00641FA5" w:rsidRPr="00464ADC" w:rsidRDefault="00641FA5" w:rsidP="00B94F53">
      <w:pPr>
        <w:pStyle w:val="ListParagraph"/>
        <w:numPr>
          <w:ilvl w:val="0"/>
          <w:numId w:val="12"/>
        </w:numPr>
        <w:autoSpaceDE w:val="0"/>
        <w:autoSpaceDN w:val="0"/>
        <w:adjustRightInd w:val="0"/>
        <w:spacing w:before="60" w:line="220" w:lineRule="exact"/>
        <w:ind w:left="720"/>
        <w:jc w:val="both"/>
        <w:rPr>
          <w:rFonts w:ascii="Arial" w:hAnsi="Arial" w:cs="Arial"/>
          <w:sz w:val="22"/>
          <w:szCs w:val="22"/>
        </w:rPr>
      </w:pPr>
      <w:r w:rsidRPr="00464ADC">
        <w:rPr>
          <w:rFonts w:ascii="Arial" w:hAnsi="Arial" w:cs="Arial"/>
          <w:sz w:val="22"/>
          <w:szCs w:val="22"/>
        </w:rPr>
        <w:t xml:space="preserve">Installation, Configuration and Integration of the </w:t>
      </w:r>
      <w:r w:rsidR="00A067C3">
        <w:rPr>
          <w:rFonts w:ascii="Arial" w:hAnsi="Arial" w:cs="Arial"/>
          <w:sz w:val="22"/>
          <w:szCs w:val="22"/>
        </w:rPr>
        <w:t>EMS</w:t>
      </w:r>
    </w:p>
    <w:p w:rsidR="00641FA5" w:rsidRPr="00464ADC" w:rsidRDefault="00641FA5" w:rsidP="00B94F53">
      <w:pPr>
        <w:pStyle w:val="ListParagraph"/>
        <w:numPr>
          <w:ilvl w:val="0"/>
          <w:numId w:val="14"/>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 xml:space="preserve">Install and </w:t>
      </w:r>
      <w:r w:rsidR="00A067C3">
        <w:rPr>
          <w:rFonts w:ascii="Arial" w:hAnsi="Arial" w:cs="Arial"/>
          <w:sz w:val="22"/>
          <w:szCs w:val="22"/>
        </w:rPr>
        <w:t>configure the components of the EMS</w:t>
      </w:r>
      <w:r w:rsidRPr="00464ADC">
        <w:rPr>
          <w:rFonts w:ascii="Arial" w:hAnsi="Arial" w:cs="Arial"/>
          <w:sz w:val="22"/>
          <w:szCs w:val="22"/>
        </w:rPr>
        <w:t xml:space="preserve"> on the hardware platform</w:t>
      </w:r>
      <w:r w:rsidR="006B06E3" w:rsidRPr="00464ADC">
        <w:rPr>
          <w:rFonts w:ascii="Arial" w:hAnsi="Arial" w:cs="Arial"/>
          <w:sz w:val="22"/>
          <w:szCs w:val="22"/>
        </w:rPr>
        <w:t xml:space="preserve"> and provide ski</w:t>
      </w:r>
      <w:r w:rsidR="000F7B40" w:rsidRPr="00464ADC">
        <w:rPr>
          <w:rFonts w:ascii="Arial" w:hAnsi="Arial" w:cs="Arial"/>
          <w:sz w:val="22"/>
          <w:szCs w:val="22"/>
        </w:rPr>
        <w:t>lls</w:t>
      </w:r>
      <w:r w:rsidR="006B06E3" w:rsidRPr="00464ADC">
        <w:rPr>
          <w:rFonts w:ascii="Arial" w:hAnsi="Arial" w:cs="Arial"/>
          <w:sz w:val="22"/>
          <w:szCs w:val="22"/>
        </w:rPr>
        <w:t xml:space="preserve"> transfer to VCDOE staff</w:t>
      </w:r>
      <w:r w:rsidR="0035544A">
        <w:rPr>
          <w:rFonts w:ascii="Arial" w:hAnsi="Arial" w:cs="Arial"/>
          <w:sz w:val="22"/>
          <w:szCs w:val="22"/>
        </w:rPr>
        <w:t xml:space="preserve">. </w:t>
      </w:r>
      <w:r w:rsidR="00FE1E17">
        <w:rPr>
          <w:rFonts w:ascii="Arial" w:hAnsi="Arial" w:cs="Arial"/>
          <w:sz w:val="22"/>
          <w:szCs w:val="22"/>
        </w:rPr>
        <w:t xml:space="preserve"> </w:t>
      </w:r>
      <w:r w:rsidR="0035544A" w:rsidRPr="00464ADC">
        <w:rPr>
          <w:rFonts w:ascii="Arial" w:hAnsi="Arial" w:cs="Arial"/>
          <w:sz w:val="22"/>
          <w:szCs w:val="22"/>
        </w:rPr>
        <w:t xml:space="preserve">Provide costs in </w:t>
      </w:r>
      <w:r w:rsidR="0035544A" w:rsidRPr="00F27C08">
        <w:rPr>
          <w:rFonts w:ascii="Arial" w:hAnsi="Arial" w:cs="Arial"/>
          <w:b/>
          <w:sz w:val="22"/>
          <w:szCs w:val="22"/>
        </w:rPr>
        <w:t xml:space="preserve">Exhibit </w:t>
      </w:r>
      <w:r w:rsidR="0035544A">
        <w:rPr>
          <w:rFonts w:ascii="Arial" w:hAnsi="Arial" w:cs="Arial"/>
          <w:b/>
          <w:sz w:val="22"/>
          <w:szCs w:val="22"/>
        </w:rPr>
        <w:t>N</w:t>
      </w:r>
      <w:r w:rsidR="0035544A" w:rsidRPr="00F27C08">
        <w:rPr>
          <w:rFonts w:ascii="Arial" w:hAnsi="Arial" w:cs="Arial"/>
          <w:b/>
          <w:sz w:val="22"/>
          <w:szCs w:val="22"/>
        </w:rPr>
        <w:t xml:space="preserve"> – </w:t>
      </w:r>
      <w:r w:rsidR="00FE1E17">
        <w:rPr>
          <w:rFonts w:ascii="Arial" w:hAnsi="Arial" w:cs="Arial"/>
          <w:b/>
          <w:sz w:val="22"/>
          <w:szCs w:val="22"/>
        </w:rPr>
        <w:t>Cost Proposal</w:t>
      </w:r>
      <w:r w:rsidRPr="00464ADC">
        <w:rPr>
          <w:rFonts w:ascii="Arial" w:hAnsi="Arial" w:cs="Arial"/>
          <w:sz w:val="22"/>
          <w:szCs w:val="22"/>
        </w:rPr>
        <w:t>;</w:t>
      </w:r>
    </w:p>
    <w:p w:rsidR="00641FA5" w:rsidRPr="00464ADC" w:rsidRDefault="00641FA5" w:rsidP="00B94F53">
      <w:pPr>
        <w:pStyle w:val="ListParagraph"/>
        <w:numPr>
          <w:ilvl w:val="0"/>
          <w:numId w:val="14"/>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Integrate the EMS into the VCDOE environment including closed network configurations and receipt of result transmissions;</w:t>
      </w:r>
    </w:p>
    <w:p w:rsidR="00641FA5" w:rsidRPr="00464ADC" w:rsidRDefault="00641FA5" w:rsidP="00B94F53">
      <w:pPr>
        <w:pStyle w:val="ListParagraph"/>
        <w:numPr>
          <w:ilvl w:val="0"/>
          <w:numId w:val="14"/>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Provide information on best practices and procedures for maintaining EMS security;</w:t>
      </w:r>
    </w:p>
    <w:p w:rsidR="007B3D93" w:rsidRPr="00464ADC" w:rsidRDefault="00641FA5" w:rsidP="00B94F53">
      <w:pPr>
        <w:pStyle w:val="ListParagraph"/>
        <w:numPr>
          <w:ilvl w:val="0"/>
          <w:numId w:val="14"/>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 xml:space="preserve">Provide VCDOE staff with login and access codes to </w:t>
      </w:r>
      <w:r w:rsidR="00C3575F">
        <w:rPr>
          <w:rFonts w:ascii="Arial" w:hAnsi="Arial" w:cs="Arial"/>
          <w:sz w:val="22"/>
          <w:szCs w:val="22"/>
        </w:rPr>
        <w:t>Contractor</w:t>
      </w:r>
      <w:r w:rsidRPr="00464ADC">
        <w:rPr>
          <w:rFonts w:ascii="Arial" w:hAnsi="Arial" w:cs="Arial"/>
          <w:sz w:val="22"/>
          <w:szCs w:val="22"/>
        </w:rPr>
        <w:t xml:space="preserve"> website and provide training on the use and functionality.</w:t>
      </w:r>
    </w:p>
    <w:p w:rsidR="00641FA5" w:rsidRPr="00464ADC" w:rsidRDefault="00641FA5" w:rsidP="00B94F53">
      <w:pPr>
        <w:pStyle w:val="ListParagraph"/>
        <w:numPr>
          <w:ilvl w:val="0"/>
          <w:numId w:val="12"/>
        </w:numPr>
        <w:autoSpaceDE w:val="0"/>
        <w:autoSpaceDN w:val="0"/>
        <w:adjustRightInd w:val="0"/>
        <w:spacing w:before="60" w:line="220" w:lineRule="exact"/>
        <w:ind w:left="720"/>
        <w:jc w:val="both"/>
        <w:rPr>
          <w:rFonts w:ascii="Arial" w:hAnsi="Arial" w:cs="Arial"/>
          <w:sz w:val="22"/>
          <w:szCs w:val="22"/>
        </w:rPr>
      </w:pPr>
      <w:r w:rsidRPr="00464ADC">
        <w:rPr>
          <w:rFonts w:ascii="Arial" w:hAnsi="Arial" w:cs="Arial"/>
          <w:sz w:val="22"/>
          <w:szCs w:val="22"/>
        </w:rPr>
        <w:t>Pre-Election Testing</w:t>
      </w:r>
    </w:p>
    <w:p w:rsidR="00641FA5" w:rsidRPr="00464ADC" w:rsidRDefault="00641FA5" w:rsidP="00B94F53">
      <w:pPr>
        <w:pStyle w:val="ListParagraph"/>
        <w:numPr>
          <w:ilvl w:val="0"/>
          <w:numId w:val="15"/>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 xml:space="preserve">Within </w:t>
      </w:r>
      <w:r w:rsidR="00D948C4" w:rsidRPr="00464ADC">
        <w:rPr>
          <w:rFonts w:ascii="Arial" w:hAnsi="Arial" w:cs="Arial"/>
          <w:sz w:val="22"/>
          <w:szCs w:val="22"/>
        </w:rPr>
        <w:t xml:space="preserve">seven </w:t>
      </w:r>
      <w:r w:rsidR="00F27C08">
        <w:rPr>
          <w:rFonts w:ascii="Arial" w:hAnsi="Arial" w:cs="Arial"/>
          <w:sz w:val="22"/>
          <w:szCs w:val="22"/>
        </w:rPr>
        <w:t xml:space="preserve">(7) </w:t>
      </w:r>
      <w:r w:rsidRPr="00464ADC">
        <w:rPr>
          <w:rFonts w:ascii="Arial" w:hAnsi="Arial" w:cs="Arial"/>
          <w:sz w:val="22"/>
          <w:szCs w:val="22"/>
        </w:rPr>
        <w:t>working days of the contract</w:t>
      </w:r>
      <w:r w:rsidR="00D948C4" w:rsidRPr="00464ADC">
        <w:rPr>
          <w:rFonts w:ascii="Arial" w:hAnsi="Arial" w:cs="Arial"/>
          <w:sz w:val="22"/>
          <w:szCs w:val="22"/>
        </w:rPr>
        <w:t xml:space="preserve"> execution</w:t>
      </w:r>
      <w:r w:rsidRPr="00464ADC">
        <w:rPr>
          <w:rFonts w:ascii="Arial" w:hAnsi="Arial" w:cs="Arial"/>
          <w:sz w:val="22"/>
          <w:szCs w:val="22"/>
        </w:rPr>
        <w:t xml:space="preserve">, assist </w:t>
      </w:r>
      <w:r w:rsidR="006B06E3" w:rsidRPr="00464ADC">
        <w:rPr>
          <w:rFonts w:ascii="Arial" w:hAnsi="Arial" w:cs="Arial"/>
          <w:sz w:val="22"/>
          <w:szCs w:val="22"/>
        </w:rPr>
        <w:t xml:space="preserve">VCDOE </w:t>
      </w:r>
      <w:r w:rsidRPr="00464ADC">
        <w:rPr>
          <w:rFonts w:ascii="Arial" w:hAnsi="Arial" w:cs="Arial"/>
          <w:sz w:val="22"/>
          <w:szCs w:val="22"/>
        </w:rPr>
        <w:t xml:space="preserve">with developing procedures and materials for logic and accuracy testing of </w:t>
      </w:r>
      <w:r w:rsidR="00420E0A" w:rsidRPr="00464ADC">
        <w:rPr>
          <w:rFonts w:ascii="Arial" w:hAnsi="Arial" w:cs="Arial"/>
          <w:sz w:val="22"/>
          <w:szCs w:val="22"/>
        </w:rPr>
        <w:t>Voting System</w:t>
      </w:r>
      <w:r w:rsidRPr="00464ADC">
        <w:rPr>
          <w:rFonts w:ascii="Arial" w:hAnsi="Arial" w:cs="Arial"/>
          <w:sz w:val="22"/>
          <w:szCs w:val="22"/>
        </w:rPr>
        <w:t xml:space="preserve"> in compliance with Florida statutes;</w:t>
      </w:r>
    </w:p>
    <w:p w:rsidR="00641FA5" w:rsidRPr="00464ADC" w:rsidRDefault="00641FA5" w:rsidP="00B94F53">
      <w:pPr>
        <w:pStyle w:val="ListParagraph"/>
        <w:numPr>
          <w:ilvl w:val="0"/>
          <w:numId w:val="15"/>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 xml:space="preserve">Provide costs associated </w:t>
      </w:r>
      <w:r w:rsidR="00222910" w:rsidRPr="00464ADC">
        <w:rPr>
          <w:rFonts w:ascii="Arial" w:hAnsi="Arial" w:cs="Arial"/>
          <w:sz w:val="22"/>
          <w:szCs w:val="22"/>
        </w:rPr>
        <w:t xml:space="preserve">conducting </w:t>
      </w:r>
      <w:r w:rsidRPr="00464ADC">
        <w:rPr>
          <w:rFonts w:ascii="Arial" w:hAnsi="Arial" w:cs="Arial"/>
          <w:sz w:val="22"/>
          <w:szCs w:val="22"/>
        </w:rPr>
        <w:t xml:space="preserve">a logic and accuracy </w:t>
      </w:r>
      <w:r w:rsidR="0095636D" w:rsidRPr="00464ADC">
        <w:rPr>
          <w:rFonts w:ascii="Arial" w:hAnsi="Arial" w:cs="Arial"/>
          <w:sz w:val="22"/>
          <w:szCs w:val="22"/>
        </w:rPr>
        <w:t xml:space="preserve">test </w:t>
      </w:r>
      <w:r w:rsidR="0095636D">
        <w:rPr>
          <w:rFonts w:ascii="Arial" w:hAnsi="Arial" w:cs="Arial"/>
          <w:sz w:val="22"/>
          <w:szCs w:val="22"/>
        </w:rPr>
        <w:t>in</w:t>
      </w:r>
      <w:r w:rsidR="0035544A">
        <w:rPr>
          <w:rFonts w:ascii="Arial" w:hAnsi="Arial" w:cs="Arial"/>
          <w:sz w:val="22"/>
          <w:szCs w:val="22"/>
        </w:rPr>
        <w:t xml:space="preserve"> </w:t>
      </w:r>
      <w:r w:rsidR="00222910" w:rsidRPr="00F27C08">
        <w:rPr>
          <w:rFonts w:ascii="Arial" w:hAnsi="Arial" w:cs="Arial"/>
          <w:b/>
          <w:sz w:val="22"/>
          <w:szCs w:val="22"/>
        </w:rPr>
        <w:t xml:space="preserve">Exhibit </w:t>
      </w:r>
      <w:r w:rsidR="0035544A">
        <w:rPr>
          <w:rFonts w:ascii="Arial" w:hAnsi="Arial" w:cs="Arial"/>
          <w:b/>
          <w:sz w:val="22"/>
          <w:szCs w:val="22"/>
        </w:rPr>
        <w:t>N</w:t>
      </w:r>
      <w:r w:rsidR="0035544A" w:rsidRPr="00F27C08">
        <w:rPr>
          <w:rFonts w:ascii="Arial" w:hAnsi="Arial" w:cs="Arial"/>
          <w:b/>
          <w:sz w:val="22"/>
          <w:szCs w:val="22"/>
        </w:rPr>
        <w:t xml:space="preserve"> </w:t>
      </w:r>
      <w:r w:rsidR="00F27C08" w:rsidRPr="00F27C08">
        <w:rPr>
          <w:rFonts w:ascii="Arial" w:hAnsi="Arial" w:cs="Arial"/>
          <w:b/>
          <w:sz w:val="22"/>
          <w:szCs w:val="22"/>
        </w:rPr>
        <w:t xml:space="preserve">– </w:t>
      </w:r>
      <w:r w:rsidR="00FE1E17">
        <w:rPr>
          <w:rFonts w:ascii="Arial" w:hAnsi="Arial" w:cs="Arial"/>
          <w:b/>
          <w:sz w:val="22"/>
          <w:szCs w:val="22"/>
        </w:rPr>
        <w:t>Cost Proposal</w:t>
      </w:r>
      <w:r w:rsidRPr="00464ADC">
        <w:rPr>
          <w:rFonts w:ascii="Arial" w:hAnsi="Arial" w:cs="Arial"/>
          <w:sz w:val="22"/>
          <w:szCs w:val="22"/>
        </w:rPr>
        <w:t>.</w:t>
      </w:r>
    </w:p>
    <w:p w:rsidR="00641FA5" w:rsidRPr="00464ADC" w:rsidRDefault="00641FA5" w:rsidP="00B94F53">
      <w:pPr>
        <w:pStyle w:val="ListParagraph"/>
        <w:numPr>
          <w:ilvl w:val="0"/>
          <w:numId w:val="12"/>
        </w:numPr>
        <w:autoSpaceDE w:val="0"/>
        <w:autoSpaceDN w:val="0"/>
        <w:adjustRightInd w:val="0"/>
        <w:spacing w:before="60" w:line="220" w:lineRule="exact"/>
        <w:ind w:left="720"/>
        <w:jc w:val="both"/>
        <w:rPr>
          <w:rFonts w:ascii="Arial" w:hAnsi="Arial" w:cs="Arial"/>
          <w:sz w:val="22"/>
          <w:szCs w:val="22"/>
        </w:rPr>
      </w:pPr>
      <w:r w:rsidRPr="00464ADC">
        <w:rPr>
          <w:rFonts w:ascii="Arial" w:hAnsi="Arial" w:cs="Arial"/>
          <w:sz w:val="22"/>
          <w:szCs w:val="22"/>
        </w:rPr>
        <w:t>Assist in Election Procedures Development</w:t>
      </w:r>
    </w:p>
    <w:p w:rsidR="00641FA5" w:rsidRPr="00464ADC" w:rsidRDefault="00641FA5" w:rsidP="00B94F53">
      <w:pPr>
        <w:pStyle w:val="ListParagraph"/>
        <w:numPr>
          <w:ilvl w:val="0"/>
          <w:numId w:val="16"/>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Advise the VCDOE on recommended procedures and processes including documentation for the conducting elections;</w:t>
      </w:r>
    </w:p>
    <w:p w:rsidR="00641FA5" w:rsidRPr="00464ADC" w:rsidRDefault="00641FA5" w:rsidP="00B94F53">
      <w:pPr>
        <w:pStyle w:val="ListParagraph"/>
        <w:numPr>
          <w:ilvl w:val="0"/>
          <w:numId w:val="16"/>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 xml:space="preserve">Provide comprehensive product documentation in electronic format for the components of the </w:t>
      </w:r>
      <w:r w:rsidR="00420E0A" w:rsidRPr="00464ADC">
        <w:rPr>
          <w:rFonts w:ascii="Arial" w:hAnsi="Arial" w:cs="Arial"/>
          <w:sz w:val="22"/>
          <w:szCs w:val="22"/>
        </w:rPr>
        <w:t>Voting System</w:t>
      </w:r>
      <w:r w:rsidRPr="00464ADC">
        <w:rPr>
          <w:rFonts w:ascii="Arial" w:hAnsi="Arial" w:cs="Arial"/>
          <w:sz w:val="22"/>
          <w:szCs w:val="22"/>
        </w:rPr>
        <w:t xml:space="preserve"> and for all user levels (administrative, technical, operator, poll worker, etc.);</w:t>
      </w:r>
    </w:p>
    <w:p w:rsidR="00641FA5" w:rsidRPr="00464ADC" w:rsidRDefault="00641FA5" w:rsidP="00B94F53">
      <w:pPr>
        <w:pStyle w:val="ListParagraph"/>
        <w:numPr>
          <w:ilvl w:val="0"/>
          <w:numId w:val="16"/>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Advise VCDOE on criteria to be considered in the selection of polling place locations for proper operation of equipment and transmission of election results;</w:t>
      </w:r>
    </w:p>
    <w:p w:rsidR="00641FA5" w:rsidRPr="00464ADC" w:rsidRDefault="00641FA5" w:rsidP="00B94F53">
      <w:pPr>
        <w:pStyle w:val="ListParagraph"/>
        <w:numPr>
          <w:ilvl w:val="0"/>
          <w:numId w:val="16"/>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Advise VCDOE how to interface with VR Systems application modules;</w:t>
      </w:r>
    </w:p>
    <w:p w:rsidR="00641FA5" w:rsidRPr="00464ADC" w:rsidRDefault="00641FA5" w:rsidP="00B94F53">
      <w:pPr>
        <w:pStyle w:val="ListParagraph"/>
        <w:numPr>
          <w:ilvl w:val="0"/>
          <w:numId w:val="16"/>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Advise VCDOE how to best generate and provide FLDOE mandated reports.</w:t>
      </w:r>
    </w:p>
    <w:p w:rsidR="00641FA5" w:rsidRPr="00464ADC" w:rsidRDefault="00641FA5" w:rsidP="00B94F53">
      <w:pPr>
        <w:pStyle w:val="ListParagraph"/>
        <w:numPr>
          <w:ilvl w:val="0"/>
          <w:numId w:val="12"/>
        </w:numPr>
        <w:autoSpaceDE w:val="0"/>
        <w:autoSpaceDN w:val="0"/>
        <w:adjustRightInd w:val="0"/>
        <w:spacing w:before="60" w:line="220" w:lineRule="exact"/>
        <w:ind w:left="720"/>
        <w:jc w:val="both"/>
        <w:rPr>
          <w:rFonts w:ascii="Arial" w:hAnsi="Arial" w:cs="Arial"/>
          <w:sz w:val="22"/>
          <w:szCs w:val="22"/>
        </w:rPr>
      </w:pPr>
      <w:r w:rsidRPr="00464ADC">
        <w:rPr>
          <w:rFonts w:ascii="Arial" w:hAnsi="Arial" w:cs="Arial"/>
          <w:sz w:val="22"/>
          <w:szCs w:val="22"/>
        </w:rPr>
        <w:t>Assist in Mock Election Procedures Development</w:t>
      </w:r>
    </w:p>
    <w:p w:rsidR="00641FA5" w:rsidRPr="00464ADC" w:rsidRDefault="00641FA5" w:rsidP="00B94F53">
      <w:pPr>
        <w:pStyle w:val="ListParagraph"/>
        <w:numPr>
          <w:ilvl w:val="0"/>
          <w:numId w:val="17"/>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 xml:space="preserve">Assist </w:t>
      </w:r>
      <w:r w:rsidR="006B06E3" w:rsidRPr="00464ADC">
        <w:rPr>
          <w:rFonts w:ascii="Arial" w:hAnsi="Arial" w:cs="Arial"/>
          <w:sz w:val="22"/>
          <w:szCs w:val="22"/>
        </w:rPr>
        <w:t xml:space="preserve"> VCDOE </w:t>
      </w:r>
      <w:r w:rsidRPr="00464ADC">
        <w:rPr>
          <w:rFonts w:ascii="Arial" w:hAnsi="Arial" w:cs="Arial"/>
          <w:sz w:val="22"/>
          <w:szCs w:val="22"/>
        </w:rPr>
        <w:t>with developing procedures and materials for conducting a mock election including absentee voting, voting at early voting sites and Election Day voting;</w:t>
      </w:r>
    </w:p>
    <w:p w:rsidR="00641FA5" w:rsidRPr="00464ADC" w:rsidRDefault="00641FA5" w:rsidP="00B94F53">
      <w:pPr>
        <w:pStyle w:val="ListParagraph"/>
        <w:numPr>
          <w:ilvl w:val="0"/>
          <w:numId w:val="17"/>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lastRenderedPageBreak/>
        <w:t>Provide costs</w:t>
      </w:r>
      <w:r w:rsidR="00222910" w:rsidRPr="00464ADC">
        <w:rPr>
          <w:rFonts w:ascii="Arial" w:hAnsi="Arial" w:cs="Arial"/>
          <w:sz w:val="22"/>
          <w:szCs w:val="22"/>
        </w:rPr>
        <w:t xml:space="preserve"> in </w:t>
      </w:r>
      <w:r w:rsidR="00F27C08" w:rsidRPr="00F27C08">
        <w:rPr>
          <w:rFonts w:ascii="Arial" w:hAnsi="Arial" w:cs="Arial"/>
          <w:b/>
          <w:sz w:val="22"/>
          <w:szCs w:val="22"/>
        </w:rPr>
        <w:t xml:space="preserve">Exhibit </w:t>
      </w:r>
      <w:r w:rsidR="00B36D46">
        <w:rPr>
          <w:rFonts w:ascii="Arial" w:hAnsi="Arial" w:cs="Arial"/>
          <w:b/>
          <w:sz w:val="22"/>
          <w:szCs w:val="22"/>
        </w:rPr>
        <w:t>N</w:t>
      </w:r>
      <w:r w:rsidR="00B36D46" w:rsidRPr="00F27C08">
        <w:rPr>
          <w:rFonts w:ascii="Arial" w:hAnsi="Arial" w:cs="Arial"/>
          <w:b/>
          <w:sz w:val="22"/>
          <w:szCs w:val="22"/>
        </w:rPr>
        <w:t xml:space="preserve"> </w:t>
      </w:r>
      <w:r w:rsidR="00F27C08" w:rsidRPr="00F27C08">
        <w:rPr>
          <w:rFonts w:ascii="Arial" w:hAnsi="Arial" w:cs="Arial"/>
          <w:b/>
          <w:sz w:val="22"/>
          <w:szCs w:val="22"/>
        </w:rPr>
        <w:t xml:space="preserve">– </w:t>
      </w:r>
      <w:r w:rsidR="00FE1E17">
        <w:rPr>
          <w:rFonts w:ascii="Arial" w:hAnsi="Arial" w:cs="Arial"/>
          <w:b/>
          <w:sz w:val="22"/>
          <w:szCs w:val="22"/>
        </w:rPr>
        <w:t>Cost Proposal</w:t>
      </w:r>
      <w:r w:rsidR="00FE1E17" w:rsidDel="00FE1E17">
        <w:rPr>
          <w:rFonts w:ascii="Arial" w:hAnsi="Arial" w:cs="Arial"/>
          <w:b/>
          <w:sz w:val="22"/>
          <w:szCs w:val="22"/>
        </w:rPr>
        <w:t xml:space="preserve"> </w:t>
      </w:r>
      <w:r w:rsidRPr="00464ADC">
        <w:rPr>
          <w:rFonts w:ascii="Arial" w:hAnsi="Arial" w:cs="Arial"/>
          <w:sz w:val="22"/>
          <w:szCs w:val="22"/>
        </w:rPr>
        <w:t>associated with conducting a mock election.</w:t>
      </w:r>
    </w:p>
    <w:p w:rsidR="00641FA5" w:rsidRPr="00464ADC" w:rsidRDefault="00641FA5" w:rsidP="00B94F53">
      <w:pPr>
        <w:pStyle w:val="ListParagraph"/>
        <w:numPr>
          <w:ilvl w:val="0"/>
          <w:numId w:val="12"/>
        </w:numPr>
        <w:autoSpaceDE w:val="0"/>
        <w:autoSpaceDN w:val="0"/>
        <w:adjustRightInd w:val="0"/>
        <w:spacing w:before="60" w:line="220" w:lineRule="exact"/>
        <w:ind w:left="720"/>
        <w:jc w:val="both"/>
        <w:rPr>
          <w:rFonts w:ascii="Arial" w:hAnsi="Arial" w:cs="Arial"/>
          <w:sz w:val="22"/>
          <w:szCs w:val="22"/>
        </w:rPr>
      </w:pPr>
      <w:r w:rsidRPr="00464ADC">
        <w:rPr>
          <w:rFonts w:ascii="Arial" w:hAnsi="Arial" w:cs="Arial"/>
          <w:sz w:val="22"/>
          <w:szCs w:val="22"/>
        </w:rPr>
        <w:t>Conduct On-site Staff Training and Provide Training Materials</w:t>
      </w:r>
    </w:p>
    <w:p w:rsidR="00641FA5" w:rsidRPr="00464ADC" w:rsidRDefault="00641FA5" w:rsidP="00B94F53">
      <w:pPr>
        <w:pStyle w:val="ListParagraph"/>
        <w:numPr>
          <w:ilvl w:val="0"/>
          <w:numId w:val="18"/>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 xml:space="preserve">Train VCDOE staff on the various levels of the </w:t>
      </w:r>
      <w:r w:rsidR="00420E0A" w:rsidRPr="00464ADC">
        <w:rPr>
          <w:rFonts w:ascii="Arial" w:hAnsi="Arial" w:cs="Arial"/>
          <w:sz w:val="22"/>
          <w:szCs w:val="22"/>
        </w:rPr>
        <w:t>Voting System</w:t>
      </w:r>
      <w:r w:rsidRPr="00464ADC">
        <w:rPr>
          <w:rFonts w:ascii="Arial" w:hAnsi="Arial" w:cs="Arial"/>
          <w:sz w:val="22"/>
          <w:szCs w:val="22"/>
        </w:rPr>
        <w:t xml:space="preserve"> required to conduct an election and to train poll workers;</w:t>
      </w:r>
    </w:p>
    <w:p w:rsidR="00641FA5" w:rsidRPr="00464ADC" w:rsidRDefault="00641FA5" w:rsidP="00B94F53">
      <w:pPr>
        <w:pStyle w:val="ListParagraph"/>
        <w:numPr>
          <w:ilvl w:val="0"/>
          <w:numId w:val="18"/>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Provide costs</w:t>
      </w:r>
      <w:r w:rsidR="00222910" w:rsidRPr="00464ADC">
        <w:rPr>
          <w:rFonts w:ascii="Arial" w:hAnsi="Arial" w:cs="Arial"/>
          <w:sz w:val="22"/>
          <w:szCs w:val="22"/>
        </w:rPr>
        <w:t xml:space="preserve"> in </w:t>
      </w:r>
      <w:r w:rsidR="00F27C08" w:rsidRPr="00F27C08">
        <w:rPr>
          <w:rFonts w:ascii="Arial" w:hAnsi="Arial" w:cs="Arial"/>
          <w:b/>
          <w:sz w:val="22"/>
          <w:szCs w:val="22"/>
        </w:rPr>
        <w:t xml:space="preserve">Exhibit </w:t>
      </w:r>
      <w:r w:rsidR="00B36D46">
        <w:rPr>
          <w:rFonts w:ascii="Arial" w:hAnsi="Arial" w:cs="Arial"/>
          <w:b/>
          <w:sz w:val="22"/>
          <w:szCs w:val="22"/>
        </w:rPr>
        <w:t>N</w:t>
      </w:r>
      <w:r w:rsidR="00B36D46" w:rsidRPr="00F27C08">
        <w:rPr>
          <w:rFonts w:ascii="Arial" w:hAnsi="Arial" w:cs="Arial"/>
          <w:b/>
          <w:sz w:val="22"/>
          <w:szCs w:val="22"/>
        </w:rPr>
        <w:t xml:space="preserve"> </w:t>
      </w:r>
      <w:r w:rsidR="00F27C08" w:rsidRPr="00F27C08">
        <w:rPr>
          <w:rFonts w:ascii="Arial" w:hAnsi="Arial" w:cs="Arial"/>
          <w:b/>
          <w:sz w:val="22"/>
          <w:szCs w:val="22"/>
        </w:rPr>
        <w:t xml:space="preserve">– </w:t>
      </w:r>
      <w:r w:rsidR="00B36D46">
        <w:rPr>
          <w:rFonts w:ascii="Arial" w:hAnsi="Arial" w:cs="Arial"/>
          <w:b/>
          <w:sz w:val="22"/>
          <w:szCs w:val="22"/>
        </w:rPr>
        <w:t xml:space="preserve"> </w:t>
      </w:r>
      <w:r w:rsidR="00FE1E17">
        <w:rPr>
          <w:rFonts w:ascii="Arial" w:hAnsi="Arial" w:cs="Arial"/>
          <w:b/>
          <w:sz w:val="22"/>
          <w:szCs w:val="22"/>
        </w:rPr>
        <w:t>Cost Proposal</w:t>
      </w:r>
      <w:r w:rsidR="00FE1E17" w:rsidDel="00FE1E17">
        <w:rPr>
          <w:rFonts w:ascii="Arial" w:hAnsi="Arial" w:cs="Arial"/>
          <w:b/>
          <w:sz w:val="22"/>
          <w:szCs w:val="22"/>
        </w:rPr>
        <w:t xml:space="preserve"> </w:t>
      </w:r>
      <w:r w:rsidRPr="00464ADC">
        <w:rPr>
          <w:rFonts w:ascii="Arial" w:hAnsi="Arial" w:cs="Arial"/>
          <w:sz w:val="22"/>
          <w:szCs w:val="22"/>
        </w:rPr>
        <w:t>for each type of training to be given;</w:t>
      </w:r>
    </w:p>
    <w:p w:rsidR="00641FA5" w:rsidRPr="00464ADC" w:rsidRDefault="00641FA5" w:rsidP="00B94F53">
      <w:pPr>
        <w:pStyle w:val="ListParagraph"/>
        <w:numPr>
          <w:ilvl w:val="0"/>
          <w:numId w:val="18"/>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 xml:space="preserve">Provide materials to be used for each level of </w:t>
      </w:r>
      <w:r w:rsidR="00962399" w:rsidRPr="00464ADC">
        <w:rPr>
          <w:rFonts w:ascii="Arial" w:hAnsi="Arial" w:cs="Arial"/>
          <w:sz w:val="22"/>
          <w:szCs w:val="22"/>
        </w:rPr>
        <w:t xml:space="preserve">staff </w:t>
      </w:r>
      <w:r w:rsidRPr="00464ADC">
        <w:rPr>
          <w:rFonts w:ascii="Arial" w:hAnsi="Arial" w:cs="Arial"/>
          <w:sz w:val="22"/>
          <w:szCs w:val="22"/>
        </w:rPr>
        <w:t>training;</w:t>
      </w:r>
    </w:p>
    <w:p w:rsidR="00641FA5" w:rsidRPr="00464ADC" w:rsidRDefault="00641FA5" w:rsidP="00B94F53">
      <w:pPr>
        <w:pStyle w:val="ListParagraph"/>
        <w:numPr>
          <w:ilvl w:val="0"/>
          <w:numId w:val="18"/>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Allow duplication of training materials for the purpose of internal and poll worker training.</w:t>
      </w:r>
    </w:p>
    <w:p w:rsidR="00641FA5" w:rsidRPr="00464ADC" w:rsidRDefault="00641FA5" w:rsidP="00B94F53">
      <w:pPr>
        <w:pStyle w:val="ListParagraph"/>
        <w:numPr>
          <w:ilvl w:val="0"/>
          <w:numId w:val="12"/>
        </w:numPr>
        <w:autoSpaceDE w:val="0"/>
        <w:autoSpaceDN w:val="0"/>
        <w:adjustRightInd w:val="0"/>
        <w:spacing w:before="60" w:line="220" w:lineRule="exact"/>
        <w:ind w:left="720"/>
        <w:jc w:val="both"/>
        <w:rPr>
          <w:rFonts w:ascii="Arial" w:hAnsi="Arial" w:cs="Arial"/>
          <w:sz w:val="22"/>
          <w:szCs w:val="22"/>
        </w:rPr>
      </w:pPr>
      <w:r w:rsidRPr="00464ADC">
        <w:rPr>
          <w:rFonts w:ascii="Arial" w:hAnsi="Arial" w:cs="Arial"/>
          <w:sz w:val="22"/>
          <w:szCs w:val="22"/>
        </w:rPr>
        <w:t>Public Education and Training</w:t>
      </w:r>
    </w:p>
    <w:p w:rsidR="00641FA5" w:rsidRPr="00464ADC" w:rsidRDefault="00641FA5" w:rsidP="00B94F53">
      <w:pPr>
        <w:pStyle w:val="ListParagraph"/>
        <w:numPr>
          <w:ilvl w:val="0"/>
          <w:numId w:val="19"/>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Provide voter education materials in digital format on the voting machines and accessibility devices relating to the methods used to cast a ballot and to have a ballot tabulated;</w:t>
      </w:r>
    </w:p>
    <w:p w:rsidR="00641FA5" w:rsidRPr="00464ADC" w:rsidRDefault="00641FA5" w:rsidP="00B94F53">
      <w:pPr>
        <w:pStyle w:val="ListParagraph"/>
        <w:numPr>
          <w:ilvl w:val="0"/>
          <w:numId w:val="19"/>
        </w:numPr>
        <w:autoSpaceDE w:val="0"/>
        <w:autoSpaceDN w:val="0"/>
        <w:adjustRightInd w:val="0"/>
        <w:spacing w:before="60" w:line="220" w:lineRule="exact"/>
        <w:ind w:left="1080"/>
        <w:jc w:val="both"/>
        <w:rPr>
          <w:rFonts w:ascii="Arial" w:hAnsi="Arial" w:cs="Arial"/>
          <w:sz w:val="22"/>
          <w:szCs w:val="22"/>
        </w:rPr>
      </w:pPr>
      <w:r w:rsidRPr="00464ADC">
        <w:rPr>
          <w:rFonts w:ascii="Arial" w:hAnsi="Arial" w:cs="Arial"/>
          <w:sz w:val="22"/>
          <w:szCs w:val="22"/>
        </w:rPr>
        <w:t>Permit the reproduction of training materials for the purpose of incorporating into VCDOE voter education materials and demonstrations.</w:t>
      </w:r>
    </w:p>
    <w:p w:rsidR="00EA4B4D" w:rsidRPr="00464ADC" w:rsidRDefault="00250169" w:rsidP="0035544A">
      <w:pPr>
        <w:pStyle w:val="Heading1"/>
        <w:tabs>
          <w:tab w:val="clear" w:pos="-720"/>
          <w:tab w:val="clear" w:pos="720"/>
          <w:tab w:val="clear" w:pos="1440"/>
          <w:tab w:val="clear" w:pos="2160"/>
          <w:tab w:val="clear" w:pos="2970"/>
        </w:tabs>
        <w:spacing w:before="120"/>
        <w:ind w:left="360" w:hanging="360"/>
        <w:rPr>
          <w:rFonts w:ascii="Arial" w:hAnsi="Arial" w:cs="Arial"/>
        </w:rPr>
      </w:pPr>
      <w:bookmarkStart w:id="46" w:name="_Toc414346981"/>
      <w:r w:rsidRPr="00250169">
        <w:rPr>
          <w:rFonts w:ascii="Arial" w:hAnsi="Arial" w:cs="Arial"/>
        </w:rPr>
        <w:t xml:space="preserve">VOTING SYSTEM </w:t>
      </w:r>
      <w:r w:rsidR="00407243" w:rsidRPr="00464ADC">
        <w:rPr>
          <w:rFonts w:ascii="Arial" w:hAnsi="Arial" w:cs="Arial"/>
        </w:rPr>
        <w:t>SPECIFICATIONS</w:t>
      </w:r>
      <w:bookmarkEnd w:id="46"/>
      <w:r>
        <w:rPr>
          <w:rFonts w:ascii="Arial" w:hAnsi="Arial" w:cs="Arial"/>
        </w:rPr>
        <w:t xml:space="preserve"> </w:t>
      </w:r>
    </w:p>
    <w:p w:rsidR="00F27C08" w:rsidRPr="00F27C08" w:rsidRDefault="00F27C08" w:rsidP="00B94F53">
      <w:pPr>
        <w:pStyle w:val="Heading2"/>
        <w:numPr>
          <w:ilvl w:val="1"/>
          <w:numId w:val="21"/>
        </w:numPr>
        <w:rPr>
          <w:rFonts w:ascii="Arial" w:hAnsi="Arial" w:cs="Arial"/>
        </w:rPr>
      </w:pPr>
      <w:bookmarkStart w:id="47" w:name="_Toc414346982"/>
      <w:r>
        <w:rPr>
          <w:rFonts w:ascii="Arial" w:hAnsi="Arial" w:cs="Arial"/>
        </w:rPr>
        <w:t>Solution Components</w:t>
      </w:r>
      <w:bookmarkEnd w:id="47"/>
    </w:p>
    <w:p w:rsidR="005C79A2" w:rsidRPr="00A067C3" w:rsidRDefault="005C79A2" w:rsidP="00A067C3">
      <w:pPr>
        <w:ind w:left="720"/>
        <w:rPr>
          <w:rFonts w:ascii="Arial" w:hAnsi="Arial" w:cs="Arial"/>
          <w:sz w:val="22"/>
          <w:szCs w:val="22"/>
        </w:rPr>
      </w:pPr>
      <w:r w:rsidRPr="00A067C3">
        <w:rPr>
          <w:rFonts w:ascii="Arial" w:hAnsi="Arial" w:cs="Arial"/>
          <w:sz w:val="22"/>
          <w:szCs w:val="22"/>
        </w:rPr>
        <w:t xml:space="preserve">The solution shall include </w:t>
      </w:r>
      <w:r w:rsidR="00673DAD" w:rsidRPr="00A067C3">
        <w:rPr>
          <w:rFonts w:ascii="Arial" w:hAnsi="Arial" w:cs="Arial"/>
          <w:sz w:val="22"/>
          <w:szCs w:val="22"/>
        </w:rPr>
        <w:t xml:space="preserve">all </w:t>
      </w:r>
      <w:r w:rsidR="00BC249F" w:rsidRPr="00A067C3">
        <w:rPr>
          <w:rFonts w:ascii="Arial" w:hAnsi="Arial" w:cs="Arial"/>
          <w:sz w:val="22"/>
          <w:szCs w:val="22"/>
        </w:rPr>
        <w:t xml:space="preserve">the following </w:t>
      </w:r>
      <w:r w:rsidR="00673DAD" w:rsidRPr="00A067C3">
        <w:rPr>
          <w:rFonts w:ascii="Arial" w:hAnsi="Arial" w:cs="Arial"/>
          <w:sz w:val="22"/>
          <w:szCs w:val="22"/>
        </w:rPr>
        <w:t>components</w:t>
      </w:r>
      <w:r w:rsidRPr="00A067C3">
        <w:rPr>
          <w:rFonts w:ascii="Arial" w:hAnsi="Arial" w:cs="Arial"/>
          <w:sz w:val="22"/>
          <w:szCs w:val="22"/>
        </w:rPr>
        <w:t>:</w:t>
      </w:r>
    </w:p>
    <w:p w:rsidR="00E54778" w:rsidRPr="00464ADC" w:rsidRDefault="00E54778" w:rsidP="00B94F53">
      <w:pPr>
        <w:pStyle w:val="ListParagraph"/>
        <w:numPr>
          <w:ilvl w:val="0"/>
          <w:numId w:val="13"/>
        </w:numPr>
        <w:spacing w:before="60" w:line="220" w:lineRule="exact"/>
        <w:jc w:val="both"/>
        <w:rPr>
          <w:rFonts w:ascii="Arial" w:hAnsi="Arial" w:cs="Arial"/>
          <w:sz w:val="22"/>
          <w:szCs w:val="22"/>
        </w:rPr>
      </w:pPr>
      <w:r w:rsidRPr="00464ADC">
        <w:rPr>
          <w:rFonts w:ascii="Arial" w:hAnsi="Arial" w:cs="Arial"/>
          <w:sz w:val="22"/>
          <w:szCs w:val="22"/>
        </w:rPr>
        <w:t>Voting Site Device</w:t>
      </w:r>
    </w:p>
    <w:p w:rsidR="006175BB" w:rsidRPr="00464ADC" w:rsidRDefault="00E54778" w:rsidP="00AC7A71">
      <w:pPr>
        <w:pStyle w:val="ListParagraph"/>
        <w:spacing w:before="60" w:line="220" w:lineRule="exact"/>
        <w:jc w:val="both"/>
        <w:rPr>
          <w:rFonts w:ascii="Arial" w:hAnsi="Arial" w:cs="Arial"/>
          <w:sz w:val="22"/>
          <w:szCs w:val="22"/>
        </w:rPr>
      </w:pPr>
      <w:r w:rsidRPr="00464ADC">
        <w:rPr>
          <w:rFonts w:ascii="Arial" w:hAnsi="Arial" w:cs="Arial"/>
          <w:sz w:val="22"/>
          <w:szCs w:val="22"/>
        </w:rPr>
        <w:t xml:space="preserve">A Voting Site Device </w:t>
      </w:r>
      <w:r w:rsidR="005C79A2" w:rsidRPr="00464ADC">
        <w:rPr>
          <w:rFonts w:ascii="Arial" w:hAnsi="Arial" w:cs="Arial"/>
          <w:sz w:val="22"/>
          <w:szCs w:val="22"/>
        </w:rPr>
        <w:t xml:space="preserve">(VSD) to be used at </w:t>
      </w:r>
      <w:r w:rsidR="0035544A">
        <w:rPr>
          <w:rFonts w:ascii="Arial" w:hAnsi="Arial" w:cs="Arial"/>
          <w:sz w:val="22"/>
          <w:szCs w:val="22"/>
        </w:rPr>
        <w:t>an</w:t>
      </w:r>
      <w:r w:rsidR="005C79A2" w:rsidRPr="00464ADC">
        <w:rPr>
          <w:rFonts w:ascii="Arial" w:hAnsi="Arial" w:cs="Arial"/>
          <w:sz w:val="22"/>
          <w:szCs w:val="22"/>
        </w:rPr>
        <w:t xml:space="preserve"> early voting site and </w:t>
      </w:r>
      <w:r w:rsidR="0035544A">
        <w:rPr>
          <w:rFonts w:ascii="Arial" w:hAnsi="Arial" w:cs="Arial"/>
          <w:sz w:val="22"/>
          <w:szCs w:val="22"/>
        </w:rPr>
        <w:t>at a</w:t>
      </w:r>
      <w:r w:rsidR="005C79A2" w:rsidRPr="00464ADC">
        <w:rPr>
          <w:rFonts w:ascii="Arial" w:hAnsi="Arial" w:cs="Arial"/>
          <w:sz w:val="22"/>
          <w:szCs w:val="22"/>
        </w:rPr>
        <w:t xml:space="preserve"> polling site configured as</w:t>
      </w:r>
      <w:r w:rsidR="006175BB" w:rsidRPr="00464ADC">
        <w:rPr>
          <w:rFonts w:ascii="Arial" w:hAnsi="Arial" w:cs="Arial"/>
          <w:sz w:val="22"/>
          <w:szCs w:val="22"/>
        </w:rPr>
        <w:t>:</w:t>
      </w:r>
    </w:p>
    <w:p w:rsidR="006175BB" w:rsidRPr="00464ADC" w:rsidRDefault="006175BB" w:rsidP="00B94F53">
      <w:pPr>
        <w:pStyle w:val="ListParagraph"/>
        <w:numPr>
          <w:ilvl w:val="0"/>
          <w:numId w:val="7"/>
        </w:numPr>
        <w:spacing w:before="60" w:line="220" w:lineRule="exact"/>
        <w:ind w:left="1080"/>
        <w:jc w:val="both"/>
        <w:rPr>
          <w:rFonts w:ascii="Arial" w:hAnsi="Arial" w:cs="Arial"/>
          <w:sz w:val="22"/>
          <w:szCs w:val="22"/>
        </w:rPr>
      </w:pPr>
      <w:r w:rsidRPr="00464ADC">
        <w:rPr>
          <w:rFonts w:ascii="Arial" w:hAnsi="Arial" w:cs="Arial"/>
          <w:sz w:val="22"/>
          <w:szCs w:val="22"/>
        </w:rPr>
        <w:t>A</w:t>
      </w:r>
      <w:r w:rsidR="005C79A2" w:rsidRPr="00464ADC">
        <w:rPr>
          <w:rFonts w:ascii="Arial" w:hAnsi="Arial" w:cs="Arial"/>
          <w:sz w:val="22"/>
          <w:szCs w:val="22"/>
        </w:rPr>
        <w:t>n optical scan paper ballot tabulator with an integrated ballot box and an internal printer for printing reports associated with the use of the tabulator</w:t>
      </w:r>
      <w:r w:rsidR="009B4B26">
        <w:rPr>
          <w:rFonts w:ascii="Arial" w:hAnsi="Arial" w:cs="Arial"/>
          <w:sz w:val="22"/>
          <w:szCs w:val="22"/>
        </w:rPr>
        <w:t>. The tabulator must be able to tabulate ballots used by those voters using accessible voting methods and those using standard voting methods.</w:t>
      </w:r>
    </w:p>
    <w:p w:rsidR="005C79A2" w:rsidRDefault="006175BB" w:rsidP="00B94F53">
      <w:pPr>
        <w:pStyle w:val="ListParagraph"/>
        <w:numPr>
          <w:ilvl w:val="0"/>
          <w:numId w:val="7"/>
        </w:numPr>
        <w:spacing w:before="60" w:line="220" w:lineRule="exact"/>
        <w:ind w:left="1080"/>
        <w:jc w:val="both"/>
        <w:rPr>
          <w:rFonts w:ascii="Arial" w:hAnsi="Arial" w:cs="Arial"/>
          <w:sz w:val="22"/>
          <w:szCs w:val="22"/>
        </w:rPr>
      </w:pPr>
      <w:r w:rsidRPr="00464ADC">
        <w:rPr>
          <w:rFonts w:ascii="Arial" w:hAnsi="Arial" w:cs="Arial"/>
          <w:sz w:val="22"/>
          <w:szCs w:val="22"/>
        </w:rPr>
        <w:t>A</w:t>
      </w:r>
      <w:r w:rsidR="005C79A2" w:rsidRPr="00464ADC">
        <w:rPr>
          <w:rFonts w:ascii="Arial" w:hAnsi="Arial" w:cs="Arial"/>
          <w:sz w:val="22"/>
          <w:szCs w:val="22"/>
        </w:rPr>
        <w:t xml:space="preserve"> stand alone or integrated electronic ballot marking device component that captures voter selections and prints in human-readable form to a card that can be read by the optical scan paper ballot tabulator and meets </w:t>
      </w:r>
      <w:r w:rsidR="00E52B7F" w:rsidRPr="00464ADC">
        <w:rPr>
          <w:rFonts w:ascii="Arial" w:hAnsi="Arial" w:cs="Arial"/>
          <w:sz w:val="22"/>
          <w:szCs w:val="22"/>
        </w:rPr>
        <w:t xml:space="preserve">current </w:t>
      </w:r>
      <w:r w:rsidR="005C79A2" w:rsidRPr="00464ADC">
        <w:rPr>
          <w:rFonts w:ascii="Arial" w:hAnsi="Arial" w:cs="Arial"/>
          <w:sz w:val="22"/>
          <w:szCs w:val="22"/>
        </w:rPr>
        <w:t>accessibility standards.</w:t>
      </w:r>
    </w:p>
    <w:p w:rsidR="009B4B26" w:rsidRPr="00464ADC" w:rsidRDefault="00DF4E5E" w:rsidP="00B94F53">
      <w:pPr>
        <w:pStyle w:val="ListParagraph"/>
        <w:numPr>
          <w:ilvl w:val="0"/>
          <w:numId w:val="7"/>
        </w:numPr>
        <w:spacing w:before="60" w:line="220" w:lineRule="exact"/>
        <w:ind w:left="1080"/>
        <w:jc w:val="both"/>
        <w:rPr>
          <w:rFonts w:ascii="Arial" w:hAnsi="Arial" w:cs="Arial"/>
          <w:sz w:val="22"/>
          <w:szCs w:val="22"/>
        </w:rPr>
      </w:pPr>
      <w:r>
        <w:rPr>
          <w:rFonts w:ascii="Arial" w:hAnsi="Arial" w:cs="Arial"/>
          <w:sz w:val="22"/>
          <w:szCs w:val="22"/>
        </w:rPr>
        <w:t>A stand alone device or one integrated with the optical scan ballot tabulator that p</w:t>
      </w:r>
      <w:r w:rsidR="009B4B26">
        <w:rPr>
          <w:rFonts w:ascii="Arial" w:hAnsi="Arial" w:cs="Arial"/>
          <w:sz w:val="22"/>
          <w:szCs w:val="22"/>
        </w:rPr>
        <w:t>rovide</w:t>
      </w:r>
      <w:r>
        <w:rPr>
          <w:rFonts w:ascii="Arial" w:hAnsi="Arial" w:cs="Arial"/>
          <w:sz w:val="22"/>
          <w:szCs w:val="22"/>
        </w:rPr>
        <w:t>s</w:t>
      </w:r>
      <w:r w:rsidR="009B4B26">
        <w:rPr>
          <w:rFonts w:ascii="Arial" w:hAnsi="Arial" w:cs="Arial"/>
          <w:sz w:val="22"/>
          <w:szCs w:val="22"/>
        </w:rPr>
        <w:t xml:space="preserve"> an accessible voting method</w:t>
      </w:r>
      <w:r>
        <w:rPr>
          <w:rFonts w:ascii="Arial" w:hAnsi="Arial" w:cs="Arial"/>
          <w:sz w:val="22"/>
          <w:szCs w:val="22"/>
        </w:rPr>
        <w:t xml:space="preserve"> for individuals with disabilities. If the device is integrated with the optical scan ballot tabulator it must not restrict access to those using a standard voting method while the accessible voting session is taking place.  Otherwise a second optical scan unit must be included </w:t>
      </w:r>
      <w:r w:rsidR="00F66B0F">
        <w:rPr>
          <w:rFonts w:ascii="Arial" w:hAnsi="Arial" w:cs="Arial"/>
          <w:sz w:val="22"/>
          <w:szCs w:val="22"/>
        </w:rPr>
        <w:t>in the proposed solution.</w:t>
      </w:r>
    </w:p>
    <w:p w:rsidR="005C79A2" w:rsidRPr="00464ADC" w:rsidRDefault="005C79A2" w:rsidP="00B94F53">
      <w:pPr>
        <w:pStyle w:val="ListParagraph"/>
        <w:numPr>
          <w:ilvl w:val="0"/>
          <w:numId w:val="13"/>
        </w:numPr>
        <w:spacing w:before="60" w:line="220" w:lineRule="exact"/>
        <w:jc w:val="both"/>
        <w:rPr>
          <w:rFonts w:ascii="Arial" w:hAnsi="Arial" w:cs="Arial"/>
          <w:bCs/>
          <w:iCs/>
          <w:sz w:val="22"/>
          <w:szCs w:val="22"/>
        </w:rPr>
      </w:pPr>
      <w:r w:rsidRPr="00464ADC">
        <w:rPr>
          <w:rFonts w:ascii="Arial" w:hAnsi="Arial" w:cs="Arial"/>
          <w:bCs/>
          <w:iCs/>
          <w:sz w:val="22"/>
          <w:szCs w:val="22"/>
        </w:rPr>
        <w:t>Central Count Scanner/Tabulator</w:t>
      </w:r>
    </w:p>
    <w:p w:rsidR="005C79A2" w:rsidRPr="00464ADC" w:rsidRDefault="005C79A2" w:rsidP="00FD5B21">
      <w:pPr>
        <w:spacing w:before="60" w:line="220" w:lineRule="exact"/>
        <w:ind w:left="720"/>
        <w:jc w:val="both"/>
        <w:rPr>
          <w:rFonts w:ascii="Arial" w:hAnsi="Arial" w:cs="Arial"/>
          <w:sz w:val="22"/>
          <w:szCs w:val="22"/>
        </w:rPr>
      </w:pPr>
      <w:r w:rsidRPr="00464ADC">
        <w:rPr>
          <w:rFonts w:ascii="Arial" w:hAnsi="Arial" w:cs="Arial"/>
          <w:sz w:val="22"/>
          <w:szCs w:val="22"/>
        </w:rPr>
        <w:t xml:space="preserve">A CCST </w:t>
      </w:r>
      <w:r w:rsidR="00F27C08">
        <w:rPr>
          <w:rFonts w:ascii="Arial" w:hAnsi="Arial" w:cs="Arial"/>
          <w:sz w:val="22"/>
          <w:szCs w:val="22"/>
        </w:rPr>
        <w:t>shall</w:t>
      </w:r>
      <w:r w:rsidRPr="00464ADC">
        <w:rPr>
          <w:rFonts w:ascii="Arial" w:hAnsi="Arial" w:cs="Arial"/>
          <w:sz w:val="22"/>
          <w:szCs w:val="22"/>
        </w:rPr>
        <w:t xml:space="preserve"> be used to scan, tabulate, segregate and display ballots and to generate and print associated audit logs and reports during a variety of operations. Included are tabulation of absentee, unscanned and provisional ballots; segregation and review of write-in ballots; segregation of ballots used to conduct a recount or manual audit; and review of questionable ballots by the canvassing board.  </w:t>
      </w:r>
    </w:p>
    <w:p w:rsidR="00673DAD" w:rsidRPr="00464ADC" w:rsidRDefault="00673DAD" w:rsidP="00B94F53">
      <w:pPr>
        <w:pStyle w:val="ListParagraph"/>
        <w:numPr>
          <w:ilvl w:val="0"/>
          <w:numId w:val="13"/>
        </w:numPr>
        <w:spacing w:before="60" w:line="220" w:lineRule="exact"/>
        <w:jc w:val="both"/>
        <w:rPr>
          <w:rFonts w:ascii="Arial" w:hAnsi="Arial" w:cs="Arial"/>
          <w:bCs/>
          <w:iCs/>
          <w:sz w:val="22"/>
          <w:szCs w:val="22"/>
        </w:rPr>
      </w:pPr>
      <w:r w:rsidRPr="00464ADC">
        <w:rPr>
          <w:rFonts w:ascii="Arial" w:hAnsi="Arial" w:cs="Arial"/>
          <w:bCs/>
          <w:iCs/>
          <w:sz w:val="22"/>
          <w:szCs w:val="22"/>
        </w:rPr>
        <w:t>Election Management System</w:t>
      </w:r>
    </w:p>
    <w:p w:rsidR="00673DAD" w:rsidRPr="00464ADC" w:rsidRDefault="00A067C3" w:rsidP="00A067C3">
      <w:pPr>
        <w:spacing w:before="60" w:line="220" w:lineRule="exact"/>
        <w:ind w:left="720"/>
        <w:jc w:val="both"/>
        <w:rPr>
          <w:rFonts w:ascii="Arial" w:hAnsi="Arial" w:cs="Arial"/>
          <w:color w:val="000000"/>
          <w:sz w:val="22"/>
          <w:szCs w:val="22"/>
        </w:rPr>
      </w:pPr>
      <w:r>
        <w:rPr>
          <w:rFonts w:ascii="Arial" w:hAnsi="Arial" w:cs="Arial"/>
          <w:sz w:val="22"/>
          <w:szCs w:val="22"/>
        </w:rPr>
        <w:t xml:space="preserve">The </w:t>
      </w:r>
      <w:r w:rsidR="00673DAD" w:rsidRPr="00464ADC">
        <w:rPr>
          <w:rFonts w:ascii="Arial" w:hAnsi="Arial" w:cs="Arial"/>
          <w:sz w:val="22"/>
          <w:szCs w:val="22"/>
        </w:rPr>
        <w:t>EMS is the</w:t>
      </w:r>
      <w:r w:rsidR="00673DAD" w:rsidRPr="00464ADC">
        <w:rPr>
          <w:rFonts w:ascii="Arial" w:hAnsi="Arial" w:cs="Arial"/>
          <w:color w:val="000000"/>
          <w:sz w:val="22"/>
          <w:szCs w:val="22"/>
        </w:rPr>
        <w:t xml:space="preserve"> total combination of mechanical, electro-mechanical, or electronic equipment, and ancillary equipment and software, firmware, and documentation required to program, control, and support the voting site equipment and the </w:t>
      </w:r>
      <w:r w:rsidR="003247F6">
        <w:rPr>
          <w:rFonts w:ascii="Arial" w:hAnsi="Arial" w:cs="Arial"/>
          <w:color w:val="000000"/>
          <w:sz w:val="22"/>
          <w:szCs w:val="22"/>
        </w:rPr>
        <w:t>CCST</w:t>
      </w:r>
      <w:r w:rsidR="00407243" w:rsidRPr="00464ADC">
        <w:rPr>
          <w:rFonts w:ascii="Arial" w:hAnsi="Arial" w:cs="Arial"/>
          <w:color w:val="000000"/>
          <w:sz w:val="22"/>
          <w:szCs w:val="22"/>
        </w:rPr>
        <w:t xml:space="preserve">.  The EMS </w:t>
      </w:r>
      <w:r w:rsidR="00BC249F" w:rsidRPr="00464ADC">
        <w:rPr>
          <w:rFonts w:ascii="Arial" w:hAnsi="Arial" w:cs="Arial"/>
          <w:color w:val="000000"/>
          <w:sz w:val="22"/>
          <w:szCs w:val="22"/>
        </w:rPr>
        <w:t>shall</w:t>
      </w:r>
      <w:r w:rsidR="00407243" w:rsidRPr="00464ADC">
        <w:rPr>
          <w:rFonts w:ascii="Arial" w:hAnsi="Arial" w:cs="Arial"/>
          <w:color w:val="000000"/>
          <w:sz w:val="22"/>
          <w:szCs w:val="22"/>
        </w:rPr>
        <w:t xml:space="preserve"> be </w:t>
      </w:r>
      <w:r w:rsidR="00673DAD" w:rsidRPr="00464ADC">
        <w:rPr>
          <w:rFonts w:ascii="Arial" w:hAnsi="Arial" w:cs="Arial"/>
          <w:color w:val="000000"/>
          <w:sz w:val="22"/>
          <w:szCs w:val="22"/>
        </w:rPr>
        <w:t xml:space="preserve">used to define </w:t>
      </w:r>
      <w:r w:rsidR="007C0F60">
        <w:rPr>
          <w:rFonts w:ascii="Arial" w:hAnsi="Arial" w:cs="Arial"/>
          <w:color w:val="000000"/>
          <w:sz w:val="22"/>
          <w:szCs w:val="22"/>
        </w:rPr>
        <w:t xml:space="preserve">an election database; define and generate </w:t>
      </w:r>
      <w:r w:rsidR="00673DAD" w:rsidRPr="00464ADC">
        <w:rPr>
          <w:rFonts w:ascii="Arial" w:hAnsi="Arial" w:cs="Arial"/>
          <w:color w:val="000000"/>
          <w:sz w:val="22"/>
          <w:szCs w:val="22"/>
        </w:rPr>
        <w:t>ballots</w:t>
      </w:r>
      <w:r w:rsidR="007C0F60">
        <w:rPr>
          <w:rFonts w:ascii="Arial" w:hAnsi="Arial" w:cs="Arial"/>
          <w:color w:val="000000"/>
          <w:sz w:val="22"/>
          <w:szCs w:val="22"/>
        </w:rPr>
        <w:t>;</w:t>
      </w:r>
      <w:r w:rsidR="00673DAD" w:rsidRPr="00464ADC">
        <w:rPr>
          <w:rFonts w:ascii="Arial" w:hAnsi="Arial" w:cs="Arial"/>
          <w:color w:val="000000"/>
          <w:sz w:val="22"/>
          <w:szCs w:val="22"/>
        </w:rPr>
        <w:t xml:space="preserve"> </w:t>
      </w:r>
      <w:r w:rsidR="007C0F60">
        <w:rPr>
          <w:rFonts w:ascii="Arial" w:hAnsi="Arial" w:cs="Arial"/>
          <w:color w:val="000000"/>
          <w:sz w:val="22"/>
          <w:szCs w:val="22"/>
        </w:rPr>
        <w:t xml:space="preserve">create election media; receive, </w:t>
      </w:r>
      <w:r w:rsidR="00673DAD" w:rsidRPr="00464ADC">
        <w:rPr>
          <w:rFonts w:ascii="Arial" w:hAnsi="Arial" w:cs="Arial"/>
          <w:color w:val="000000"/>
          <w:sz w:val="22"/>
          <w:szCs w:val="22"/>
        </w:rPr>
        <w:t>accumulate</w:t>
      </w:r>
      <w:r w:rsidR="007C0F60">
        <w:rPr>
          <w:rFonts w:ascii="Arial" w:hAnsi="Arial" w:cs="Arial"/>
          <w:color w:val="000000"/>
          <w:sz w:val="22"/>
          <w:szCs w:val="22"/>
        </w:rPr>
        <w:t>,</w:t>
      </w:r>
      <w:r w:rsidR="00673DAD" w:rsidRPr="00464ADC">
        <w:rPr>
          <w:rFonts w:ascii="Arial" w:hAnsi="Arial" w:cs="Arial"/>
          <w:color w:val="000000"/>
          <w:sz w:val="22"/>
          <w:szCs w:val="22"/>
        </w:rPr>
        <w:t xml:space="preserve"> record and count votes, report and display election results, and maintain and produce audit trail information.</w:t>
      </w:r>
    </w:p>
    <w:p w:rsidR="00723E29" w:rsidRPr="00464ADC" w:rsidRDefault="00723E29" w:rsidP="00723E29">
      <w:pPr>
        <w:pStyle w:val="Heading2"/>
        <w:rPr>
          <w:rFonts w:ascii="Arial" w:hAnsi="Arial" w:cs="Arial"/>
        </w:rPr>
      </w:pPr>
      <w:bookmarkStart w:id="48" w:name="_Toc414346983"/>
      <w:r w:rsidRPr="00464ADC">
        <w:rPr>
          <w:rFonts w:ascii="Arial" w:hAnsi="Arial" w:cs="Arial"/>
        </w:rPr>
        <w:t>Paper Ballot Printing Services</w:t>
      </w:r>
      <w:bookmarkEnd w:id="48"/>
    </w:p>
    <w:p w:rsidR="00723E29" w:rsidRPr="00F27C08" w:rsidRDefault="00723E29" w:rsidP="00723E29">
      <w:pPr>
        <w:pStyle w:val="ListParagraph"/>
        <w:numPr>
          <w:ilvl w:val="2"/>
          <w:numId w:val="1"/>
        </w:numPr>
        <w:tabs>
          <w:tab w:val="clear" w:pos="1080"/>
        </w:tabs>
        <w:spacing w:before="60" w:line="220" w:lineRule="exact"/>
        <w:ind w:left="720" w:hanging="360"/>
        <w:jc w:val="both"/>
        <w:rPr>
          <w:rFonts w:ascii="Arial" w:hAnsi="Arial" w:cs="Arial"/>
          <w:sz w:val="22"/>
          <w:szCs w:val="22"/>
        </w:rPr>
      </w:pPr>
      <w:r w:rsidRPr="00F27C08">
        <w:rPr>
          <w:rFonts w:ascii="Arial" w:hAnsi="Arial" w:cs="Arial"/>
          <w:sz w:val="22"/>
          <w:szCs w:val="22"/>
        </w:rPr>
        <w:t xml:space="preserve">The VCDOE shall not be required to use the </w:t>
      </w:r>
      <w:r w:rsidR="00C3575F" w:rsidRPr="00F27C08">
        <w:rPr>
          <w:rFonts w:ascii="Arial" w:hAnsi="Arial" w:cs="Arial"/>
          <w:sz w:val="22"/>
          <w:szCs w:val="22"/>
        </w:rPr>
        <w:t>Contractor</w:t>
      </w:r>
      <w:r w:rsidRPr="00F27C08">
        <w:rPr>
          <w:rFonts w:ascii="Arial" w:hAnsi="Arial" w:cs="Arial"/>
          <w:sz w:val="22"/>
          <w:szCs w:val="22"/>
        </w:rPr>
        <w:t>’s ballot printing services</w:t>
      </w:r>
      <w:r w:rsidR="00F308B1" w:rsidRPr="00F27C08">
        <w:rPr>
          <w:rFonts w:ascii="Arial" w:hAnsi="Arial" w:cs="Arial"/>
          <w:sz w:val="22"/>
          <w:szCs w:val="22"/>
        </w:rPr>
        <w:t xml:space="preserve"> or those of one specified by the </w:t>
      </w:r>
      <w:r w:rsidR="00C3575F" w:rsidRPr="00F27C08">
        <w:rPr>
          <w:rFonts w:ascii="Arial" w:hAnsi="Arial" w:cs="Arial"/>
          <w:sz w:val="22"/>
          <w:szCs w:val="22"/>
        </w:rPr>
        <w:t>Contractor</w:t>
      </w:r>
      <w:r w:rsidR="00F308B1" w:rsidRPr="00F27C08">
        <w:rPr>
          <w:rFonts w:ascii="Arial" w:hAnsi="Arial" w:cs="Arial"/>
          <w:sz w:val="22"/>
          <w:szCs w:val="22"/>
        </w:rPr>
        <w:t>.</w:t>
      </w:r>
    </w:p>
    <w:p w:rsidR="00723E29" w:rsidRPr="00F27C08" w:rsidRDefault="00723E29" w:rsidP="00723E29">
      <w:pPr>
        <w:pStyle w:val="ListParagraph"/>
        <w:numPr>
          <w:ilvl w:val="2"/>
          <w:numId w:val="1"/>
        </w:numPr>
        <w:tabs>
          <w:tab w:val="clear" w:pos="1080"/>
        </w:tabs>
        <w:spacing w:before="60" w:line="220" w:lineRule="exact"/>
        <w:ind w:left="720" w:hanging="360"/>
        <w:jc w:val="both"/>
        <w:rPr>
          <w:rFonts w:ascii="Arial" w:hAnsi="Arial" w:cs="Arial"/>
          <w:sz w:val="22"/>
          <w:szCs w:val="22"/>
        </w:rPr>
      </w:pPr>
      <w:r w:rsidRPr="00F27C08">
        <w:rPr>
          <w:rFonts w:ascii="Arial" w:hAnsi="Arial" w:cs="Arial"/>
          <w:sz w:val="22"/>
          <w:szCs w:val="22"/>
        </w:rPr>
        <w:t xml:space="preserve">The </w:t>
      </w:r>
      <w:r w:rsidR="00C3575F" w:rsidRPr="00F27C08">
        <w:rPr>
          <w:rFonts w:ascii="Arial" w:hAnsi="Arial" w:cs="Arial"/>
          <w:sz w:val="22"/>
          <w:szCs w:val="22"/>
        </w:rPr>
        <w:t>Contractor</w:t>
      </w:r>
      <w:r w:rsidRPr="00F27C08">
        <w:rPr>
          <w:rFonts w:ascii="Arial" w:hAnsi="Arial" w:cs="Arial"/>
          <w:sz w:val="22"/>
          <w:szCs w:val="22"/>
        </w:rPr>
        <w:t xml:space="preserve"> </w:t>
      </w:r>
      <w:r w:rsidR="00F27C08">
        <w:rPr>
          <w:rFonts w:ascii="Arial" w:hAnsi="Arial" w:cs="Arial"/>
          <w:sz w:val="22"/>
          <w:szCs w:val="22"/>
        </w:rPr>
        <w:t>shall</w:t>
      </w:r>
      <w:r w:rsidRPr="00F27C08">
        <w:rPr>
          <w:rFonts w:ascii="Arial" w:hAnsi="Arial" w:cs="Arial"/>
          <w:sz w:val="22"/>
          <w:szCs w:val="22"/>
        </w:rPr>
        <w:t xml:space="preserve"> provide the necessary paper ballot specifications to the VCDOE and permit sharing them with the VCDOE’s selected ballot printing </w:t>
      </w:r>
      <w:r w:rsidR="002F1D92">
        <w:rPr>
          <w:rFonts w:ascii="Arial" w:hAnsi="Arial" w:cs="Arial"/>
          <w:sz w:val="22"/>
          <w:szCs w:val="22"/>
        </w:rPr>
        <w:t>c</w:t>
      </w:r>
      <w:r w:rsidR="00C3575F" w:rsidRPr="00F27C08">
        <w:rPr>
          <w:rFonts w:ascii="Arial" w:hAnsi="Arial" w:cs="Arial"/>
          <w:sz w:val="22"/>
          <w:szCs w:val="22"/>
        </w:rPr>
        <w:t>ontractor</w:t>
      </w:r>
      <w:r w:rsidRPr="00F27C08">
        <w:rPr>
          <w:rFonts w:ascii="Arial" w:hAnsi="Arial" w:cs="Arial"/>
          <w:sz w:val="22"/>
          <w:szCs w:val="22"/>
        </w:rPr>
        <w:t xml:space="preserve"> so as to ensure accurate ballot tabulation.</w:t>
      </w:r>
    </w:p>
    <w:p w:rsidR="00723E29" w:rsidRPr="00F27C08" w:rsidRDefault="00723E29" w:rsidP="00723E29">
      <w:pPr>
        <w:pStyle w:val="ListParagraph"/>
        <w:numPr>
          <w:ilvl w:val="2"/>
          <w:numId w:val="1"/>
        </w:numPr>
        <w:tabs>
          <w:tab w:val="clear" w:pos="1080"/>
        </w:tabs>
        <w:spacing w:before="60" w:line="220" w:lineRule="exact"/>
        <w:ind w:left="720" w:hanging="360"/>
        <w:jc w:val="both"/>
        <w:rPr>
          <w:rFonts w:ascii="Arial" w:hAnsi="Arial" w:cs="Arial"/>
          <w:sz w:val="22"/>
          <w:szCs w:val="22"/>
        </w:rPr>
      </w:pPr>
      <w:r w:rsidRPr="00F27C08">
        <w:rPr>
          <w:rFonts w:ascii="Arial" w:hAnsi="Arial" w:cs="Arial"/>
          <w:sz w:val="22"/>
          <w:szCs w:val="22"/>
        </w:rPr>
        <w:t xml:space="preserve">The </w:t>
      </w:r>
      <w:r w:rsidR="00C3575F" w:rsidRPr="00F27C08">
        <w:rPr>
          <w:rFonts w:ascii="Arial" w:hAnsi="Arial" w:cs="Arial"/>
          <w:sz w:val="22"/>
          <w:szCs w:val="22"/>
        </w:rPr>
        <w:t>Contractor</w:t>
      </w:r>
      <w:r w:rsidRPr="00F27C08">
        <w:rPr>
          <w:rFonts w:ascii="Arial" w:hAnsi="Arial" w:cs="Arial"/>
          <w:sz w:val="22"/>
          <w:szCs w:val="22"/>
        </w:rPr>
        <w:t xml:space="preserve"> shall not impose any restrictions or penalties as a result of the VCDOE not using their ballot </w:t>
      </w:r>
      <w:r w:rsidR="00F308B1" w:rsidRPr="00F27C08">
        <w:rPr>
          <w:rFonts w:ascii="Arial" w:hAnsi="Arial" w:cs="Arial"/>
          <w:sz w:val="22"/>
          <w:szCs w:val="22"/>
        </w:rPr>
        <w:t xml:space="preserve">printing services or those of one specified by the </w:t>
      </w:r>
      <w:r w:rsidR="00C3575F" w:rsidRPr="00F27C08">
        <w:rPr>
          <w:rFonts w:ascii="Arial" w:hAnsi="Arial" w:cs="Arial"/>
          <w:sz w:val="22"/>
          <w:szCs w:val="22"/>
        </w:rPr>
        <w:t>Contractor</w:t>
      </w:r>
      <w:r w:rsidR="00F308B1" w:rsidRPr="00F27C08">
        <w:rPr>
          <w:rFonts w:ascii="Arial" w:hAnsi="Arial" w:cs="Arial"/>
          <w:sz w:val="22"/>
          <w:szCs w:val="22"/>
        </w:rPr>
        <w:t>.</w:t>
      </w:r>
    </w:p>
    <w:p w:rsidR="00723E29" w:rsidRPr="00F27C08" w:rsidRDefault="00723E29" w:rsidP="00723E29">
      <w:pPr>
        <w:pStyle w:val="ListParagraph"/>
        <w:numPr>
          <w:ilvl w:val="2"/>
          <w:numId w:val="1"/>
        </w:numPr>
        <w:tabs>
          <w:tab w:val="clear" w:pos="1080"/>
        </w:tabs>
        <w:spacing w:before="60" w:line="220" w:lineRule="exact"/>
        <w:ind w:left="720" w:hanging="360"/>
        <w:jc w:val="both"/>
        <w:rPr>
          <w:rFonts w:ascii="Arial" w:hAnsi="Arial" w:cs="Arial"/>
          <w:sz w:val="22"/>
          <w:szCs w:val="22"/>
        </w:rPr>
      </w:pPr>
      <w:r w:rsidRPr="00F27C08">
        <w:rPr>
          <w:rFonts w:ascii="Arial" w:hAnsi="Arial" w:cs="Arial"/>
          <w:sz w:val="22"/>
          <w:szCs w:val="22"/>
        </w:rPr>
        <w:lastRenderedPageBreak/>
        <w:t xml:space="preserve">The cost of goods or services shall not be impacted by the VCDOE’s choice of a ballot printing </w:t>
      </w:r>
      <w:r w:rsidR="002F1D92">
        <w:rPr>
          <w:rFonts w:ascii="Arial" w:hAnsi="Arial" w:cs="Arial"/>
          <w:sz w:val="22"/>
          <w:szCs w:val="22"/>
        </w:rPr>
        <w:t>c</w:t>
      </w:r>
      <w:r w:rsidR="00C3575F" w:rsidRPr="00F27C08">
        <w:rPr>
          <w:rFonts w:ascii="Arial" w:hAnsi="Arial" w:cs="Arial"/>
          <w:sz w:val="22"/>
          <w:szCs w:val="22"/>
        </w:rPr>
        <w:t>ontractor</w:t>
      </w:r>
      <w:r w:rsidR="00F308B1" w:rsidRPr="00F27C08">
        <w:rPr>
          <w:rFonts w:ascii="Arial" w:hAnsi="Arial" w:cs="Arial"/>
          <w:sz w:val="22"/>
          <w:szCs w:val="22"/>
        </w:rPr>
        <w:t xml:space="preserve"> or those of one </w:t>
      </w:r>
      <w:r w:rsidR="00F27C08">
        <w:rPr>
          <w:rFonts w:ascii="Arial" w:hAnsi="Arial" w:cs="Arial"/>
          <w:sz w:val="22"/>
          <w:szCs w:val="22"/>
        </w:rPr>
        <w:t xml:space="preserve">(1) </w:t>
      </w:r>
      <w:r w:rsidR="00F308B1" w:rsidRPr="00F27C08">
        <w:rPr>
          <w:rFonts w:ascii="Arial" w:hAnsi="Arial" w:cs="Arial"/>
          <w:sz w:val="22"/>
          <w:szCs w:val="22"/>
        </w:rPr>
        <w:t xml:space="preserve">specified by the </w:t>
      </w:r>
      <w:r w:rsidR="00C3575F" w:rsidRPr="00F27C08">
        <w:rPr>
          <w:rFonts w:ascii="Arial" w:hAnsi="Arial" w:cs="Arial"/>
          <w:sz w:val="22"/>
          <w:szCs w:val="22"/>
        </w:rPr>
        <w:t>Contractor</w:t>
      </w:r>
      <w:r w:rsidR="00F308B1" w:rsidRPr="00F27C08">
        <w:rPr>
          <w:rFonts w:ascii="Arial" w:hAnsi="Arial" w:cs="Arial"/>
          <w:sz w:val="22"/>
          <w:szCs w:val="22"/>
        </w:rPr>
        <w:t>.</w:t>
      </w:r>
    </w:p>
    <w:p w:rsidR="0037041C" w:rsidRPr="00464ADC" w:rsidRDefault="00407243" w:rsidP="00D91A99">
      <w:pPr>
        <w:pStyle w:val="Heading2"/>
        <w:rPr>
          <w:rFonts w:ascii="Arial" w:hAnsi="Arial" w:cs="Arial"/>
        </w:rPr>
      </w:pPr>
      <w:bookmarkStart w:id="49" w:name="_Toc414346984"/>
      <w:r w:rsidRPr="00464ADC">
        <w:rPr>
          <w:rFonts w:ascii="Arial" w:hAnsi="Arial" w:cs="Arial"/>
        </w:rPr>
        <w:t>Design</w:t>
      </w:r>
      <w:r w:rsidR="00102AC4" w:rsidRPr="00464ADC">
        <w:rPr>
          <w:rFonts w:ascii="Arial" w:hAnsi="Arial" w:cs="Arial"/>
        </w:rPr>
        <w:t xml:space="preserve"> &amp; Function</w:t>
      </w:r>
      <w:r w:rsidR="00C40773" w:rsidRPr="00464ADC">
        <w:rPr>
          <w:rFonts w:ascii="Arial" w:hAnsi="Arial" w:cs="Arial"/>
        </w:rPr>
        <w:t>s</w:t>
      </w:r>
      <w:bookmarkEnd w:id="49"/>
    </w:p>
    <w:p w:rsidR="009C31A3" w:rsidRDefault="00102AC4" w:rsidP="009C31A3">
      <w:pPr>
        <w:spacing w:before="60" w:line="220" w:lineRule="exact"/>
        <w:ind w:left="720"/>
        <w:jc w:val="both"/>
        <w:rPr>
          <w:rFonts w:ascii="Arial" w:hAnsi="Arial" w:cs="Arial"/>
          <w:bCs/>
          <w:iCs/>
          <w:sz w:val="22"/>
          <w:szCs w:val="22"/>
        </w:rPr>
      </w:pPr>
      <w:r w:rsidRPr="00464ADC">
        <w:rPr>
          <w:rFonts w:ascii="Arial" w:hAnsi="Arial" w:cs="Arial"/>
          <w:bCs/>
          <w:iCs/>
          <w:sz w:val="22"/>
          <w:szCs w:val="22"/>
        </w:rPr>
        <w:t>The submitted proposal shall complete and submit</w:t>
      </w:r>
      <w:r w:rsidR="00407243" w:rsidRPr="00464ADC">
        <w:rPr>
          <w:rFonts w:ascii="Arial" w:hAnsi="Arial" w:cs="Arial"/>
          <w:bCs/>
          <w:iCs/>
          <w:sz w:val="22"/>
          <w:szCs w:val="22"/>
        </w:rPr>
        <w:t xml:space="preserve"> r</w:t>
      </w:r>
      <w:r w:rsidRPr="00464ADC">
        <w:rPr>
          <w:rFonts w:ascii="Arial" w:hAnsi="Arial" w:cs="Arial"/>
          <w:bCs/>
          <w:iCs/>
          <w:sz w:val="22"/>
          <w:szCs w:val="22"/>
        </w:rPr>
        <w:t xml:space="preserve">esponses to the design and functionality specifications in </w:t>
      </w:r>
      <w:r w:rsidRPr="00E735B9">
        <w:rPr>
          <w:rFonts w:ascii="Arial" w:hAnsi="Arial" w:cs="Arial"/>
          <w:b/>
          <w:bCs/>
          <w:iCs/>
          <w:sz w:val="22"/>
          <w:szCs w:val="22"/>
        </w:rPr>
        <w:t xml:space="preserve">Exhibit </w:t>
      </w:r>
      <w:r w:rsidR="006E61C6" w:rsidRPr="00E735B9">
        <w:rPr>
          <w:rFonts w:ascii="Arial" w:hAnsi="Arial" w:cs="Arial"/>
          <w:b/>
          <w:bCs/>
          <w:iCs/>
          <w:sz w:val="22"/>
          <w:szCs w:val="22"/>
        </w:rPr>
        <w:t>C</w:t>
      </w:r>
      <w:r w:rsidR="00E735B9" w:rsidRPr="00E735B9">
        <w:rPr>
          <w:rFonts w:ascii="Arial" w:hAnsi="Arial" w:cs="Arial"/>
          <w:b/>
          <w:bCs/>
          <w:iCs/>
          <w:sz w:val="22"/>
          <w:szCs w:val="22"/>
        </w:rPr>
        <w:t xml:space="preserve"> </w:t>
      </w:r>
      <w:r w:rsidR="00E735B9" w:rsidRPr="00E735B9">
        <w:rPr>
          <w:rFonts w:ascii="Arial" w:hAnsi="Arial" w:cs="Arial"/>
          <w:b/>
          <w:sz w:val="22"/>
          <w:szCs w:val="22"/>
        </w:rPr>
        <w:t xml:space="preserve">– </w:t>
      </w:r>
      <w:r w:rsidR="0030566F" w:rsidRPr="00E735B9">
        <w:rPr>
          <w:rFonts w:ascii="Arial" w:hAnsi="Arial" w:cs="Arial"/>
          <w:b/>
          <w:bCs/>
          <w:iCs/>
          <w:sz w:val="22"/>
          <w:szCs w:val="22"/>
        </w:rPr>
        <w:t xml:space="preserve">Equipment Specifications </w:t>
      </w:r>
      <w:r w:rsidR="008C2705" w:rsidRPr="008C2705">
        <w:rPr>
          <w:rFonts w:ascii="Arial" w:hAnsi="Arial" w:cs="Arial"/>
          <w:b/>
          <w:bCs/>
          <w:iCs/>
          <w:sz w:val="22"/>
          <w:szCs w:val="22"/>
        </w:rPr>
        <w:t>Matrix</w:t>
      </w:r>
      <w:r w:rsidR="00DA7844" w:rsidRPr="00DA7844">
        <w:rPr>
          <w:rFonts w:ascii="Arial" w:hAnsi="Arial" w:cs="Arial"/>
          <w:bCs/>
          <w:iCs/>
          <w:sz w:val="22"/>
          <w:szCs w:val="22"/>
        </w:rPr>
        <w:t xml:space="preserve"> </w:t>
      </w:r>
      <w:r w:rsidR="009C31A3">
        <w:rPr>
          <w:rFonts w:ascii="Arial" w:hAnsi="Arial" w:cs="Arial"/>
          <w:bCs/>
          <w:iCs/>
          <w:sz w:val="22"/>
          <w:szCs w:val="22"/>
        </w:rPr>
        <w:t>and</w:t>
      </w:r>
      <w:r w:rsidR="00DA7844" w:rsidRPr="00DA7844">
        <w:rPr>
          <w:rFonts w:ascii="Arial" w:hAnsi="Arial" w:cs="Arial"/>
          <w:bCs/>
          <w:iCs/>
          <w:sz w:val="22"/>
          <w:szCs w:val="22"/>
        </w:rPr>
        <w:t xml:space="preserve"> the following manuals</w:t>
      </w:r>
      <w:r w:rsidR="0030566F" w:rsidRPr="00464ADC">
        <w:rPr>
          <w:rFonts w:ascii="Arial" w:hAnsi="Arial" w:cs="Arial"/>
          <w:bCs/>
          <w:iCs/>
          <w:sz w:val="22"/>
          <w:szCs w:val="22"/>
        </w:rPr>
        <w:t>.</w:t>
      </w:r>
    </w:p>
    <w:p w:rsidR="009C31A3" w:rsidRDefault="009C31A3" w:rsidP="009C31A3">
      <w:pPr>
        <w:spacing w:before="60" w:line="220" w:lineRule="exact"/>
        <w:ind w:left="720"/>
        <w:jc w:val="both"/>
        <w:rPr>
          <w:rFonts w:ascii="Arial" w:hAnsi="Arial" w:cs="Arial"/>
          <w:bCs/>
          <w:iCs/>
          <w:sz w:val="22"/>
          <w:szCs w:val="22"/>
        </w:rPr>
      </w:pPr>
      <w:r>
        <w:rPr>
          <w:rFonts w:ascii="Arial" w:hAnsi="Arial" w:cs="Arial"/>
          <w:bCs/>
          <w:iCs/>
          <w:sz w:val="22"/>
          <w:szCs w:val="22"/>
        </w:rPr>
        <w:t>System Administration</w:t>
      </w:r>
    </w:p>
    <w:p w:rsidR="009C31A3" w:rsidRDefault="009C31A3" w:rsidP="009C31A3">
      <w:pPr>
        <w:spacing w:before="60" w:line="220" w:lineRule="exact"/>
        <w:ind w:left="720"/>
        <w:jc w:val="both"/>
        <w:rPr>
          <w:rFonts w:ascii="Arial" w:hAnsi="Arial" w:cs="Arial"/>
          <w:bCs/>
          <w:iCs/>
          <w:sz w:val="22"/>
          <w:szCs w:val="22"/>
        </w:rPr>
      </w:pPr>
      <w:r>
        <w:rPr>
          <w:rFonts w:ascii="Arial" w:hAnsi="Arial" w:cs="Arial"/>
          <w:bCs/>
          <w:iCs/>
          <w:sz w:val="22"/>
          <w:szCs w:val="22"/>
        </w:rPr>
        <w:t>System User</w:t>
      </w:r>
    </w:p>
    <w:p w:rsidR="009C31A3" w:rsidRDefault="009C31A3" w:rsidP="009C31A3">
      <w:pPr>
        <w:spacing w:before="60" w:line="220" w:lineRule="exact"/>
        <w:ind w:left="720"/>
        <w:jc w:val="both"/>
        <w:rPr>
          <w:rFonts w:ascii="Arial" w:hAnsi="Arial" w:cs="Arial"/>
          <w:bCs/>
          <w:iCs/>
          <w:sz w:val="22"/>
          <w:szCs w:val="22"/>
        </w:rPr>
      </w:pPr>
      <w:r>
        <w:rPr>
          <w:rFonts w:ascii="Arial" w:hAnsi="Arial" w:cs="Arial"/>
          <w:bCs/>
          <w:iCs/>
          <w:sz w:val="22"/>
          <w:szCs w:val="22"/>
        </w:rPr>
        <w:t>Equipment User</w:t>
      </w:r>
    </w:p>
    <w:p w:rsidR="009C31A3" w:rsidRDefault="009C31A3" w:rsidP="009C31A3">
      <w:pPr>
        <w:spacing w:before="60" w:line="220" w:lineRule="exact"/>
        <w:ind w:left="720"/>
        <w:jc w:val="both"/>
        <w:rPr>
          <w:rFonts w:ascii="Arial" w:hAnsi="Arial" w:cs="Arial"/>
          <w:bCs/>
          <w:iCs/>
          <w:sz w:val="22"/>
          <w:szCs w:val="22"/>
        </w:rPr>
      </w:pPr>
      <w:r>
        <w:rPr>
          <w:rFonts w:ascii="Arial" w:hAnsi="Arial" w:cs="Arial"/>
          <w:bCs/>
          <w:iCs/>
          <w:sz w:val="22"/>
          <w:szCs w:val="22"/>
        </w:rPr>
        <w:t>Poll Worker-Early Voting &amp; Election Day</w:t>
      </w:r>
    </w:p>
    <w:p w:rsidR="009C31A3" w:rsidRPr="00464ADC" w:rsidRDefault="009C31A3" w:rsidP="009C31A3">
      <w:pPr>
        <w:spacing w:before="60" w:line="220" w:lineRule="exact"/>
        <w:ind w:left="720"/>
        <w:jc w:val="both"/>
        <w:rPr>
          <w:rFonts w:ascii="Arial" w:hAnsi="Arial" w:cs="Arial"/>
          <w:bCs/>
          <w:iCs/>
          <w:sz w:val="22"/>
          <w:szCs w:val="22"/>
        </w:rPr>
      </w:pPr>
      <w:r>
        <w:rPr>
          <w:rFonts w:ascii="Arial" w:hAnsi="Arial" w:cs="Arial"/>
          <w:bCs/>
          <w:iCs/>
          <w:sz w:val="22"/>
          <w:szCs w:val="22"/>
        </w:rPr>
        <w:t>Poll Worker Training</w:t>
      </w:r>
    </w:p>
    <w:p w:rsidR="0037041C" w:rsidRPr="00464ADC" w:rsidRDefault="001A312C" w:rsidP="004D7978">
      <w:pPr>
        <w:pStyle w:val="Heading1"/>
        <w:tabs>
          <w:tab w:val="clear" w:pos="-720"/>
          <w:tab w:val="clear" w:pos="720"/>
          <w:tab w:val="clear" w:pos="1440"/>
          <w:tab w:val="clear" w:pos="2160"/>
          <w:tab w:val="clear" w:pos="2970"/>
        </w:tabs>
        <w:spacing w:before="120" w:line="220" w:lineRule="exact"/>
        <w:ind w:left="360" w:hanging="360"/>
        <w:rPr>
          <w:rFonts w:ascii="Arial" w:hAnsi="Arial" w:cs="Arial"/>
          <w:bCs w:val="0"/>
          <w:iCs/>
        </w:rPr>
      </w:pPr>
      <w:bookmarkStart w:id="50" w:name="_Toc414346985"/>
      <w:r w:rsidRPr="00464ADC">
        <w:rPr>
          <w:rFonts w:ascii="Arial" w:hAnsi="Arial" w:cs="Arial"/>
          <w:bCs w:val="0"/>
          <w:iCs/>
        </w:rPr>
        <w:t>WARRANTY, MAINTENANCE, SERVICE &amp; SUPPORT</w:t>
      </w:r>
      <w:bookmarkEnd w:id="50"/>
    </w:p>
    <w:p w:rsidR="0037041C" w:rsidRPr="00464ADC" w:rsidRDefault="0037041C" w:rsidP="00A067C3">
      <w:pPr>
        <w:spacing w:before="60" w:line="220" w:lineRule="exact"/>
        <w:ind w:firstLine="720"/>
        <w:jc w:val="both"/>
        <w:rPr>
          <w:rFonts w:ascii="Arial" w:hAnsi="Arial" w:cs="Arial"/>
          <w:bCs/>
          <w:iCs/>
          <w:sz w:val="22"/>
          <w:szCs w:val="22"/>
        </w:rPr>
      </w:pPr>
      <w:r w:rsidRPr="00464ADC">
        <w:rPr>
          <w:rFonts w:ascii="Arial" w:hAnsi="Arial" w:cs="Arial"/>
          <w:bCs/>
          <w:iCs/>
          <w:sz w:val="22"/>
          <w:szCs w:val="22"/>
        </w:rPr>
        <w:t xml:space="preserve">The submitted proposal shall </w:t>
      </w:r>
      <w:r w:rsidR="00E54778" w:rsidRPr="00464ADC">
        <w:rPr>
          <w:rFonts w:ascii="Arial" w:hAnsi="Arial" w:cs="Arial"/>
          <w:bCs/>
          <w:iCs/>
          <w:sz w:val="22"/>
          <w:szCs w:val="22"/>
        </w:rPr>
        <w:t>contain responses to:</w:t>
      </w:r>
    </w:p>
    <w:p w:rsidR="00B94F53" w:rsidRPr="00B94F53" w:rsidRDefault="00B94F53" w:rsidP="00B94F53">
      <w:pPr>
        <w:pStyle w:val="Heading2"/>
        <w:numPr>
          <w:ilvl w:val="1"/>
          <w:numId w:val="23"/>
        </w:numPr>
        <w:rPr>
          <w:rFonts w:ascii="Arial" w:hAnsi="Arial" w:cs="Arial"/>
        </w:rPr>
      </w:pPr>
      <w:bookmarkStart w:id="51" w:name="_Toc414346986"/>
      <w:r>
        <w:rPr>
          <w:rFonts w:ascii="Arial" w:hAnsi="Arial" w:cs="Arial"/>
        </w:rPr>
        <w:t>Warranty</w:t>
      </w:r>
      <w:bookmarkEnd w:id="51"/>
    </w:p>
    <w:p w:rsidR="0037041C" w:rsidRPr="00B94F53" w:rsidRDefault="00E54778" w:rsidP="00B94F53">
      <w:pPr>
        <w:spacing w:before="60" w:line="220" w:lineRule="exact"/>
        <w:ind w:left="720"/>
        <w:jc w:val="both"/>
        <w:rPr>
          <w:rFonts w:ascii="Arial" w:hAnsi="Arial" w:cs="Arial"/>
          <w:bCs/>
          <w:iCs/>
          <w:sz w:val="22"/>
          <w:szCs w:val="22"/>
        </w:rPr>
      </w:pPr>
      <w:r w:rsidRPr="00B94F53">
        <w:rPr>
          <w:rFonts w:ascii="Arial" w:hAnsi="Arial" w:cs="Arial"/>
          <w:bCs/>
          <w:iCs/>
          <w:sz w:val="22"/>
          <w:szCs w:val="22"/>
        </w:rPr>
        <w:t xml:space="preserve">The </w:t>
      </w:r>
      <w:r w:rsidR="0037041C" w:rsidRPr="00B94F53">
        <w:rPr>
          <w:rFonts w:ascii="Arial" w:hAnsi="Arial" w:cs="Arial"/>
          <w:bCs/>
          <w:iCs/>
          <w:sz w:val="22"/>
          <w:szCs w:val="22"/>
        </w:rPr>
        <w:t xml:space="preserve">warranty coverage for each of the proposed components of the </w:t>
      </w:r>
      <w:r w:rsidR="00420E0A" w:rsidRPr="00B94F53">
        <w:rPr>
          <w:rFonts w:ascii="Arial" w:hAnsi="Arial" w:cs="Arial"/>
          <w:bCs/>
          <w:iCs/>
          <w:sz w:val="22"/>
          <w:szCs w:val="22"/>
        </w:rPr>
        <w:t>Voting System</w:t>
      </w:r>
      <w:r w:rsidR="0037041C" w:rsidRPr="00B94F53">
        <w:rPr>
          <w:rFonts w:ascii="Arial" w:hAnsi="Arial" w:cs="Arial"/>
          <w:bCs/>
          <w:iCs/>
          <w:sz w:val="22"/>
          <w:szCs w:val="22"/>
        </w:rPr>
        <w:t xml:space="preserve"> in </w:t>
      </w:r>
      <w:r w:rsidR="0037041C" w:rsidRPr="00B94F53">
        <w:rPr>
          <w:rFonts w:ascii="Arial" w:hAnsi="Arial" w:cs="Arial"/>
          <w:b/>
          <w:bCs/>
          <w:iCs/>
          <w:sz w:val="22"/>
          <w:szCs w:val="22"/>
        </w:rPr>
        <w:t xml:space="preserve">Exhibit </w:t>
      </w:r>
      <w:r w:rsidR="006E61C6" w:rsidRPr="00B94F53">
        <w:rPr>
          <w:rFonts w:ascii="Arial" w:hAnsi="Arial" w:cs="Arial"/>
          <w:b/>
          <w:bCs/>
          <w:iCs/>
          <w:sz w:val="22"/>
          <w:szCs w:val="22"/>
        </w:rPr>
        <w:t>E</w:t>
      </w:r>
      <w:r w:rsidR="00F27C08" w:rsidRPr="00B94F53">
        <w:rPr>
          <w:rFonts w:ascii="Arial" w:hAnsi="Arial" w:cs="Arial"/>
          <w:b/>
          <w:bCs/>
          <w:iCs/>
          <w:sz w:val="22"/>
          <w:szCs w:val="22"/>
        </w:rPr>
        <w:t xml:space="preserve"> – W</w:t>
      </w:r>
      <w:r w:rsidR="00D948C4" w:rsidRPr="00B94F53">
        <w:rPr>
          <w:rFonts w:ascii="Arial" w:hAnsi="Arial" w:cs="Arial"/>
          <w:b/>
          <w:bCs/>
          <w:iCs/>
          <w:sz w:val="22"/>
          <w:szCs w:val="22"/>
        </w:rPr>
        <w:t>arranty</w:t>
      </w:r>
      <w:r w:rsidR="0037041C" w:rsidRPr="00B94F53">
        <w:rPr>
          <w:rFonts w:ascii="Arial" w:hAnsi="Arial" w:cs="Arial"/>
          <w:bCs/>
          <w:iCs/>
          <w:sz w:val="22"/>
          <w:szCs w:val="22"/>
        </w:rPr>
        <w:t>.</w:t>
      </w:r>
    </w:p>
    <w:p w:rsidR="00B94F53" w:rsidRPr="00B94F53" w:rsidRDefault="00B94F53" w:rsidP="00B94F53">
      <w:pPr>
        <w:pStyle w:val="Heading2"/>
        <w:numPr>
          <w:ilvl w:val="1"/>
          <w:numId w:val="23"/>
        </w:numPr>
        <w:rPr>
          <w:rFonts w:ascii="Arial" w:hAnsi="Arial" w:cs="Arial"/>
        </w:rPr>
      </w:pPr>
      <w:bookmarkStart w:id="52" w:name="_Toc414346987"/>
      <w:r>
        <w:rPr>
          <w:rFonts w:ascii="Arial" w:hAnsi="Arial" w:cs="Arial"/>
        </w:rPr>
        <w:t>Post-Warranty</w:t>
      </w:r>
      <w:bookmarkEnd w:id="52"/>
    </w:p>
    <w:p w:rsidR="0037041C" w:rsidRPr="00B94F53" w:rsidRDefault="00E54778" w:rsidP="00B94F53">
      <w:pPr>
        <w:spacing w:before="60" w:line="220" w:lineRule="exact"/>
        <w:ind w:left="720"/>
        <w:jc w:val="both"/>
        <w:rPr>
          <w:rFonts w:ascii="Arial" w:hAnsi="Arial" w:cs="Arial"/>
          <w:bCs/>
          <w:iCs/>
          <w:sz w:val="22"/>
          <w:szCs w:val="22"/>
        </w:rPr>
      </w:pPr>
      <w:r w:rsidRPr="00B94F53">
        <w:rPr>
          <w:rFonts w:ascii="Arial" w:hAnsi="Arial" w:cs="Arial"/>
          <w:bCs/>
          <w:iCs/>
          <w:sz w:val="22"/>
          <w:szCs w:val="22"/>
        </w:rPr>
        <w:t>T</w:t>
      </w:r>
      <w:r w:rsidR="0037041C" w:rsidRPr="00B94F53">
        <w:rPr>
          <w:rFonts w:ascii="Arial" w:hAnsi="Arial" w:cs="Arial"/>
          <w:bCs/>
          <w:iCs/>
          <w:sz w:val="22"/>
          <w:szCs w:val="22"/>
        </w:rPr>
        <w:t xml:space="preserve">he post-warranty costs for each of the proposed components of the </w:t>
      </w:r>
      <w:r w:rsidR="00420E0A" w:rsidRPr="00B94F53">
        <w:rPr>
          <w:rFonts w:ascii="Arial" w:hAnsi="Arial" w:cs="Arial"/>
          <w:bCs/>
          <w:iCs/>
          <w:sz w:val="22"/>
          <w:szCs w:val="22"/>
        </w:rPr>
        <w:t>Voting System</w:t>
      </w:r>
      <w:r w:rsidR="0037041C" w:rsidRPr="00B94F53">
        <w:rPr>
          <w:rFonts w:ascii="Arial" w:hAnsi="Arial" w:cs="Arial"/>
          <w:bCs/>
          <w:iCs/>
          <w:sz w:val="22"/>
          <w:szCs w:val="22"/>
        </w:rPr>
        <w:t xml:space="preserve"> in </w:t>
      </w:r>
      <w:r w:rsidR="0037041C" w:rsidRPr="00B94F53">
        <w:rPr>
          <w:rFonts w:ascii="Arial" w:hAnsi="Arial" w:cs="Arial"/>
          <w:b/>
          <w:bCs/>
          <w:iCs/>
          <w:sz w:val="22"/>
          <w:szCs w:val="22"/>
        </w:rPr>
        <w:t xml:space="preserve">Exhibit </w:t>
      </w:r>
      <w:r w:rsidR="006E61C6" w:rsidRPr="00B94F53">
        <w:rPr>
          <w:rFonts w:ascii="Arial" w:hAnsi="Arial" w:cs="Arial"/>
          <w:b/>
          <w:bCs/>
          <w:iCs/>
          <w:sz w:val="22"/>
          <w:szCs w:val="22"/>
        </w:rPr>
        <w:t>N</w:t>
      </w:r>
      <w:r w:rsidR="00F27C08" w:rsidRPr="00B94F53">
        <w:rPr>
          <w:rFonts w:ascii="Arial" w:hAnsi="Arial" w:cs="Arial"/>
          <w:b/>
          <w:bCs/>
          <w:iCs/>
          <w:sz w:val="22"/>
          <w:szCs w:val="22"/>
        </w:rPr>
        <w:t xml:space="preserve"> –</w:t>
      </w:r>
      <w:r w:rsidR="00D948C4" w:rsidRPr="00B94F53">
        <w:rPr>
          <w:rFonts w:ascii="Arial" w:hAnsi="Arial" w:cs="Arial"/>
          <w:b/>
          <w:bCs/>
          <w:iCs/>
          <w:sz w:val="22"/>
          <w:szCs w:val="22"/>
        </w:rPr>
        <w:t>Cost Proposal</w:t>
      </w:r>
      <w:r w:rsidR="0037041C" w:rsidRPr="00B94F53">
        <w:rPr>
          <w:rFonts w:ascii="Arial" w:hAnsi="Arial" w:cs="Arial"/>
          <w:bCs/>
          <w:iCs/>
          <w:sz w:val="22"/>
          <w:szCs w:val="22"/>
        </w:rPr>
        <w:t>.</w:t>
      </w:r>
    </w:p>
    <w:p w:rsidR="00B94F53" w:rsidRPr="00B94F53" w:rsidRDefault="00B94F53" w:rsidP="00B94F53">
      <w:pPr>
        <w:pStyle w:val="Heading2"/>
        <w:numPr>
          <w:ilvl w:val="1"/>
          <w:numId w:val="23"/>
        </w:numPr>
        <w:rPr>
          <w:rFonts w:ascii="Arial" w:hAnsi="Arial" w:cs="Arial"/>
        </w:rPr>
      </w:pPr>
      <w:bookmarkStart w:id="53" w:name="_Toc414346988"/>
      <w:r>
        <w:rPr>
          <w:rFonts w:ascii="Arial" w:hAnsi="Arial" w:cs="Arial"/>
        </w:rPr>
        <w:t>Support &amp; Support Personnel</w:t>
      </w:r>
      <w:bookmarkEnd w:id="53"/>
    </w:p>
    <w:p w:rsidR="00FD5B21" w:rsidRPr="00B94F53" w:rsidRDefault="00E54778" w:rsidP="00B94F53">
      <w:pPr>
        <w:spacing w:before="60" w:line="220" w:lineRule="exact"/>
        <w:ind w:left="720"/>
        <w:jc w:val="both"/>
        <w:rPr>
          <w:rFonts w:ascii="Arial" w:hAnsi="Arial" w:cs="Arial"/>
          <w:sz w:val="22"/>
          <w:szCs w:val="22"/>
        </w:rPr>
      </w:pPr>
      <w:r w:rsidRPr="00B94F53">
        <w:rPr>
          <w:rFonts w:ascii="Arial" w:hAnsi="Arial" w:cs="Arial"/>
          <w:bCs/>
          <w:iCs/>
          <w:sz w:val="22"/>
          <w:szCs w:val="22"/>
        </w:rPr>
        <w:t>T</w:t>
      </w:r>
      <w:r w:rsidR="0037041C" w:rsidRPr="00B94F53">
        <w:rPr>
          <w:rFonts w:ascii="Arial" w:hAnsi="Arial" w:cs="Arial"/>
          <w:bCs/>
          <w:iCs/>
          <w:sz w:val="22"/>
          <w:szCs w:val="22"/>
        </w:rPr>
        <w:t xml:space="preserve">he type of support provided to the VCDOE after installation of the </w:t>
      </w:r>
      <w:r w:rsidR="00420E0A" w:rsidRPr="00B94F53">
        <w:rPr>
          <w:rFonts w:ascii="Arial" w:hAnsi="Arial" w:cs="Arial"/>
          <w:bCs/>
          <w:iCs/>
          <w:sz w:val="22"/>
          <w:szCs w:val="22"/>
        </w:rPr>
        <w:t>Voting System</w:t>
      </w:r>
      <w:r w:rsidR="0037041C" w:rsidRPr="00B94F53">
        <w:rPr>
          <w:rFonts w:ascii="Arial" w:hAnsi="Arial" w:cs="Arial"/>
          <w:bCs/>
          <w:iCs/>
          <w:sz w:val="22"/>
          <w:szCs w:val="22"/>
        </w:rPr>
        <w:t xml:space="preserve"> in </w:t>
      </w:r>
      <w:r w:rsidR="00F27C08" w:rsidRPr="00B94F53">
        <w:rPr>
          <w:rFonts w:ascii="Arial" w:hAnsi="Arial" w:cs="Arial"/>
          <w:b/>
          <w:bCs/>
          <w:iCs/>
          <w:sz w:val="22"/>
          <w:szCs w:val="22"/>
        </w:rPr>
        <w:t>Exhibit F – Support &amp; Support Personnel</w:t>
      </w:r>
      <w:r w:rsidR="0037041C" w:rsidRPr="00B94F53">
        <w:rPr>
          <w:rFonts w:ascii="Arial" w:hAnsi="Arial" w:cs="Arial"/>
          <w:bCs/>
          <w:iCs/>
          <w:sz w:val="22"/>
          <w:szCs w:val="22"/>
        </w:rPr>
        <w:t>.</w:t>
      </w:r>
      <w:r w:rsidR="00FD5B21" w:rsidRPr="00B94F53">
        <w:rPr>
          <w:rFonts w:ascii="Arial" w:hAnsi="Arial" w:cs="Arial"/>
          <w:bCs/>
          <w:iCs/>
          <w:sz w:val="22"/>
          <w:szCs w:val="22"/>
        </w:rPr>
        <w:t xml:space="preserve"> </w:t>
      </w:r>
    </w:p>
    <w:p w:rsidR="00B94F53" w:rsidRPr="00B94F53" w:rsidRDefault="00B94F53" w:rsidP="00B94F53">
      <w:pPr>
        <w:pStyle w:val="Heading2"/>
        <w:numPr>
          <w:ilvl w:val="1"/>
          <w:numId w:val="23"/>
        </w:numPr>
        <w:rPr>
          <w:rFonts w:ascii="Arial" w:hAnsi="Arial" w:cs="Arial"/>
        </w:rPr>
      </w:pPr>
      <w:bookmarkStart w:id="54" w:name="_Toc414346989"/>
      <w:r>
        <w:rPr>
          <w:rFonts w:ascii="Arial" w:hAnsi="Arial" w:cs="Arial"/>
        </w:rPr>
        <w:t>Minimum Warranty and Maintenance Requirements</w:t>
      </w:r>
      <w:bookmarkEnd w:id="54"/>
    </w:p>
    <w:p w:rsidR="00FD5B21" w:rsidRPr="00B94F53" w:rsidRDefault="00FD5B21" w:rsidP="00B94F53">
      <w:pPr>
        <w:spacing w:before="60" w:line="220" w:lineRule="exact"/>
        <w:ind w:left="720"/>
        <w:jc w:val="both"/>
        <w:rPr>
          <w:rFonts w:ascii="Arial" w:hAnsi="Arial" w:cs="Arial"/>
          <w:sz w:val="22"/>
          <w:szCs w:val="22"/>
        </w:rPr>
      </w:pPr>
      <w:r w:rsidRPr="00B94F53">
        <w:rPr>
          <w:rFonts w:ascii="Arial" w:hAnsi="Arial" w:cs="Arial"/>
          <w:bCs/>
          <w:iCs/>
          <w:sz w:val="22"/>
          <w:szCs w:val="22"/>
        </w:rPr>
        <w:t xml:space="preserve">During the warranty or maintenance period covering </w:t>
      </w:r>
      <w:r w:rsidR="00FE1E17">
        <w:rPr>
          <w:rFonts w:ascii="Arial" w:hAnsi="Arial" w:cs="Arial"/>
          <w:bCs/>
          <w:iCs/>
          <w:sz w:val="22"/>
          <w:szCs w:val="22"/>
        </w:rPr>
        <w:t>Contractor</w:t>
      </w:r>
      <w:r w:rsidRPr="00B94F53">
        <w:rPr>
          <w:rFonts w:ascii="Arial" w:hAnsi="Arial" w:cs="Arial"/>
          <w:bCs/>
          <w:iCs/>
          <w:sz w:val="22"/>
          <w:szCs w:val="22"/>
        </w:rPr>
        <w:t xml:space="preserve">’s Software, Hardware and services, </w:t>
      </w:r>
      <w:r w:rsidR="00FE1E17">
        <w:rPr>
          <w:rFonts w:ascii="Arial" w:hAnsi="Arial" w:cs="Arial"/>
          <w:bCs/>
          <w:iCs/>
          <w:sz w:val="22"/>
          <w:szCs w:val="22"/>
        </w:rPr>
        <w:t>Contractor</w:t>
      </w:r>
      <w:r w:rsidRPr="00B94F53">
        <w:rPr>
          <w:rFonts w:ascii="Arial" w:hAnsi="Arial" w:cs="Arial"/>
          <w:bCs/>
          <w:iCs/>
          <w:sz w:val="22"/>
          <w:szCs w:val="22"/>
        </w:rPr>
        <w:t xml:space="preserve"> shall, at a minimum:</w:t>
      </w:r>
    </w:p>
    <w:p w:rsidR="00FD5B21" w:rsidRPr="00B94F53" w:rsidRDefault="00FD5B21" w:rsidP="00B94F53">
      <w:pPr>
        <w:pStyle w:val="ListParagraph"/>
        <w:numPr>
          <w:ilvl w:val="2"/>
          <w:numId w:val="1"/>
        </w:numPr>
        <w:tabs>
          <w:tab w:val="clear" w:pos="1080"/>
        </w:tabs>
        <w:spacing w:before="60" w:line="220" w:lineRule="exact"/>
        <w:ind w:left="720" w:hanging="360"/>
        <w:jc w:val="both"/>
        <w:rPr>
          <w:rFonts w:ascii="Arial" w:hAnsi="Arial" w:cs="Arial"/>
          <w:sz w:val="22"/>
          <w:szCs w:val="22"/>
        </w:rPr>
      </w:pPr>
      <w:r w:rsidRPr="00B94F53">
        <w:rPr>
          <w:rFonts w:ascii="Arial" w:hAnsi="Arial" w:cs="Arial"/>
          <w:sz w:val="22"/>
          <w:szCs w:val="22"/>
        </w:rPr>
        <w:t>Provide technical support services for a minimum 8:00 a.m. to 5:00 p.m., EST, Monday through Friday and during non-standard office hours and days (before 8:00 a.m./after 5:00 p.m. EST, Sunday-Saturday) during election cycle periods.</w:t>
      </w:r>
    </w:p>
    <w:p w:rsidR="00FD5B21" w:rsidRPr="00B94F53" w:rsidRDefault="00FD5B21" w:rsidP="00B94F53">
      <w:pPr>
        <w:pStyle w:val="ListParagraph"/>
        <w:numPr>
          <w:ilvl w:val="2"/>
          <w:numId w:val="1"/>
        </w:numPr>
        <w:tabs>
          <w:tab w:val="clear" w:pos="1080"/>
        </w:tabs>
        <w:spacing w:before="60" w:line="220" w:lineRule="exact"/>
        <w:ind w:left="720" w:hanging="360"/>
        <w:jc w:val="both"/>
        <w:rPr>
          <w:rFonts w:ascii="Arial" w:hAnsi="Arial" w:cs="Arial"/>
          <w:sz w:val="22"/>
          <w:szCs w:val="22"/>
        </w:rPr>
      </w:pPr>
      <w:r w:rsidRPr="00B94F53">
        <w:rPr>
          <w:rFonts w:ascii="Arial" w:hAnsi="Arial" w:cs="Arial"/>
          <w:sz w:val="22"/>
          <w:szCs w:val="22"/>
        </w:rPr>
        <w:t xml:space="preserve">Maintain a toll free contact phone number at which </w:t>
      </w:r>
      <w:r w:rsidR="00FE1E17">
        <w:rPr>
          <w:rFonts w:ascii="Arial" w:hAnsi="Arial" w:cs="Arial"/>
          <w:sz w:val="22"/>
          <w:szCs w:val="22"/>
        </w:rPr>
        <w:t>Contractor</w:t>
      </w:r>
      <w:r w:rsidRPr="00B94F53">
        <w:rPr>
          <w:rFonts w:ascii="Arial" w:hAnsi="Arial" w:cs="Arial"/>
          <w:sz w:val="22"/>
          <w:szCs w:val="22"/>
        </w:rPr>
        <w:t xml:space="preserve"> shall accept emergency calls, as well as e</w:t>
      </w:r>
      <w:r w:rsidRPr="00B94F53">
        <w:rPr>
          <w:rFonts w:ascii="Arial" w:hAnsi="Arial" w:cs="Arial"/>
          <w:sz w:val="22"/>
          <w:szCs w:val="22"/>
        </w:rPr>
        <w:noBreakHyphen/>
        <w:t>mail points of contact so that VCDOE can report problems with the Software/Hardware.</w:t>
      </w:r>
    </w:p>
    <w:p w:rsidR="00FD5B21" w:rsidRPr="00B94F53" w:rsidRDefault="00FD5B21" w:rsidP="00B94F53">
      <w:pPr>
        <w:pStyle w:val="ListParagraph"/>
        <w:numPr>
          <w:ilvl w:val="2"/>
          <w:numId w:val="1"/>
        </w:numPr>
        <w:tabs>
          <w:tab w:val="clear" w:pos="1080"/>
        </w:tabs>
        <w:spacing w:before="60" w:line="220" w:lineRule="exact"/>
        <w:ind w:left="720" w:hanging="360"/>
        <w:jc w:val="both"/>
        <w:rPr>
          <w:rFonts w:ascii="Arial" w:hAnsi="Arial" w:cs="Arial"/>
          <w:sz w:val="22"/>
          <w:szCs w:val="22"/>
        </w:rPr>
      </w:pPr>
      <w:r w:rsidRPr="00B94F53">
        <w:rPr>
          <w:rFonts w:ascii="Arial" w:hAnsi="Arial" w:cs="Arial"/>
          <w:sz w:val="22"/>
          <w:szCs w:val="22"/>
        </w:rPr>
        <w:t>Initiate corrective action to resolve all problems within a minimum of the time period set forth herein; all problems include, but are not limited to, material and/or frequent errors or defects.</w:t>
      </w:r>
    </w:p>
    <w:p w:rsidR="00FD5B21" w:rsidRPr="00B94F53" w:rsidRDefault="00FD5B21" w:rsidP="00B94F53">
      <w:pPr>
        <w:pStyle w:val="ListParagraph"/>
        <w:numPr>
          <w:ilvl w:val="2"/>
          <w:numId w:val="1"/>
        </w:numPr>
        <w:tabs>
          <w:tab w:val="clear" w:pos="1080"/>
        </w:tabs>
        <w:spacing w:before="60" w:line="220" w:lineRule="exact"/>
        <w:ind w:left="720" w:hanging="360"/>
        <w:jc w:val="both"/>
        <w:rPr>
          <w:rFonts w:ascii="Arial" w:hAnsi="Arial" w:cs="Arial"/>
          <w:sz w:val="22"/>
          <w:szCs w:val="22"/>
        </w:rPr>
      </w:pPr>
      <w:r w:rsidRPr="00B94F53">
        <w:rPr>
          <w:rFonts w:ascii="Arial" w:hAnsi="Arial" w:cs="Arial"/>
          <w:sz w:val="22"/>
          <w:szCs w:val="22"/>
        </w:rPr>
        <w:t>Initiate a response by telephone to the VCDOE within one (1) hour of the time recorded on the initial request for service by VCDOE of a Critical Problem, a problem that prevents the voting system from operating in a production environment and/or affects the integrity of the data and for which no workarounds exist which would enable the voting system to be used in a production environment and ensure data integrity.</w:t>
      </w:r>
    </w:p>
    <w:p w:rsidR="00FD5B21" w:rsidRPr="00B94F53" w:rsidRDefault="00FD5B21" w:rsidP="00B94F53">
      <w:pPr>
        <w:pStyle w:val="ListParagraph"/>
        <w:numPr>
          <w:ilvl w:val="2"/>
          <w:numId w:val="1"/>
        </w:numPr>
        <w:tabs>
          <w:tab w:val="clear" w:pos="1080"/>
        </w:tabs>
        <w:spacing w:before="60" w:line="220" w:lineRule="exact"/>
        <w:ind w:left="720" w:hanging="360"/>
        <w:jc w:val="both"/>
        <w:rPr>
          <w:rFonts w:ascii="Arial" w:hAnsi="Arial" w:cs="Arial"/>
          <w:sz w:val="22"/>
          <w:szCs w:val="22"/>
        </w:rPr>
      </w:pPr>
      <w:r w:rsidRPr="00B94F53">
        <w:rPr>
          <w:rFonts w:ascii="Arial" w:hAnsi="Arial" w:cs="Arial"/>
          <w:sz w:val="22"/>
          <w:szCs w:val="22"/>
        </w:rPr>
        <w:t xml:space="preserve">Initiate a response by telephone or e-mail to the VCDOE within four (4) business hours of the time recorded on the initial request for service by VCDOE of a Non-Critical Problem, a </w:t>
      </w:r>
      <w:r w:rsidR="00321634">
        <w:rPr>
          <w:rFonts w:ascii="Arial" w:hAnsi="Arial" w:cs="Arial"/>
          <w:sz w:val="22"/>
          <w:szCs w:val="22"/>
        </w:rPr>
        <w:t>p</w:t>
      </w:r>
      <w:r w:rsidR="00321634" w:rsidRPr="00B94F53">
        <w:rPr>
          <w:rFonts w:ascii="Arial" w:hAnsi="Arial" w:cs="Arial"/>
          <w:sz w:val="22"/>
          <w:szCs w:val="22"/>
        </w:rPr>
        <w:t xml:space="preserve">roblem </w:t>
      </w:r>
      <w:r w:rsidRPr="00B94F53">
        <w:rPr>
          <w:rFonts w:ascii="Arial" w:hAnsi="Arial" w:cs="Arial"/>
          <w:sz w:val="22"/>
          <w:szCs w:val="22"/>
        </w:rPr>
        <w:t>that does not materially affect the operation of the voting system or the integrity of the data in a production environment.</w:t>
      </w:r>
    </w:p>
    <w:p w:rsidR="00FD5B21" w:rsidRPr="005505E9" w:rsidRDefault="00FD5B21" w:rsidP="00B94F53">
      <w:pPr>
        <w:pStyle w:val="ListParagraph"/>
        <w:numPr>
          <w:ilvl w:val="2"/>
          <w:numId w:val="1"/>
        </w:numPr>
        <w:tabs>
          <w:tab w:val="clear" w:pos="1080"/>
        </w:tabs>
        <w:spacing w:before="60" w:line="220" w:lineRule="exact"/>
        <w:ind w:left="720" w:hanging="360"/>
        <w:jc w:val="both"/>
        <w:rPr>
          <w:rFonts w:ascii="Arial" w:hAnsi="Arial" w:cs="Arial"/>
          <w:sz w:val="22"/>
          <w:szCs w:val="22"/>
        </w:rPr>
      </w:pPr>
      <w:r w:rsidRPr="005505E9">
        <w:rPr>
          <w:rFonts w:ascii="Arial" w:hAnsi="Arial" w:cs="Arial"/>
          <w:sz w:val="22"/>
          <w:szCs w:val="22"/>
        </w:rPr>
        <w:t xml:space="preserve">Correct a Critical Problem within 4 hours of initial request for service. If correction cannot be made within 4 hours, </w:t>
      </w:r>
      <w:r w:rsidR="00FE1E17">
        <w:rPr>
          <w:rFonts w:ascii="Arial" w:hAnsi="Arial" w:cs="Arial"/>
          <w:sz w:val="22"/>
          <w:szCs w:val="22"/>
        </w:rPr>
        <w:t>Contractor</w:t>
      </w:r>
      <w:r w:rsidRPr="005505E9">
        <w:rPr>
          <w:rFonts w:ascii="Arial" w:hAnsi="Arial" w:cs="Arial"/>
          <w:sz w:val="22"/>
          <w:szCs w:val="22"/>
        </w:rPr>
        <w:t xml:space="preserve"> shall, prior to the expiration of the 4 hour period, submit to the VCDOE a satisfactory plan to correct the Critical Problem at no cost to the VCDOE and correct the Critical Problem to the satisfaction of the VCDOE within the time period agreed upon in the plan.  If </w:t>
      </w:r>
      <w:r w:rsidR="00FE1E17">
        <w:rPr>
          <w:rFonts w:ascii="Arial" w:hAnsi="Arial" w:cs="Arial"/>
          <w:sz w:val="22"/>
          <w:szCs w:val="22"/>
        </w:rPr>
        <w:t>Contractor</w:t>
      </w:r>
      <w:r w:rsidRPr="005505E9">
        <w:rPr>
          <w:rFonts w:ascii="Arial" w:hAnsi="Arial" w:cs="Arial"/>
          <w:sz w:val="22"/>
          <w:szCs w:val="22"/>
        </w:rPr>
        <w:t xml:space="preserve"> fails to correct the Critical Problem, VCDOE shall have the right, at its option, to give notice of default to </w:t>
      </w:r>
      <w:r w:rsidR="00FE1E17">
        <w:rPr>
          <w:rFonts w:ascii="Arial" w:hAnsi="Arial" w:cs="Arial"/>
          <w:sz w:val="22"/>
          <w:szCs w:val="22"/>
        </w:rPr>
        <w:t>Contractor</w:t>
      </w:r>
      <w:r w:rsidRPr="005505E9">
        <w:rPr>
          <w:rFonts w:ascii="Arial" w:hAnsi="Arial" w:cs="Arial"/>
          <w:sz w:val="22"/>
          <w:szCs w:val="22"/>
        </w:rPr>
        <w:t xml:space="preserve"> and proceed under all provisions related to termination for default under the contract between the </w:t>
      </w:r>
      <w:r w:rsidR="00FE1E17">
        <w:rPr>
          <w:rFonts w:ascii="Arial" w:hAnsi="Arial" w:cs="Arial"/>
          <w:sz w:val="22"/>
          <w:szCs w:val="22"/>
        </w:rPr>
        <w:t>Contractor</w:t>
      </w:r>
      <w:r w:rsidRPr="005505E9">
        <w:rPr>
          <w:rFonts w:ascii="Arial" w:hAnsi="Arial" w:cs="Arial"/>
          <w:sz w:val="22"/>
          <w:szCs w:val="22"/>
        </w:rPr>
        <w:t xml:space="preserve"> and the VCDOE</w:t>
      </w:r>
      <w:r>
        <w:rPr>
          <w:rFonts w:ascii="Arial" w:hAnsi="Arial" w:cs="Arial"/>
          <w:sz w:val="22"/>
          <w:szCs w:val="22"/>
        </w:rPr>
        <w:t>.</w:t>
      </w:r>
    </w:p>
    <w:p w:rsidR="00FD5B21" w:rsidRPr="005505E9" w:rsidRDefault="00FD5B21" w:rsidP="00B94F53">
      <w:pPr>
        <w:pStyle w:val="ListParagraph"/>
        <w:numPr>
          <w:ilvl w:val="2"/>
          <w:numId w:val="1"/>
        </w:numPr>
        <w:tabs>
          <w:tab w:val="clear" w:pos="1080"/>
        </w:tabs>
        <w:spacing w:before="60" w:line="220" w:lineRule="exact"/>
        <w:ind w:left="720" w:hanging="360"/>
        <w:jc w:val="both"/>
        <w:rPr>
          <w:rFonts w:ascii="Arial" w:hAnsi="Arial" w:cs="Arial"/>
          <w:sz w:val="22"/>
          <w:szCs w:val="22"/>
        </w:rPr>
      </w:pPr>
      <w:r w:rsidRPr="005505E9">
        <w:rPr>
          <w:rFonts w:ascii="Arial" w:hAnsi="Arial" w:cs="Arial"/>
          <w:sz w:val="22"/>
          <w:szCs w:val="22"/>
        </w:rPr>
        <w:lastRenderedPageBreak/>
        <w:t>Ongoing application support through a maintenance or services agreement for a minimum of one (1) year</w:t>
      </w:r>
      <w:r>
        <w:rPr>
          <w:rFonts w:ascii="Arial" w:hAnsi="Arial" w:cs="Arial"/>
          <w:sz w:val="22"/>
          <w:szCs w:val="22"/>
        </w:rPr>
        <w:t>.</w:t>
      </w:r>
    </w:p>
    <w:p w:rsidR="00FD5B21" w:rsidRPr="00B94F53" w:rsidRDefault="00FD5B21" w:rsidP="00B94F53">
      <w:pPr>
        <w:pStyle w:val="ListParagraph"/>
        <w:numPr>
          <w:ilvl w:val="2"/>
          <w:numId w:val="1"/>
        </w:numPr>
        <w:tabs>
          <w:tab w:val="clear" w:pos="1080"/>
        </w:tabs>
        <w:spacing w:before="60" w:line="220" w:lineRule="exact"/>
        <w:ind w:left="720" w:hanging="360"/>
        <w:jc w:val="both"/>
        <w:rPr>
          <w:rFonts w:ascii="Arial" w:hAnsi="Arial" w:cs="Arial"/>
          <w:sz w:val="22"/>
          <w:szCs w:val="22"/>
        </w:rPr>
      </w:pPr>
      <w:r w:rsidRPr="00FD5B21">
        <w:rPr>
          <w:rFonts w:ascii="Arial" w:hAnsi="Arial" w:cs="Arial"/>
          <w:sz w:val="22"/>
          <w:szCs w:val="22"/>
        </w:rPr>
        <w:t xml:space="preserve">For the duration of the Contract and Maintenance Agreements the </w:t>
      </w:r>
      <w:r w:rsidR="00FE1E17">
        <w:rPr>
          <w:rFonts w:ascii="Arial" w:hAnsi="Arial" w:cs="Arial"/>
          <w:sz w:val="22"/>
          <w:szCs w:val="22"/>
        </w:rPr>
        <w:t>Contractor</w:t>
      </w:r>
      <w:r w:rsidRPr="00FD5B21">
        <w:rPr>
          <w:rFonts w:ascii="Arial" w:hAnsi="Arial" w:cs="Arial"/>
          <w:sz w:val="22"/>
          <w:szCs w:val="22"/>
        </w:rPr>
        <w:t xml:space="preserve"> shall provide, patches, diagnosis, backup, recovery, installation of new Releases (version upgrades), annual updates, telephonic support, and updates if required. </w:t>
      </w:r>
      <w:r w:rsidR="00FE1E17">
        <w:rPr>
          <w:rFonts w:ascii="Arial" w:hAnsi="Arial" w:cs="Arial"/>
          <w:sz w:val="22"/>
          <w:szCs w:val="22"/>
        </w:rPr>
        <w:t>Contractor</w:t>
      </w:r>
      <w:r w:rsidRPr="00FD5B21">
        <w:rPr>
          <w:rFonts w:ascii="Arial" w:hAnsi="Arial" w:cs="Arial"/>
          <w:sz w:val="22"/>
          <w:szCs w:val="22"/>
        </w:rPr>
        <w:t xml:space="preserve"> works directly with the VCDOE on application modifications, diagnosis, recovery, customization, configuration and how-to questions.</w:t>
      </w:r>
    </w:p>
    <w:p w:rsidR="00FD5B21" w:rsidRPr="00B94F53" w:rsidRDefault="00FD5B21" w:rsidP="00B94F53">
      <w:pPr>
        <w:pStyle w:val="Heading1"/>
        <w:tabs>
          <w:tab w:val="clear" w:pos="-720"/>
          <w:tab w:val="clear" w:pos="720"/>
          <w:tab w:val="clear" w:pos="1440"/>
          <w:tab w:val="clear" w:pos="2160"/>
          <w:tab w:val="clear" w:pos="2970"/>
        </w:tabs>
        <w:spacing w:before="120" w:line="220" w:lineRule="exact"/>
        <w:ind w:left="360" w:hanging="360"/>
        <w:rPr>
          <w:rFonts w:ascii="Arial" w:hAnsi="Arial" w:cs="Arial"/>
          <w:bCs w:val="0"/>
          <w:iCs/>
        </w:rPr>
      </w:pPr>
      <w:bookmarkStart w:id="55" w:name="_Toc346890784"/>
      <w:bookmarkStart w:id="56" w:name="_Toc414346990"/>
      <w:r w:rsidRPr="00B94F53">
        <w:rPr>
          <w:rFonts w:ascii="Arial" w:hAnsi="Arial" w:cs="Arial"/>
          <w:bCs w:val="0"/>
          <w:iCs/>
        </w:rPr>
        <w:t>ACCEPTANCE CRITERIA</w:t>
      </w:r>
      <w:bookmarkEnd w:id="55"/>
      <w:bookmarkEnd w:id="56"/>
    </w:p>
    <w:p w:rsidR="00FD5B21" w:rsidRPr="00C8385C" w:rsidRDefault="00FD5B21" w:rsidP="00FD5B21">
      <w:pPr>
        <w:pStyle w:val="Heading2"/>
        <w:tabs>
          <w:tab w:val="left" w:pos="-300"/>
          <w:tab w:val="left" w:pos="0"/>
          <w:tab w:val="left" w:pos="1050"/>
          <w:tab w:val="left" w:pos="1860"/>
          <w:tab w:val="left" w:pos="2220"/>
        </w:tabs>
        <w:spacing w:before="60" w:line="220" w:lineRule="exact"/>
        <w:rPr>
          <w:rFonts w:ascii="Arial" w:hAnsi="Arial" w:cs="Arial"/>
        </w:rPr>
      </w:pPr>
      <w:bookmarkStart w:id="57" w:name="_Toc229558490"/>
      <w:bookmarkStart w:id="58" w:name="_Toc346890785"/>
      <w:bookmarkStart w:id="59" w:name="_Toc414346991"/>
      <w:r w:rsidRPr="00C8385C">
        <w:rPr>
          <w:rFonts w:ascii="Arial" w:hAnsi="Arial" w:cs="Arial"/>
        </w:rPr>
        <w:t xml:space="preserve">Functional </w:t>
      </w:r>
      <w:bookmarkEnd w:id="57"/>
      <w:r w:rsidRPr="00C8385C">
        <w:rPr>
          <w:rFonts w:ascii="Arial" w:hAnsi="Arial" w:cs="Arial"/>
        </w:rPr>
        <w:t>Demonstration</w:t>
      </w:r>
      <w:bookmarkEnd w:id="58"/>
      <w:bookmarkEnd w:id="59"/>
    </w:p>
    <w:p w:rsidR="00FD5B21" w:rsidRPr="00C8385C" w:rsidRDefault="00FD5B21" w:rsidP="00B94F53">
      <w:pPr>
        <w:spacing w:before="60" w:line="220" w:lineRule="exact"/>
        <w:ind w:left="720"/>
        <w:jc w:val="both"/>
        <w:rPr>
          <w:rFonts w:ascii="Arial" w:hAnsi="Arial" w:cs="Arial"/>
          <w:sz w:val="22"/>
          <w:szCs w:val="22"/>
        </w:rPr>
      </w:pPr>
      <w:r w:rsidRPr="00C8385C">
        <w:rPr>
          <w:rFonts w:ascii="Arial" w:hAnsi="Arial" w:cs="Arial"/>
          <w:sz w:val="22"/>
          <w:szCs w:val="22"/>
        </w:rPr>
        <w:t xml:space="preserve">The </w:t>
      </w:r>
      <w:r w:rsidR="00FE1E17">
        <w:rPr>
          <w:rFonts w:ascii="Arial" w:hAnsi="Arial" w:cs="Arial"/>
          <w:sz w:val="22"/>
          <w:szCs w:val="22"/>
        </w:rPr>
        <w:t>Contractor</w:t>
      </w:r>
      <w:r w:rsidRPr="00C8385C">
        <w:rPr>
          <w:rFonts w:ascii="Arial" w:hAnsi="Arial" w:cs="Arial"/>
          <w:sz w:val="22"/>
          <w:szCs w:val="22"/>
        </w:rPr>
        <w:t xml:space="preserve"> shall be required to demonstrate the system features to the VCDOE for verification of the functional requirements as defined in the Statement of Work.  The VCDOE’s role will be to provide the necessary personnel to support the demonstration and ensure availability of external systems to assist the </w:t>
      </w:r>
      <w:r w:rsidR="00FE1E17">
        <w:rPr>
          <w:rFonts w:ascii="Arial" w:hAnsi="Arial" w:cs="Arial"/>
          <w:sz w:val="22"/>
          <w:szCs w:val="22"/>
        </w:rPr>
        <w:t>Contractor</w:t>
      </w:r>
      <w:r w:rsidRPr="00C8385C">
        <w:rPr>
          <w:rFonts w:ascii="Arial" w:hAnsi="Arial" w:cs="Arial"/>
          <w:sz w:val="22"/>
          <w:szCs w:val="22"/>
        </w:rPr>
        <w:t xml:space="preserve">.  The VCDOE will confirm that the </w:t>
      </w:r>
      <w:r w:rsidR="00FE1E17">
        <w:rPr>
          <w:rFonts w:ascii="Arial" w:hAnsi="Arial" w:cs="Arial"/>
          <w:sz w:val="22"/>
          <w:szCs w:val="22"/>
        </w:rPr>
        <w:t>Contractor</w:t>
      </w:r>
      <w:r w:rsidRPr="00C8385C">
        <w:rPr>
          <w:rFonts w:ascii="Arial" w:hAnsi="Arial" w:cs="Arial"/>
          <w:sz w:val="22"/>
          <w:szCs w:val="22"/>
        </w:rPr>
        <w:t xml:space="preserve"> utilizes mutually agreed upon test scenarios and test data in the demonstration.  The demonstration shall be considered complete when the </w:t>
      </w:r>
      <w:r w:rsidR="00FE1E17">
        <w:rPr>
          <w:rFonts w:ascii="Arial" w:hAnsi="Arial" w:cs="Arial"/>
          <w:sz w:val="22"/>
          <w:szCs w:val="22"/>
        </w:rPr>
        <w:t>Contractor</w:t>
      </w:r>
      <w:r w:rsidRPr="00C8385C">
        <w:rPr>
          <w:rFonts w:ascii="Arial" w:hAnsi="Arial" w:cs="Arial"/>
          <w:sz w:val="22"/>
          <w:szCs w:val="22"/>
        </w:rPr>
        <w:t xml:space="preserve"> has demonstrated, and the VCDOE has confirmed, the functionality of all requirements have been met and the VCDOE’s Project Manager has accepted the corrective action plan for any outstanding defects or errors.</w:t>
      </w:r>
    </w:p>
    <w:p w:rsidR="00FD5B21" w:rsidRPr="00C8385C" w:rsidRDefault="00FD5B21" w:rsidP="00FD5B21">
      <w:pPr>
        <w:pStyle w:val="Heading2"/>
        <w:tabs>
          <w:tab w:val="left" w:pos="-300"/>
          <w:tab w:val="left" w:pos="0"/>
          <w:tab w:val="left" w:pos="1050"/>
          <w:tab w:val="left" w:pos="1860"/>
          <w:tab w:val="left" w:pos="2220"/>
        </w:tabs>
        <w:spacing w:before="60" w:line="220" w:lineRule="exact"/>
        <w:rPr>
          <w:rFonts w:ascii="Arial" w:hAnsi="Arial" w:cs="Arial"/>
        </w:rPr>
      </w:pPr>
      <w:bookmarkStart w:id="60" w:name="_Toc229558491"/>
      <w:bookmarkStart w:id="61" w:name="_Toc346890786"/>
      <w:bookmarkStart w:id="62" w:name="_Toc414346992"/>
      <w:r w:rsidRPr="00C8385C">
        <w:rPr>
          <w:rFonts w:ascii="Arial" w:hAnsi="Arial" w:cs="Arial"/>
        </w:rPr>
        <w:t>Functional Testing</w:t>
      </w:r>
      <w:bookmarkEnd w:id="60"/>
      <w:bookmarkEnd w:id="61"/>
      <w:bookmarkEnd w:id="62"/>
    </w:p>
    <w:p w:rsidR="00FD5B21" w:rsidRPr="00C8385C" w:rsidRDefault="00FD5B21" w:rsidP="00B94F53">
      <w:pPr>
        <w:spacing w:before="60" w:line="220" w:lineRule="exact"/>
        <w:ind w:left="720"/>
        <w:jc w:val="both"/>
        <w:rPr>
          <w:rFonts w:ascii="Arial" w:hAnsi="Arial" w:cs="Arial"/>
          <w:sz w:val="22"/>
          <w:szCs w:val="22"/>
        </w:rPr>
      </w:pPr>
      <w:r w:rsidRPr="00C8385C">
        <w:rPr>
          <w:rFonts w:ascii="Arial" w:hAnsi="Arial" w:cs="Arial"/>
          <w:sz w:val="22"/>
          <w:szCs w:val="22"/>
        </w:rPr>
        <w:t xml:space="preserve">Upon the VCDOE’s approval of the </w:t>
      </w:r>
      <w:r w:rsidR="00FE1E17">
        <w:rPr>
          <w:rFonts w:ascii="Arial" w:hAnsi="Arial" w:cs="Arial"/>
          <w:sz w:val="22"/>
          <w:szCs w:val="22"/>
        </w:rPr>
        <w:t>Contractor</w:t>
      </w:r>
      <w:r w:rsidRPr="00C8385C">
        <w:rPr>
          <w:rFonts w:ascii="Arial" w:hAnsi="Arial" w:cs="Arial"/>
          <w:sz w:val="22"/>
          <w:szCs w:val="22"/>
        </w:rPr>
        <w:t xml:space="preserve">’s functional demonstration, the VCDOE will be provided sufficient time to conduct additional internal functional testing of the system.  The purpose of this internal functional testing is to provide the VCDOE with the opportunity to perform additional testing using varying test scenarios and to identify any undiscovered discrepancies with regard to the requirements defined in the Statement of Work.  The amount of time provided for the period of internal testing shall be determined after the abovementioned </w:t>
      </w:r>
      <w:r w:rsidR="00FE1E17">
        <w:rPr>
          <w:rFonts w:ascii="Arial" w:hAnsi="Arial" w:cs="Arial"/>
          <w:sz w:val="22"/>
          <w:szCs w:val="22"/>
        </w:rPr>
        <w:t>Contractor</w:t>
      </w:r>
      <w:r w:rsidRPr="00C8385C">
        <w:rPr>
          <w:rFonts w:ascii="Arial" w:hAnsi="Arial" w:cs="Arial"/>
          <w:sz w:val="22"/>
          <w:szCs w:val="22"/>
        </w:rPr>
        <w:t xml:space="preserve">’s functional demonstration and shall be mutually agreed to by both the VCDOE and the </w:t>
      </w:r>
      <w:r w:rsidR="00FE1E17">
        <w:rPr>
          <w:rFonts w:ascii="Arial" w:hAnsi="Arial" w:cs="Arial"/>
          <w:sz w:val="22"/>
          <w:szCs w:val="22"/>
        </w:rPr>
        <w:t>Contractor</w:t>
      </w:r>
      <w:r w:rsidRPr="00C8385C">
        <w:rPr>
          <w:rFonts w:ascii="Arial" w:hAnsi="Arial" w:cs="Arial"/>
          <w:sz w:val="22"/>
          <w:szCs w:val="22"/>
        </w:rPr>
        <w:t>.  The internal functional testing shall be considered complete after the mutually agreed to amount of time has elapsed and the VCDOE’s Project Manager has accepted the corrective action plan for any outstanding defects or errors.</w:t>
      </w:r>
    </w:p>
    <w:p w:rsidR="00FD5B21" w:rsidRPr="00C8385C" w:rsidRDefault="00FD5B21" w:rsidP="00FD5B21">
      <w:pPr>
        <w:pStyle w:val="Heading2"/>
        <w:tabs>
          <w:tab w:val="left" w:pos="-300"/>
          <w:tab w:val="left" w:pos="0"/>
          <w:tab w:val="left" w:pos="1050"/>
          <w:tab w:val="left" w:pos="1860"/>
          <w:tab w:val="left" w:pos="2220"/>
        </w:tabs>
        <w:spacing w:before="60" w:line="220" w:lineRule="exact"/>
        <w:rPr>
          <w:rFonts w:ascii="Arial" w:hAnsi="Arial" w:cs="Arial"/>
        </w:rPr>
      </w:pPr>
      <w:bookmarkStart w:id="63" w:name="_Toc229558492"/>
      <w:bookmarkStart w:id="64" w:name="_Toc346890787"/>
      <w:bookmarkStart w:id="65" w:name="_Toc414346993"/>
      <w:r w:rsidRPr="00C8385C">
        <w:rPr>
          <w:rFonts w:ascii="Arial" w:hAnsi="Arial" w:cs="Arial"/>
        </w:rPr>
        <w:t>Production Cut-Over</w:t>
      </w:r>
      <w:bookmarkEnd w:id="63"/>
      <w:bookmarkEnd w:id="64"/>
      <w:bookmarkEnd w:id="65"/>
    </w:p>
    <w:p w:rsidR="00FD5B21" w:rsidRPr="00C8385C" w:rsidRDefault="00FD5B21" w:rsidP="00B94F53">
      <w:pPr>
        <w:spacing w:before="60" w:line="220" w:lineRule="exact"/>
        <w:ind w:left="720"/>
        <w:jc w:val="both"/>
        <w:rPr>
          <w:rFonts w:ascii="Arial" w:hAnsi="Arial" w:cs="Arial"/>
          <w:sz w:val="22"/>
          <w:szCs w:val="22"/>
        </w:rPr>
      </w:pPr>
      <w:r w:rsidRPr="00C8385C">
        <w:rPr>
          <w:rFonts w:ascii="Arial" w:hAnsi="Arial" w:cs="Arial"/>
          <w:sz w:val="22"/>
          <w:szCs w:val="22"/>
        </w:rPr>
        <w:t xml:space="preserve">Upon successful completion of the functional demonstration and the functional testing, the </w:t>
      </w:r>
      <w:r w:rsidR="00FE1E17">
        <w:rPr>
          <w:rFonts w:ascii="Arial" w:hAnsi="Arial" w:cs="Arial"/>
          <w:sz w:val="22"/>
          <w:szCs w:val="22"/>
        </w:rPr>
        <w:t>Contractor</w:t>
      </w:r>
      <w:r w:rsidRPr="00C8385C">
        <w:rPr>
          <w:rFonts w:ascii="Arial" w:hAnsi="Arial" w:cs="Arial"/>
          <w:sz w:val="22"/>
          <w:szCs w:val="22"/>
        </w:rPr>
        <w:t xml:space="preserve"> and the VCDOE will mutually determine the date to implement the system in a production environment.  This date will be confirmed by obtaining written authorization from the VCDOE’s Project Manager.</w:t>
      </w:r>
    </w:p>
    <w:p w:rsidR="00FD5B21" w:rsidRPr="00C8385C" w:rsidRDefault="00FD5B21" w:rsidP="00FD5B21">
      <w:pPr>
        <w:pStyle w:val="Heading1"/>
        <w:spacing w:before="60" w:line="220" w:lineRule="exact"/>
        <w:rPr>
          <w:rFonts w:ascii="Arial" w:hAnsi="Arial" w:cs="Arial"/>
        </w:rPr>
      </w:pPr>
      <w:bookmarkStart w:id="66" w:name="_Toc346890788"/>
      <w:bookmarkStart w:id="67" w:name="_Toc414346994"/>
      <w:r w:rsidRPr="00C8385C">
        <w:rPr>
          <w:rFonts w:ascii="Arial" w:hAnsi="Arial" w:cs="Arial"/>
        </w:rPr>
        <w:t>SYSTEM ACCEPTANCE</w:t>
      </w:r>
      <w:bookmarkEnd w:id="66"/>
      <w:bookmarkEnd w:id="67"/>
      <w:r w:rsidRPr="00C8385C">
        <w:rPr>
          <w:rFonts w:ascii="Arial" w:hAnsi="Arial" w:cs="Arial"/>
        </w:rPr>
        <w:t xml:space="preserve"> </w:t>
      </w:r>
    </w:p>
    <w:p w:rsidR="00FD5B21" w:rsidRPr="00C8385C" w:rsidRDefault="00FD5B21" w:rsidP="00FD5B21">
      <w:pPr>
        <w:pStyle w:val="Heading2"/>
        <w:tabs>
          <w:tab w:val="left" w:pos="-300"/>
          <w:tab w:val="left" w:pos="0"/>
          <w:tab w:val="left" w:pos="1050"/>
          <w:tab w:val="left" w:pos="1860"/>
          <w:tab w:val="left" w:pos="2220"/>
        </w:tabs>
        <w:spacing w:before="60" w:line="220" w:lineRule="exact"/>
        <w:rPr>
          <w:rFonts w:ascii="Arial" w:hAnsi="Arial" w:cs="Arial"/>
        </w:rPr>
      </w:pPr>
      <w:bookmarkStart w:id="68" w:name="_Toc229558494"/>
      <w:bookmarkStart w:id="69" w:name="_Toc346890789"/>
      <w:bookmarkStart w:id="70" w:name="_Toc414346995"/>
      <w:r w:rsidRPr="00C8385C">
        <w:rPr>
          <w:rFonts w:ascii="Arial" w:hAnsi="Arial" w:cs="Arial"/>
        </w:rPr>
        <w:t>30 Day System Acceptance</w:t>
      </w:r>
      <w:bookmarkEnd w:id="68"/>
      <w:bookmarkEnd w:id="69"/>
      <w:bookmarkEnd w:id="70"/>
    </w:p>
    <w:p w:rsidR="00FD5B21" w:rsidRPr="00C8385C" w:rsidRDefault="00A10F7A" w:rsidP="00B94F53">
      <w:pPr>
        <w:spacing w:before="60" w:line="220" w:lineRule="exact"/>
        <w:ind w:left="720"/>
        <w:jc w:val="both"/>
        <w:rPr>
          <w:rFonts w:ascii="Arial" w:hAnsi="Arial" w:cs="Arial"/>
          <w:sz w:val="22"/>
          <w:szCs w:val="22"/>
        </w:rPr>
      </w:pPr>
      <w:r>
        <w:rPr>
          <w:rFonts w:ascii="Arial" w:hAnsi="Arial" w:cs="Arial"/>
          <w:sz w:val="22"/>
          <w:szCs w:val="22"/>
        </w:rPr>
        <w:t xml:space="preserve">Pursuant to </w:t>
      </w:r>
      <w:r w:rsidR="00B51B98">
        <w:rPr>
          <w:rFonts w:ascii="Arial" w:hAnsi="Arial" w:cs="Arial"/>
          <w:sz w:val="22"/>
          <w:szCs w:val="22"/>
        </w:rPr>
        <w:t>Rule 1S-2.004(f), F.A.C.</w:t>
      </w:r>
      <w:r>
        <w:rPr>
          <w:rFonts w:ascii="Arial" w:hAnsi="Arial" w:cs="Arial"/>
          <w:sz w:val="22"/>
          <w:szCs w:val="22"/>
        </w:rPr>
        <w:t>, t</w:t>
      </w:r>
      <w:r w:rsidR="00F90576">
        <w:rPr>
          <w:rFonts w:ascii="Arial" w:hAnsi="Arial" w:cs="Arial"/>
          <w:sz w:val="22"/>
          <w:szCs w:val="22"/>
        </w:rPr>
        <w:t>he County or its Supervisor of Elections may reject a voting equipment or system that fails in any respect</w:t>
      </w:r>
      <w:r>
        <w:rPr>
          <w:rFonts w:ascii="Arial" w:hAnsi="Arial" w:cs="Arial"/>
          <w:sz w:val="22"/>
          <w:szCs w:val="22"/>
        </w:rPr>
        <w:t xml:space="preserve"> to meet the standards for certification under state law, that fails to meet the specifications upon which the award was based or representations of the vendor, or that is defective.</w:t>
      </w:r>
      <w:r w:rsidR="00F90576">
        <w:rPr>
          <w:rFonts w:ascii="Arial" w:hAnsi="Arial" w:cs="Arial"/>
          <w:sz w:val="22"/>
          <w:szCs w:val="22"/>
        </w:rPr>
        <w:t xml:space="preserve"> </w:t>
      </w:r>
      <w:r w:rsidR="00FD5B21" w:rsidRPr="00C8385C">
        <w:rPr>
          <w:rFonts w:ascii="Arial" w:hAnsi="Arial" w:cs="Arial"/>
          <w:sz w:val="22"/>
          <w:szCs w:val="22"/>
        </w:rPr>
        <w:t xml:space="preserve">The VCDOE requires a minimum </w:t>
      </w:r>
      <w:r w:rsidR="00FD5B21" w:rsidRPr="00B94F53">
        <w:rPr>
          <w:rFonts w:ascii="Arial" w:hAnsi="Arial" w:cs="Arial"/>
          <w:sz w:val="22"/>
          <w:szCs w:val="22"/>
        </w:rPr>
        <w:t xml:space="preserve">thirty (30) consecutive calendar day </w:t>
      </w:r>
      <w:r w:rsidR="00FD5B21" w:rsidRPr="00C8385C">
        <w:rPr>
          <w:rFonts w:ascii="Arial" w:hAnsi="Arial" w:cs="Arial"/>
          <w:sz w:val="22"/>
          <w:szCs w:val="22"/>
        </w:rPr>
        <w:t>system acceptance period from the date that the system is placed in a production environment as defined above.</w:t>
      </w:r>
      <w:r w:rsidR="00F90576">
        <w:rPr>
          <w:rFonts w:ascii="Arial" w:hAnsi="Arial" w:cs="Arial"/>
          <w:sz w:val="22"/>
          <w:szCs w:val="22"/>
        </w:rPr>
        <w:t xml:space="preserve">  Regardless of the foregoing, nothing shall preclude the County or Supervisor of Elections from rejecting voting systems, equipment, or upgrades at any time after the acceptance period where such rejection is based upon the discovery of a latent defect that would make the system, equipment, or upgrade unfit for the purpose intended.  </w:t>
      </w:r>
      <w:r w:rsidR="00FD5B21" w:rsidRPr="00C8385C">
        <w:rPr>
          <w:rFonts w:ascii="Arial" w:hAnsi="Arial" w:cs="Arial"/>
          <w:sz w:val="22"/>
          <w:szCs w:val="22"/>
        </w:rPr>
        <w:t xml:space="preserve">  </w:t>
      </w:r>
    </w:p>
    <w:p w:rsidR="00FD5B21" w:rsidRPr="00B94F53" w:rsidRDefault="00FD5B21" w:rsidP="00FD5B21">
      <w:pPr>
        <w:pStyle w:val="Heading2"/>
        <w:tabs>
          <w:tab w:val="left" w:pos="-300"/>
          <w:tab w:val="left" w:pos="0"/>
          <w:tab w:val="left" w:pos="1050"/>
          <w:tab w:val="left" w:pos="1860"/>
          <w:tab w:val="left" w:pos="2220"/>
        </w:tabs>
        <w:spacing w:before="60" w:line="220" w:lineRule="exact"/>
        <w:rPr>
          <w:rStyle w:val="Emphasis"/>
          <w:rFonts w:ascii="Arial" w:hAnsi="Arial" w:cs="Arial"/>
          <w:i w:val="0"/>
        </w:rPr>
      </w:pPr>
      <w:bookmarkStart w:id="71" w:name="_Toc346890790"/>
      <w:bookmarkStart w:id="72" w:name="_Toc414346996"/>
      <w:bookmarkStart w:id="73" w:name="_Toc229558495"/>
      <w:r w:rsidRPr="00B94F53">
        <w:rPr>
          <w:rStyle w:val="Emphasis"/>
          <w:rFonts w:ascii="Arial" w:hAnsi="Arial" w:cs="Arial"/>
          <w:i w:val="0"/>
        </w:rPr>
        <w:t>Availability Levels</w:t>
      </w:r>
      <w:bookmarkEnd w:id="71"/>
      <w:bookmarkEnd w:id="72"/>
    </w:p>
    <w:p w:rsidR="00FD5B21" w:rsidRPr="00C8385C" w:rsidRDefault="00FD5B21" w:rsidP="00B94F53">
      <w:pPr>
        <w:spacing w:before="60" w:line="220" w:lineRule="exact"/>
        <w:ind w:left="720"/>
        <w:jc w:val="both"/>
        <w:rPr>
          <w:rFonts w:ascii="Arial" w:hAnsi="Arial" w:cs="Arial"/>
          <w:bCs/>
          <w:sz w:val="22"/>
          <w:szCs w:val="22"/>
        </w:rPr>
      </w:pPr>
      <w:r w:rsidRPr="00C8385C">
        <w:rPr>
          <w:rFonts w:ascii="Arial" w:hAnsi="Arial" w:cs="Arial"/>
          <w:bCs/>
          <w:sz w:val="22"/>
          <w:szCs w:val="22"/>
        </w:rPr>
        <w:t xml:space="preserve">During the acceptance period, the system and all associated modules will demonstrate critical system availability levels of 100% for a thirty (30) consecutive calendar days.  The </w:t>
      </w:r>
      <w:r w:rsidR="00B94F53" w:rsidRPr="00B94F53">
        <w:rPr>
          <w:rFonts w:ascii="Arial" w:hAnsi="Arial" w:cs="Arial"/>
          <w:sz w:val="22"/>
          <w:szCs w:val="22"/>
        </w:rPr>
        <w:t xml:space="preserve">thirty (30) </w:t>
      </w:r>
      <w:r w:rsidRPr="00C8385C">
        <w:rPr>
          <w:rFonts w:ascii="Arial" w:hAnsi="Arial" w:cs="Arial"/>
          <w:bCs/>
          <w:sz w:val="22"/>
          <w:szCs w:val="22"/>
        </w:rPr>
        <w:t xml:space="preserve">-day availability test will begin immediately upon placement of system into a production environment.  If the required level of 100% for </w:t>
      </w:r>
      <w:r w:rsidR="00B94F53" w:rsidRPr="00B94F53">
        <w:rPr>
          <w:rFonts w:ascii="Arial" w:hAnsi="Arial" w:cs="Arial"/>
          <w:sz w:val="22"/>
          <w:szCs w:val="22"/>
        </w:rPr>
        <w:t xml:space="preserve">thirty (30) </w:t>
      </w:r>
      <w:r w:rsidRPr="00C8385C">
        <w:rPr>
          <w:rFonts w:ascii="Arial" w:hAnsi="Arial" w:cs="Arial"/>
          <w:bCs/>
          <w:sz w:val="22"/>
          <w:szCs w:val="22"/>
        </w:rPr>
        <w:t xml:space="preserve">consecutive days has not been met, the reliability test period will </w:t>
      </w:r>
      <w:r w:rsidR="00CC3380">
        <w:rPr>
          <w:rFonts w:ascii="Arial" w:hAnsi="Arial" w:cs="Arial"/>
          <w:bCs/>
          <w:sz w:val="22"/>
          <w:szCs w:val="22"/>
        </w:rPr>
        <w:t xml:space="preserve">begin again for </w:t>
      </w:r>
      <w:r w:rsidR="00CC3380" w:rsidRPr="00B94F53">
        <w:rPr>
          <w:rFonts w:ascii="Arial" w:hAnsi="Arial" w:cs="Arial"/>
          <w:sz w:val="22"/>
          <w:szCs w:val="22"/>
        </w:rPr>
        <w:t xml:space="preserve">thirty (30) </w:t>
      </w:r>
      <w:r w:rsidR="00CC3380" w:rsidRPr="00C8385C">
        <w:rPr>
          <w:rFonts w:ascii="Arial" w:hAnsi="Arial" w:cs="Arial"/>
          <w:bCs/>
          <w:sz w:val="22"/>
          <w:szCs w:val="22"/>
        </w:rPr>
        <w:t>consecutive days</w:t>
      </w:r>
      <w:r w:rsidRPr="00C8385C">
        <w:rPr>
          <w:rFonts w:ascii="Arial" w:hAnsi="Arial" w:cs="Arial"/>
          <w:bCs/>
          <w:sz w:val="22"/>
          <w:szCs w:val="22"/>
        </w:rPr>
        <w:t xml:space="preserve"> until this level of reliability has been demonstrated. </w:t>
      </w:r>
      <w:bookmarkStart w:id="74" w:name="_Toc229558496"/>
    </w:p>
    <w:p w:rsidR="00FD5B21" w:rsidRPr="00C8385C" w:rsidRDefault="00FD5B21" w:rsidP="00FD5B21">
      <w:pPr>
        <w:pStyle w:val="Heading2"/>
        <w:tabs>
          <w:tab w:val="left" w:pos="-300"/>
          <w:tab w:val="left" w:pos="0"/>
          <w:tab w:val="left" w:pos="1050"/>
          <w:tab w:val="left" w:pos="1860"/>
          <w:tab w:val="left" w:pos="2220"/>
        </w:tabs>
        <w:spacing w:before="60" w:line="220" w:lineRule="exact"/>
        <w:rPr>
          <w:rFonts w:ascii="Arial" w:hAnsi="Arial" w:cs="Arial"/>
        </w:rPr>
      </w:pPr>
      <w:bookmarkStart w:id="75" w:name="_Toc346890791"/>
      <w:bookmarkStart w:id="76" w:name="_Toc414346997"/>
      <w:bookmarkEnd w:id="74"/>
      <w:r w:rsidRPr="00C8385C">
        <w:rPr>
          <w:rFonts w:ascii="Arial" w:hAnsi="Arial" w:cs="Arial"/>
        </w:rPr>
        <w:lastRenderedPageBreak/>
        <w:t>System Availability</w:t>
      </w:r>
      <w:bookmarkEnd w:id="75"/>
      <w:bookmarkEnd w:id="76"/>
      <w:r w:rsidRPr="00C8385C">
        <w:rPr>
          <w:rFonts w:ascii="Arial" w:hAnsi="Arial" w:cs="Arial"/>
        </w:rPr>
        <w:t xml:space="preserve"> </w:t>
      </w:r>
    </w:p>
    <w:p w:rsidR="00FD5B21" w:rsidRPr="00C8385C" w:rsidRDefault="00FD5B21" w:rsidP="00B94F53">
      <w:pPr>
        <w:spacing w:before="60" w:line="220" w:lineRule="exact"/>
        <w:ind w:left="720"/>
        <w:jc w:val="both"/>
        <w:rPr>
          <w:rFonts w:ascii="Arial" w:hAnsi="Arial" w:cs="Arial"/>
          <w:sz w:val="22"/>
          <w:szCs w:val="22"/>
        </w:rPr>
      </w:pPr>
      <w:r w:rsidRPr="00C8385C">
        <w:rPr>
          <w:rFonts w:ascii="Arial" w:hAnsi="Arial" w:cs="Arial"/>
          <w:bCs/>
          <w:sz w:val="22"/>
          <w:szCs w:val="22"/>
        </w:rPr>
        <w:t xml:space="preserve">The system shall be considered unavailable if any defined requirements, inquiries, or standard reports are not functioning.  Functional problems that allow the system to remain operational, and do not affect any of these components are not considered downtime.  Furthermore, the system shall not be considered unavailable during any manual or automated fail-over process, or if the system is operational in a backup mode or via replacement with system spares, pending the receipt of replacement components and repair of the failed component.  Downtime will begin at the time that the designated contact person for the </w:t>
      </w:r>
      <w:r w:rsidR="00FE1E17">
        <w:rPr>
          <w:rFonts w:ascii="Arial" w:hAnsi="Arial" w:cs="Arial"/>
          <w:bCs/>
          <w:sz w:val="22"/>
          <w:szCs w:val="22"/>
        </w:rPr>
        <w:t>Contractor</w:t>
      </w:r>
      <w:r w:rsidRPr="00C8385C">
        <w:rPr>
          <w:rFonts w:ascii="Arial" w:hAnsi="Arial" w:cs="Arial"/>
          <w:bCs/>
          <w:sz w:val="22"/>
          <w:szCs w:val="22"/>
        </w:rPr>
        <w:t xml:space="preserve"> has been notified of the failure. </w:t>
      </w:r>
    </w:p>
    <w:p w:rsidR="00FD5B21" w:rsidRPr="00C8385C" w:rsidRDefault="00FD5B21" w:rsidP="00FD5B21">
      <w:pPr>
        <w:pStyle w:val="Heading2"/>
        <w:tabs>
          <w:tab w:val="left" w:pos="-300"/>
          <w:tab w:val="left" w:pos="0"/>
          <w:tab w:val="left" w:pos="1050"/>
          <w:tab w:val="left" w:pos="1860"/>
          <w:tab w:val="left" w:pos="2220"/>
        </w:tabs>
        <w:spacing w:before="60" w:line="220" w:lineRule="exact"/>
        <w:rPr>
          <w:rFonts w:ascii="Arial" w:hAnsi="Arial" w:cs="Arial"/>
        </w:rPr>
      </w:pPr>
      <w:bookmarkStart w:id="77" w:name="_Toc346890792"/>
      <w:bookmarkStart w:id="78" w:name="_Toc414346998"/>
      <w:bookmarkEnd w:id="73"/>
      <w:r w:rsidRPr="00C8385C">
        <w:rPr>
          <w:rFonts w:ascii="Arial" w:hAnsi="Arial" w:cs="Arial"/>
        </w:rPr>
        <w:t>System Acceptance</w:t>
      </w:r>
      <w:bookmarkEnd w:id="77"/>
      <w:bookmarkEnd w:id="78"/>
      <w:r w:rsidRPr="00C8385C">
        <w:rPr>
          <w:rFonts w:ascii="Arial" w:hAnsi="Arial" w:cs="Arial"/>
        </w:rPr>
        <w:t xml:space="preserve"> </w:t>
      </w:r>
    </w:p>
    <w:p w:rsidR="00FD5B21" w:rsidRPr="00B94F53" w:rsidRDefault="00FD5B21" w:rsidP="00B94F53">
      <w:pPr>
        <w:spacing w:before="60" w:line="220" w:lineRule="exact"/>
        <w:ind w:left="720"/>
        <w:jc w:val="both"/>
        <w:rPr>
          <w:rFonts w:ascii="Arial" w:hAnsi="Arial" w:cs="Arial"/>
          <w:bCs/>
          <w:sz w:val="22"/>
          <w:szCs w:val="22"/>
        </w:rPr>
      </w:pPr>
      <w:r w:rsidRPr="00C8385C">
        <w:rPr>
          <w:rFonts w:ascii="Arial" w:hAnsi="Arial" w:cs="Arial"/>
          <w:bCs/>
          <w:sz w:val="22"/>
          <w:szCs w:val="22"/>
        </w:rPr>
        <w:t xml:space="preserve">Any system unavailability issues shall stop the thirty (30) consecutive calendar day </w:t>
      </w:r>
      <w:r w:rsidRPr="00B94F53">
        <w:rPr>
          <w:rFonts w:ascii="Arial" w:hAnsi="Arial" w:cs="Arial"/>
          <w:bCs/>
          <w:sz w:val="22"/>
          <w:szCs w:val="22"/>
        </w:rPr>
        <w:t xml:space="preserve">system acceptance period.  Upon correction of system unavailability, the </w:t>
      </w:r>
      <w:r w:rsidRPr="00C8385C">
        <w:rPr>
          <w:rFonts w:ascii="Arial" w:hAnsi="Arial" w:cs="Arial"/>
          <w:bCs/>
          <w:sz w:val="22"/>
          <w:szCs w:val="22"/>
        </w:rPr>
        <w:t xml:space="preserve">thirty (30) consecutive calendar day </w:t>
      </w:r>
      <w:r w:rsidRPr="00B94F53">
        <w:rPr>
          <w:rFonts w:ascii="Arial" w:hAnsi="Arial" w:cs="Arial"/>
          <w:bCs/>
          <w:sz w:val="22"/>
          <w:szCs w:val="22"/>
        </w:rPr>
        <w:t xml:space="preserve">system acceptance period shall begin again. </w:t>
      </w:r>
    </w:p>
    <w:p w:rsidR="00FD5B21" w:rsidRPr="00B94F53" w:rsidRDefault="00FD5B21" w:rsidP="00B94F53">
      <w:pPr>
        <w:spacing w:before="60" w:line="220" w:lineRule="exact"/>
        <w:ind w:left="720"/>
        <w:jc w:val="both"/>
        <w:rPr>
          <w:rFonts w:ascii="Arial" w:hAnsi="Arial" w:cs="Arial"/>
          <w:bCs/>
          <w:sz w:val="22"/>
          <w:szCs w:val="22"/>
        </w:rPr>
      </w:pPr>
      <w:r w:rsidRPr="00C8385C">
        <w:rPr>
          <w:rFonts w:ascii="Arial" w:hAnsi="Arial" w:cs="Arial"/>
          <w:bCs/>
          <w:sz w:val="22"/>
          <w:szCs w:val="22"/>
        </w:rPr>
        <w:t xml:space="preserve">System Acceptance occurs upon written notification by the VCDOE to the </w:t>
      </w:r>
      <w:r w:rsidR="00FE1E17">
        <w:rPr>
          <w:rFonts w:ascii="Arial" w:hAnsi="Arial" w:cs="Arial"/>
          <w:bCs/>
          <w:sz w:val="22"/>
          <w:szCs w:val="22"/>
        </w:rPr>
        <w:t>Contractor</w:t>
      </w:r>
      <w:r w:rsidRPr="00C8385C">
        <w:rPr>
          <w:rFonts w:ascii="Arial" w:hAnsi="Arial" w:cs="Arial"/>
          <w:bCs/>
          <w:sz w:val="22"/>
          <w:szCs w:val="22"/>
        </w:rPr>
        <w:t xml:space="preserve"> of system availability for a thirty (30) consecutive calendar days.</w:t>
      </w:r>
    </w:p>
    <w:p w:rsidR="00FD5B21" w:rsidRPr="00B94F53" w:rsidRDefault="00FD5B21" w:rsidP="00B94F53">
      <w:pPr>
        <w:spacing w:before="60" w:line="220" w:lineRule="exact"/>
        <w:ind w:left="720"/>
        <w:jc w:val="both"/>
        <w:rPr>
          <w:rFonts w:ascii="Arial" w:hAnsi="Arial" w:cs="Arial"/>
          <w:bCs/>
          <w:sz w:val="22"/>
          <w:szCs w:val="22"/>
        </w:rPr>
      </w:pPr>
    </w:p>
    <w:p w:rsidR="00F27C08" w:rsidRDefault="00F27C08" w:rsidP="00F27C08">
      <w:pPr>
        <w:spacing w:before="60" w:line="220" w:lineRule="exact"/>
        <w:jc w:val="center"/>
        <w:rPr>
          <w:rFonts w:ascii="Arial" w:hAnsi="Arial" w:cs="Arial"/>
          <w:bCs/>
          <w:iCs/>
          <w:sz w:val="22"/>
          <w:szCs w:val="22"/>
        </w:rPr>
      </w:pPr>
    </w:p>
    <w:p w:rsidR="00FD5B21" w:rsidRPr="00F27C08" w:rsidRDefault="00FD5B21" w:rsidP="00F27C08">
      <w:pPr>
        <w:spacing w:before="60" w:line="220" w:lineRule="exact"/>
        <w:jc w:val="center"/>
        <w:rPr>
          <w:rFonts w:ascii="Arial" w:hAnsi="Arial" w:cs="Arial"/>
          <w:bCs/>
          <w:iCs/>
          <w:sz w:val="22"/>
          <w:szCs w:val="22"/>
        </w:rPr>
      </w:pPr>
    </w:p>
    <w:p w:rsidR="00315CDB" w:rsidRPr="00F27C08" w:rsidRDefault="00F27C08" w:rsidP="00F27C08">
      <w:pPr>
        <w:spacing w:line="220" w:lineRule="exact"/>
        <w:jc w:val="center"/>
        <w:rPr>
          <w:rFonts w:ascii="Arial" w:hAnsi="Arial" w:cs="Arial"/>
          <w:bCs/>
          <w:i/>
          <w:iCs/>
          <w:sz w:val="22"/>
          <w:szCs w:val="22"/>
        </w:rPr>
      </w:pPr>
      <w:r>
        <w:rPr>
          <w:rFonts w:ascii="Arial" w:hAnsi="Arial" w:cs="Arial"/>
          <w:bCs/>
          <w:i/>
          <w:iCs/>
          <w:sz w:val="22"/>
          <w:szCs w:val="22"/>
        </w:rPr>
        <w:t>(</w:t>
      </w:r>
      <w:r w:rsidRPr="00F27C08">
        <w:rPr>
          <w:rFonts w:ascii="Arial" w:hAnsi="Arial" w:cs="Arial"/>
          <w:bCs/>
          <w:i/>
          <w:iCs/>
          <w:sz w:val="22"/>
          <w:szCs w:val="22"/>
        </w:rPr>
        <w:t>The remainder of this page is intentionally left blank.</w:t>
      </w:r>
      <w:r>
        <w:rPr>
          <w:rFonts w:ascii="Arial" w:hAnsi="Arial" w:cs="Arial"/>
          <w:bCs/>
          <w:i/>
          <w:iCs/>
          <w:sz w:val="22"/>
          <w:szCs w:val="22"/>
        </w:rPr>
        <w:t>)</w:t>
      </w:r>
    </w:p>
    <w:p w:rsidR="00F27C08" w:rsidRDefault="00F27C08" w:rsidP="00F27C08">
      <w:pPr>
        <w:spacing w:line="220" w:lineRule="exact"/>
        <w:jc w:val="both"/>
        <w:rPr>
          <w:rFonts w:ascii="Calibri" w:hAnsi="Calibri" w:cs="Calibri"/>
          <w:bCs/>
          <w:iCs/>
          <w:sz w:val="22"/>
          <w:szCs w:val="22"/>
        </w:rPr>
      </w:pPr>
    </w:p>
    <w:p w:rsidR="00F27C08" w:rsidRPr="00F27C08" w:rsidRDefault="00F27C08" w:rsidP="00F27C08">
      <w:pPr>
        <w:spacing w:line="220" w:lineRule="exact"/>
        <w:jc w:val="both"/>
        <w:rPr>
          <w:rFonts w:ascii="Calibri" w:hAnsi="Calibri" w:cs="Calibri"/>
          <w:bCs/>
          <w:iCs/>
          <w:sz w:val="22"/>
          <w:szCs w:val="22"/>
        </w:rPr>
        <w:sectPr w:rsidR="00F27C08" w:rsidRPr="00F27C08" w:rsidSect="00706BA4">
          <w:headerReference w:type="default" r:id="rId10"/>
          <w:pgSz w:w="12240" w:h="15840"/>
          <w:pgMar w:top="1440" w:right="1260" w:bottom="1440" w:left="1080" w:header="720" w:footer="720" w:gutter="0"/>
          <w:cols w:space="720"/>
          <w:docGrid w:linePitch="360"/>
        </w:sectPr>
      </w:pPr>
    </w:p>
    <w:p w:rsidR="00D54F3D" w:rsidRPr="00464ADC" w:rsidRDefault="00BC72EA" w:rsidP="002B2B8F">
      <w:pPr>
        <w:pStyle w:val="Heading1"/>
        <w:numPr>
          <w:ilvl w:val="0"/>
          <w:numId w:val="0"/>
        </w:numPr>
        <w:ind w:left="720" w:hanging="720"/>
        <w:rPr>
          <w:rFonts w:ascii="Arial" w:hAnsi="Arial" w:cs="Arial"/>
          <w:bCs w:val="0"/>
          <w:iCs/>
          <w:sz w:val="24"/>
          <w:szCs w:val="24"/>
        </w:rPr>
      </w:pPr>
      <w:bookmarkStart w:id="79" w:name="_Toc414346999"/>
      <w:r w:rsidRPr="00464ADC">
        <w:rPr>
          <w:rFonts w:ascii="Arial" w:hAnsi="Arial" w:cs="Arial"/>
          <w:bCs w:val="0"/>
          <w:iCs/>
          <w:sz w:val="24"/>
          <w:szCs w:val="24"/>
        </w:rPr>
        <w:lastRenderedPageBreak/>
        <w:t>E</w:t>
      </w:r>
      <w:r w:rsidR="0030566F" w:rsidRPr="00464ADC">
        <w:rPr>
          <w:rFonts w:ascii="Arial" w:hAnsi="Arial" w:cs="Arial"/>
          <w:bCs w:val="0"/>
          <w:iCs/>
          <w:sz w:val="24"/>
          <w:szCs w:val="24"/>
        </w:rPr>
        <w:t>XHIBIT</w:t>
      </w:r>
      <w:r w:rsidRPr="00464ADC">
        <w:rPr>
          <w:rFonts w:ascii="Arial" w:hAnsi="Arial" w:cs="Arial"/>
          <w:bCs w:val="0"/>
          <w:iCs/>
          <w:sz w:val="24"/>
          <w:szCs w:val="24"/>
        </w:rPr>
        <w:t xml:space="preserve"> B </w:t>
      </w:r>
      <w:r w:rsidR="00AA6A22" w:rsidRPr="00464ADC">
        <w:rPr>
          <w:rFonts w:ascii="Arial" w:hAnsi="Arial" w:cs="Arial"/>
          <w:bCs w:val="0"/>
          <w:iCs/>
          <w:sz w:val="24"/>
          <w:szCs w:val="24"/>
        </w:rPr>
        <w:t>–</w:t>
      </w:r>
      <w:r w:rsidRPr="00464ADC">
        <w:rPr>
          <w:rFonts w:ascii="Arial" w:hAnsi="Arial" w:cs="Arial"/>
          <w:bCs w:val="0"/>
          <w:iCs/>
          <w:sz w:val="24"/>
          <w:szCs w:val="24"/>
        </w:rPr>
        <w:t xml:space="preserve"> </w:t>
      </w:r>
      <w:r w:rsidR="00AA6A22" w:rsidRPr="00464ADC">
        <w:rPr>
          <w:rFonts w:ascii="Arial" w:hAnsi="Arial" w:cs="Arial"/>
          <w:bCs w:val="0"/>
          <w:iCs/>
          <w:sz w:val="24"/>
          <w:szCs w:val="24"/>
        </w:rPr>
        <w:t>Statement of Work Matrix</w:t>
      </w:r>
      <w:bookmarkEnd w:id="79"/>
    </w:p>
    <w:p w:rsidR="000F66B3" w:rsidRPr="00464ADC" w:rsidRDefault="00D54F3D" w:rsidP="00464ADC">
      <w:pPr>
        <w:rPr>
          <w:rFonts w:ascii="Arial" w:hAnsi="Arial" w:cs="Arial"/>
          <w:bCs/>
          <w:sz w:val="20"/>
          <w:szCs w:val="20"/>
        </w:rPr>
      </w:pPr>
      <w:r w:rsidRPr="00044364">
        <w:t xml:space="preserve"> </w:t>
      </w:r>
      <w:r w:rsidRPr="00464ADC">
        <w:rPr>
          <w:rFonts w:ascii="Arial" w:hAnsi="Arial" w:cs="Arial"/>
          <w:sz w:val="20"/>
          <w:szCs w:val="20"/>
        </w:rPr>
        <w:t>Provide responses to</w:t>
      </w:r>
      <w:r w:rsidR="00AD3EB4">
        <w:rPr>
          <w:rFonts w:ascii="Arial" w:hAnsi="Arial" w:cs="Arial"/>
          <w:sz w:val="20"/>
          <w:szCs w:val="20"/>
        </w:rPr>
        <w:t xml:space="preserve"> Statement of Work</w:t>
      </w:r>
      <w:r w:rsidRPr="00464ADC">
        <w:rPr>
          <w:rFonts w:ascii="Arial" w:hAnsi="Arial" w:cs="Arial"/>
          <w:sz w:val="20"/>
          <w:szCs w:val="20"/>
        </w:rPr>
        <w:t xml:space="preserve"> items 3.0 through </w:t>
      </w:r>
      <w:r w:rsidR="00F308B1" w:rsidRPr="00464ADC">
        <w:rPr>
          <w:rFonts w:ascii="Arial" w:hAnsi="Arial" w:cs="Arial"/>
          <w:sz w:val="20"/>
          <w:szCs w:val="20"/>
        </w:rPr>
        <w:t>4</w:t>
      </w:r>
      <w:r w:rsidRPr="00464ADC">
        <w:rPr>
          <w:rFonts w:ascii="Arial" w:hAnsi="Arial" w:cs="Arial"/>
          <w:sz w:val="20"/>
          <w:szCs w:val="20"/>
        </w:rPr>
        <w:t>.0 in this exhibit.  Comments may be provided when clarifications are needed to the response given.</w:t>
      </w:r>
    </w:p>
    <w:tbl>
      <w:tblPr>
        <w:tblpPr w:leftFromText="180" w:rightFromText="180" w:vertAnchor="page" w:horzAnchor="margin" w:tblpY="2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01"/>
        <w:gridCol w:w="4274"/>
        <w:gridCol w:w="401"/>
        <w:gridCol w:w="791"/>
        <w:gridCol w:w="498"/>
        <w:gridCol w:w="5803"/>
      </w:tblGrid>
      <w:tr w:rsidR="00D54F3D" w:rsidTr="002900B8">
        <w:trPr>
          <w:cantSplit/>
          <w:trHeight w:val="288"/>
          <w:tblHeader/>
        </w:trPr>
        <w:tc>
          <w:tcPr>
            <w:tcW w:w="535" w:type="pct"/>
            <w:gridSpan w:val="2"/>
            <w:tcBorders>
              <w:bottom w:val="single" w:sz="4" w:space="0" w:color="auto"/>
              <w:right w:val="nil"/>
            </w:tcBorders>
            <w:shd w:val="clear" w:color="auto" w:fill="C6D9F1" w:themeFill="text2" w:themeFillTint="33"/>
            <w:vAlign w:val="center"/>
          </w:tcPr>
          <w:p w:rsidR="00D54F3D" w:rsidRPr="00F27C08" w:rsidRDefault="00D54F3D" w:rsidP="00D54F3D">
            <w:pPr>
              <w:jc w:val="center"/>
              <w:rPr>
                <w:rFonts w:ascii="Arial" w:hAnsi="Arial" w:cs="Arial"/>
              </w:rPr>
            </w:pPr>
            <w:r w:rsidRPr="00F27C08">
              <w:rPr>
                <w:rFonts w:ascii="Arial" w:hAnsi="Arial" w:cs="Arial"/>
              </w:rPr>
              <w:t>YES</w:t>
            </w:r>
          </w:p>
        </w:tc>
        <w:tc>
          <w:tcPr>
            <w:tcW w:w="1622" w:type="pct"/>
            <w:tcBorders>
              <w:bottom w:val="single" w:sz="4" w:space="0" w:color="auto"/>
            </w:tcBorders>
            <w:shd w:val="clear" w:color="auto" w:fill="C6D9F1" w:themeFill="text2" w:themeFillTint="33"/>
            <w:vAlign w:val="center"/>
          </w:tcPr>
          <w:p w:rsidR="00D54F3D" w:rsidRPr="00F27C08" w:rsidRDefault="00D54F3D" w:rsidP="00D54F3D">
            <w:pPr>
              <w:rPr>
                <w:rFonts w:ascii="Arial" w:hAnsi="Arial" w:cs="Arial"/>
              </w:rPr>
            </w:pPr>
            <w:r w:rsidRPr="00F27C08">
              <w:rPr>
                <w:rFonts w:ascii="Arial" w:hAnsi="Arial" w:cs="Arial"/>
              </w:rPr>
              <w:t>Requirement will be met.</w:t>
            </w:r>
          </w:p>
        </w:tc>
        <w:tc>
          <w:tcPr>
            <w:tcW w:w="452" w:type="pct"/>
            <w:gridSpan w:val="2"/>
            <w:tcBorders>
              <w:bottom w:val="single" w:sz="4" w:space="0" w:color="auto"/>
            </w:tcBorders>
            <w:shd w:val="clear" w:color="auto" w:fill="C6D9F1" w:themeFill="text2" w:themeFillTint="33"/>
            <w:vAlign w:val="center"/>
          </w:tcPr>
          <w:p w:rsidR="00D54F3D" w:rsidRPr="00F27C08" w:rsidRDefault="00D54F3D" w:rsidP="00D54F3D">
            <w:pPr>
              <w:jc w:val="center"/>
              <w:rPr>
                <w:rFonts w:ascii="Arial" w:hAnsi="Arial" w:cs="Arial"/>
              </w:rPr>
            </w:pPr>
            <w:r w:rsidRPr="00F27C08">
              <w:rPr>
                <w:rFonts w:ascii="Arial" w:hAnsi="Arial" w:cs="Arial"/>
              </w:rPr>
              <w:t>NO</w:t>
            </w:r>
          </w:p>
        </w:tc>
        <w:tc>
          <w:tcPr>
            <w:tcW w:w="2391" w:type="pct"/>
            <w:gridSpan w:val="2"/>
            <w:tcBorders>
              <w:bottom w:val="single" w:sz="4" w:space="0" w:color="auto"/>
            </w:tcBorders>
            <w:shd w:val="clear" w:color="auto" w:fill="C6D9F1" w:themeFill="text2" w:themeFillTint="33"/>
            <w:vAlign w:val="center"/>
          </w:tcPr>
          <w:p w:rsidR="00D54F3D" w:rsidRPr="00F27C08" w:rsidRDefault="00D54F3D" w:rsidP="00D54F3D">
            <w:pPr>
              <w:rPr>
                <w:rFonts w:ascii="Arial" w:hAnsi="Arial" w:cs="Arial"/>
              </w:rPr>
            </w:pPr>
            <w:r w:rsidRPr="00F27C08">
              <w:rPr>
                <w:rFonts w:ascii="Arial" w:hAnsi="Arial" w:cs="Arial"/>
              </w:rPr>
              <w:t xml:space="preserve">Requirement will not be met.  </w:t>
            </w:r>
          </w:p>
        </w:tc>
      </w:tr>
      <w:tr w:rsidR="00D54F3D" w:rsidTr="00A45535">
        <w:trPr>
          <w:cantSplit/>
          <w:trHeight w:hRule="exact" w:val="288"/>
          <w:tblHeader/>
        </w:trPr>
        <w:tc>
          <w:tcPr>
            <w:tcW w:w="383" w:type="pct"/>
            <w:tcBorders>
              <w:bottom w:val="single" w:sz="4" w:space="0" w:color="auto"/>
              <w:right w:val="single" w:sz="4" w:space="0" w:color="auto"/>
            </w:tcBorders>
            <w:shd w:val="clear" w:color="auto" w:fill="C6D9F1" w:themeFill="text2" w:themeFillTint="33"/>
            <w:vAlign w:val="center"/>
          </w:tcPr>
          <w:p w:rsidR="00D54F3D" w:rsidRPr="00C40773" w:rsidRDefault="00D54F3D" w:rsidP="00D54F3D">
            <w:pPr>
              <w:jc w:val="center"/>
            </w:pPr>
          </w:p>
        </w:tc>
        <w:tc>
          <w:tcPr>
            <w:tcW w:w="1926" w:type="pct"/>
            <w:gridSpan w:val="3"/>
            <w:tcBorders>
              <w:left w:val="single" w:sz="4" w:space="0" w:color="auto"/>
              <w:bottom w:val="single" w:sz="4" w:space="0" w:color="auto"/>
              <w:right w:val="single" w:sz="4" w:space="0" w:color="auto"/>
            </w:tcBorders>
            <w:shd w:val="clear" w:color="auto" w:fill="C6D9F1" w:themeFill="text2" w:themeFillTint="33"/>
            <w:vAlign w:val="center"/>
          </w:tcPr>
          <w:p w:rsidR="00D54F3D" w:rsidRPr="00F27C08" w:rsidRDefault="00D54F3D" w:rsidP="00D54F3D">
            <w:pPr>
              <w:jc w:val="center"/>
              <w:rPr>
                <w:rFonts w:ascii="Arial" w:hAnsi="Arial" w:cs="Arial"/>
                <w:b/>
              </w:rPr>
            </w:pPr>
            <w:r w:rsidRPr="00F27C08">
              <w:rPr>
                <w:rFonts w:ascii="Arial" w:hAnsi="Arial" w:cs="Arial"/>
                <w:b/>
              </w:rPr>
              <w:t>REQUIREMENT</w:t>
            </w:r>
          </w:p>
        </w:tc>
        <w:tc>
          <w:tcPr>
            <w:tcW w:w="489" w:type="pct"/>
            <w:gridSpan w:val="2"/>
            <w:tcBorders>
              <w:left w:val="single" w:sz="4" w:space="0" w:color="auto"/>
              <w:bottom w:val="single" w:sz="4" w:space="0" w:color="auto"/>
              <w:right w:val="single" w:sz="4" w:space="0" w:color="auto"/>
            </w:tcBorders>
            <w:shd w:val="clear" w:color="auto" w:fill="C6D9F1" w:themeFill="text2" w:themeFillTint="33"/>
            <w:vAlign w:val="center"/>
          </w:tcPr>
          <w:p w:rsidR="00D54F3D" w:rsidRPr="00F27C08" w:rsidRDefault="00D54F3D" w:rsidP="00D54F3D">
            <w:pPr>
              <w:jc w:val="center"/>
              <w:rPr>
                <w:rFonts w:ascii="Arial" w:hAnsi="Arial" w:cs="Arial"/>
                <w:b/>
              </w:rPr>
            </w:pPr>
            <w:r w:rsidRPr="00F27C08">
              <w:rPr>
                <w:rFonts w:ascii="Arial" w:hAnsi="Arial" w:cs="Arial"/>
                <w:b/>
              </w:rPr>
              <w:t>YES/NO</w:t>
            </w:r>
          </w:p>
        </w:tc>
        <w:tc>
          <w:tcPr>
            <w:tcW w:w="2202" w:type="pct"/>
            <w:tcBorders>
              <w:left w:val="single" w:sz="4" w:space="0" w:color="auto"/>
              <w:bottom w:val="single" w:sz="4" w:space="0" w:color="auto"/>
            </w:tcBorders>
            <w:shd w:val="clear" w:color="auto" w:fill="C6D9F1" w:themeFill="text2" w:themeFillTint="33"/>
            <w:vAlign w:val="center"/>
          </w:tcPr>
          <w:p w:rsidR="00D54F3D" w:rsidRPr="00F27C08" w:rsidRDefault="00D54F3D" w:rsidP="00D54F3D">
            <w:pPr>
              <w:jc w:val="center"/>
              <w:rPr>
                <w:rFonts w:ascii="Arial" w:hAnsi="Arial" w:cs="Arial"/>
                <w:b/>
              </w:rPr>
            </w:pPr>
            <w:r w:rsidRPr="00F27C08">
              <w:rPr>
                <w:rFonts w:ascii="Arial" w:hAnsi="Arial" w:cs="Arial"/>
                <w:b/>
              </w:rPr>
              <w:t>COMMENTS</w:t>
            </w:r>
          </w:p>
        </w:tc>
      </w:tr>
      <w:tr w:rsidR="00D54F3D" w:rsidTr="00A45535">
        <w:trPr>
          <w:cantSplit/>
          <w:trHeight w:val="288"/>
        </w:trPr>
        <w:tc>
          <w:tcPr>
            <w:tcW w:w="383" w:type="pct"/>
            <w:tcBorders>
              <w:left w:val="single" w:sz="4" w:space="0" w:color="auto"/>
              <w:right w:val="single" w:sz="4" w:space="0" w:color="auto"/>
            </w:tcBorders>
            <w:vAlign w:val="center"/>
          </w:tcPr>
          <w:p w:rsidR="00D54F3D" w:rsidRPr="00A4753C" w:rsidRDefault="00D54F3D" w:rsidP="00B94F53">
            <w:pPr>
              <w:numPr>
                <w:ilvl w:val="0"/>
                <w:numId w:val="4"/>
              </w:numPr>
              <w:ind w:right="72"/>
              <w:rPr>
                <w:rFonts w:ascii="Arial" w:hAnsi="Arial" w:cs="Arial"/>
                <w:b/>
                <w:sz w:val="20"/>
                <w:szCs w:val="20"/>
              </w:rPr>
            </w:pPr>
          </w:p>
        </w:tc>
        <w:tc>
          <w:tcPr>
            <w:tcW w:w="1926" w:type="pct"/>
            <w:gridSpan w:val="3"/>
            <w:tcBorders>
              <w:left w:val="single" w:sz="4" w:space="0" w:color="auto"/>
              <w:right w:val="single" w:sz="4" w:space="0" w:color="auto"/>
            </w:tcBorders>
            <w:vAlign w:val="center"/>
          </w:tcPr>
          <w:p w:rsidR="00D54F3D" w:rsidRPr="00740534" w:rsidRDefault="00D54F3D" w:rsidP="00D54F3D">
            <w:pPr>
              <w:rPr>
                <w:rFonts w:ascii="Arial" w:hAnsi="Arial" w:cs="Arial"/>
                <w:sz w:val="18"/>
                <w:szCs w:val="18"/>
              </w:rPr>
            </w:pPr>
            <w:r w:rsidRPr="00740534">
              <w:rPr>
                <w:rFonts w:ascii="Arial" w:hAnsi="Arial" w:cs="Arial"/>
                <w:sz w:val="18"/>
                <w:szCs w:val="18"/>
              </w:rPr>
              <w:t>3.1-1 Certification by the State of Florida.</w:t>
            </w:r>
          </w:p>
        </w:tc>
        <w:tc>
          <w:tcPr>
            <w:tcW w:w="489" w:type="pct"/>
            <w:gridSpan w:val="2"/>
            <w:tcBorders>
              <w:left w:val="single" w:sz="4" w:space="0" w:color="auto"/>
              <w:right w:val="single" w:sz="4" w:space="0" w:color="auto"/>
            </w:tcBorders>
            <w:vAlign w:val="center"/>
          </w:tcPr>
          <w:p w:rsidR="00D54F3D" w:rsidRPr="00A4753C" w:rsidRDefault="00D54F3D" w:rsidP="00D54F3D">
            <w:pPr>
              <w:ind w:left="180"/>
              <w:jc w:val="center"/>
              <w:rPr>
                <w:rFonts w:ascii="Arial" w:hAnsi="Arial" w:cs="Arial"/>
                <w:sz w:val="20"/>
                <w:szCs w:val="20"/>
              </w:rPr>
            </w:pPr>
          </w:p>
        </w:tc>
        <w:tc>
          <w:tcPr>
            <w:tcW w:w="2202" w:type="pct"/>
            <w:tcBorders>
              <w:left w:val="single" w:sz="4" w:space="0" w:color="auto"/>
              <w:right w:val="single" w:sz="4" w:space="0" w:color="auto"/>
            </w:tcBorders>
            <w:vAlign w:val="center"/>
          </w:tcPr>
          <w:p w:rsidR="00D54F3D" w:rsidRPr="007D04D4" w:rsidRDefault="00E368A3" w:rsidP="00D54F3D">
            <w:pPr>
              <w:ind w:left="180"/>
              <w:rPr>
                <w:rFonts w:ascii="Arial" w:hAnsi="Arial" w:cs="Arial"/>
                <w:sz w:val="18"/>
                <w:szCs w:val="18"/>
              </w:rPr>
            </w:pPr>
            <w:r w:rsidRPr="007D04D4">
              <w:rPr>
                <w:rFonts w:ascii="Arial" w:hAnsi="Arial" w:cs="Arial"/>
                <w:sz w:val="18"/>
                <w:szCs w:val="18"/>
              </w:rPr>
              <w:fldChar w:fldCharType="begin">
                <w:ffData>
                  <w:name w:val=""/>
                  <w:enabled/>
                  <w:calcOnExit w:val="0"/>
                  <w:textInput/>
                </w:ffData>
              </w:fldChar>
            </w:r>
            <w:r w:rsidR="00D54F3D" w:rsidRPr="007D04D4">
              <w:rPr>
                <w:rFonts w:ascii="Arial" w:hAnsi="Arial" w:cs="Arial"/>
                <w:sz w:val="18"/>
                <w:szCs w:val="18"/>
              </w:rPr>
              <w:instrText xml:space="preserve"> FORMTEXT </w:instrText>
            </w:r>
            <w:r w:rsidRPr="007D04D4">
              <w:rPr>
                <w:rFonts w:ascii="Arial" w:hAnsi="Arial" w:cs="Arial"/>
                <w:sz w:val="18"/>
                <w:szCs w:val="18"/>
              </w:rPr>
            </w:r>
            <w:r w:rsidRPr="007D04D4">
              <w:rPr>
                <w:rFonts w:ascii="Arial" w:hAnsi="Arial" w:cs="Arial"/>
                <w:sz w:val="18"/>
                <w:szCs w:val="18"/>
              </w:rPr>
              <w:fldChar w:fldCharType="separate"/>
            </w:r>
            <w:r w:rsidR="00D54F3D" w:rsidRPr="007D04D4">
              <w:rPr>
                <w:rFonts w:ascii="Arial" w:hAnsi="Arial" w:cs="Arial"/>
                <w:noProof/>
                <w:sz w:val="18"/>
                <w:szCs w:val="18"/>
              </w:rPr>
              <w:t> </w:t>
            </w:r>
            <w:r w:rsidR="00D54F3D" w:rsidRPr="007D04D4">
              <w:rPr>
                <w:rFonts w:ascii="Arial" w:hAnsi="Arial" w:cs="Arial"/>
                <w:noProof/>
                <w:sz w:val="18"/>
                <w:szCs w:val="18"/>
              </w:rPr>
              <w:t> </w:t>
            </w:r>
            <w:r w:rsidR="00D54F3D" w:rsidRPr="007D04D4">
              <w:rPr>
                <w:rFonts w:ascii="Arial" w:hAnsi="Arial" w:cs="Arial"/>
                <w:noProof/>
                <w:sz w:val="18"/>
                <w:szCs w:val="18"/>
              </w:rPr>
              <w:t> </w:t>
            </w:r>
            <w:r w:rsidR="00D54F3D" w:rsidRPr="007D04D4">
              <w:rPr>
                <w:rFonts w:ascii="Arial" w:hAnsi="Arial" w:cs="Arial"/>
                <w:noProof/>
                <w:sz w:val="18"/>
                <w:szCs w:val="18"/>
              </w:rPr>
              <w:t> </w:t>
            </w:r>
            <w:r w:rsidR="00D54F3D" w:rsidRPr="007D04D4">
              <w:rPr>
                <w:rFonts w:ascii="Arial" w:hAnsi="Arial" w:cs="Arial"/>
                <w:noProof/>
                <w:sz w:val="18"/>
                <w:szCs w:val="18"/>
              </w:rPr>
              <w:t> </w:t>
            </w:r>
            <w:r w:rsidRPr="007D04D4">
              <w:rPr>
                <w:rFonts w:ascii="Arial" w:hAnsi="Arial" w:cs="Arial"/>
                <w:sz w:val="18"/>
                <w:szCs w:val="18"/>
              </w:rPr>
              <w:fldChar w:fldCharType="end"/>
            </w:r>
          </w:p>
        </w:tc>
      </w:tr>
      <w:tr w:rsidR="00321634" w:rsidTr="00A45535">
        <w:trPr>
          <w:cantSplit/>
          <w:trHeight w:val="288"/>
        </w:trPr>
        <w:tc>
          <w:tcPr>
            <w:tcW w:w="383" w:type="pct"/>
            <w:tcBorders>
              <w:left w:val="single" w:sz="4" w:space="0" w:color="auto"/>
              <w:right w:val="single" w:sz="4" w:space="0" w:color="auto"/>
            </w:tcBorders>
            <w:vAlign w:val="center"/>
          </w:tcPr>
          <w:p w:rsidR="00321634" w:rsidRPr="00A4753C" w:rsidRDefault="00321634" w:rsidP="00321634">
            <w:pPr>
              <w:numPr>
                <w:ilvl w:val="0"/>
                <w:numId w:val="4"/>
              </w:numPr>
              <w:ind w:right="72"/>
              <w:rPr>
                <w:rFonts w:ascii="Arial" w:hAnsi="Arial" w:cs="Arial"/>
                <w:b/>
                <w:sz w:val="20"/>
                <w:szCs w:val="20"/>
              </w:rPr>
            </w:pPr>
          </w:p>
        </w:tc>
        <w:tc>
          <w:tcPr>
            <w:tcW w:w="1926" w:type="pct"/>
            <w:gridSpan w:val="3"/>
            <w:tcBorders>
              <w:left w:val="single" w:sz="4" w:space="0" w:color="auto"/>
              <w:right w:val="single" w:sz="4" w:space="0" w:color="auto"/>
            </w:tcBorders>
            <w:vAlign w:val="center"/>
          </w:tcPr>
          <w:p w:rsidR="00321634" w:rsidRPr="00740534" w:rsidRDefault="00321634" w:rsidP="00321634">
            <w:pPr>
              <w:autoSpaceDE w:val="0"/>
              <w:autoSpaceDN w:val="0"/>
              <w:adjustRightInd w:val="0"/>
              <w:jc w:val="both"/>
              <w:rPr>
                <w:rFonts w:ascii="Arial" w:hAnsi="Arial" w:cs="Arial"/>
                <w:sz w:val="18"/>
                <w:szCs w:val="18"/>
              </w:rPr>
            </w:pPr>
            <w:r>
              <w:rPr>
                <w:rFonts w:ascii="Arial" w:hAnsi="Arial" w:cs="Arial"/>
                <w:sz w:val="18"/>
                <w:szCs w:val="18"/>
              </w:rPr>
              <w:t>3.1-2</w:t>
            </w:r>
            <w:r w:rsidRPr="00740534">
              <w:rPr>
                <w:rFonts w:ascii="Arial" w:hAnsi="Arial" w:cs="Arial"/>
                <w:sz w:val="18"/>
                <w:szCs w:val="18"/>
              </w:rPr>
              <w:t xml:space="preserve"> Comply with </w:t>
            </w:r>
            <w:r>
              <w:rPr>
                <w:rFonts w:ascii="Arial" w:hAnsi="Arial" w:cs="Arial"/>
                <w:sz w:val="18"/>
                <w:szCs w:val="18"/>
              </w:rPr>
              <w:t>certification deadline and ship by date</w:t>
            </w:r>
            <w:r w:rsidRPr="00740534">
              <w:rPr>
                <w:rFonts w:ascii="Arial" w:hAnsi="Arial" w:cs="Arial"/>
                <w:sz w:val="18"/>
                <w:szCs w:val="18"/>
              </w:rPr>
              <w:t>.</w:t>
            </w:r>
          </w:p>
        </w:tc>
        <w:tc>
          <w:tcPr>
            <w:tcW w:w="489" w:type="pct"/>
            <w:gridSpan w:val="2"/>
            <w:tcBorders>
              <w:left w:val="single" w:sz="4" w:space="0" w:color="auto"/>
              <w:right w:val="single" w:sz="4" w:space="0" w:color="auto"/>
            </w:tcBorders>
            <w:vAlign w:val="center"/>
          </w:tcPr>
          <w:p w:rsidR="00321634" w:rsidRPr="00A4753C" w:rsidRDefault="00321634" w:rsidP="00321634">
            <w:pPr>
              <w:ind w:left="180"/>
              <w:jc w:val="center"/>
              <w:rPr>
                <w:rFonts w:ascii="Arial" w:hAnsi="Arial" w:cs="Arial"/>
                <w:sz w:val="20"/>
                <w:szCs w:val="20"/>
              </w:rPr>
            </w:pPr>
          </w:p>
        </w:tc>
        <w:tc>
          <w:tcPr>
            <w:tcW w:w="2202" w:type="pct"/>
            <w:tcBorders>
              <w:left w:val="single" w:sz="4" w:space="0" w:color="auto"/>
              <w:right w:val="single" w:sz="4" w:space="0" w:color="auto"/>
            </w:tcBorders>
            <w:vAlign w:val="center"/>
          </w:tcPr>
          <w:p w:rsidR="00321634" w:rsidRPr="007D04D4" w:rsidRDefault="00E368A3" w:rsidP="00321634">
            <w:pPr>
              <w:ind w:left="180"/>
              <w:rPr>
                <w:rFonts w:ascii="Arial" w:hAnsi="Arial" w:cs="Arial"/>
                <w:sz w:val="18"/>
                <w:szCs w:val="18"/>
              </w:rPr>
            </w:pPr>
            <w:r w:rsidRPr="007D04D4">
              <w:rPr>
                <w:rFonts w:ascii="Arial" w:hAnsi="Arial" w:cs="Arial"/>
                <w:sz w:val="18"/>
                <w:szCs w:val="18"/>
              </w:rPr>
              <w:fldChar w:fldCharType="begin">
                <w:ffData>
                  <w:name w:val="Text1"/>
                  <w:enabled/>
                  <w:calcOnExit w:val="0"/>
                  <w:textInput/>
                </w:ffData>
              </w:fldChar>
            </w:r>
            <w:r w:rsidR="00321634" w:rsidRPr="007D04D4">
              <w:rPr>
                <w:rFonts w:ascii="Arial" w:hAnsi="Arial" w:cs="Arial"/>
                <w:sz w:val="18"/>
                <w:szCs w:val="18"/>
              </w:rPr>
              <w:instrText xml:space="preserve"> FORMTEXT </w:instrText>
            </w:r>
            <w:r w:rsidRPr="007D04D4">
              <w:rPr>
                <w:rFonts w:ascii="Arial" w:hAnsi="Arial" w:cs="Arial"/>
                <w:sz w:val="18"/>
                <w:szCs w:val="18"/>
              </w:rPr>
            </w:r>
            <w:r w:rsidRPr="007D04D4">
              <w:rPr>
                <w:rFonts w:ascii="Arial" w:hAnsi="Arial" w:cs="Arial"/>
                <w:sz w:val="18"/>
                <w:szCs w:val="18"/>
              </w:rPr>
              <w:fldChar w:fldCharType="separate"/>
            </w:r>
            <w:r w:rsidR="00321634" w:rsidRPr="007D04D4">
              <w:rPr>
                <w:rFonts w:ascii="Arial" w:hAnsi="Arial" w:cs="Arial"/>
                <w:noProof/>
                <w:sz w:val="18"/>
                <w:szCs w:val="18"/>
              </w:rPr>
              <w:t> </w:t>
            </w:r>
            <w:r w:rsidR="00321634" w:rsidRPr="007D04D4">
              <w:rPr>
                <w:rFonts w:ascii="Arial" w:hAnsi="Arial" w:cs="Arial"/>
                <w:noProof/>
                <w:sz w:val="18"/>
                <w:szCs w:val="18"/>
              </w:rPr>
              <w:t> </w:t>
            </w:r>
            <w:r w:rsidR="00321634" w:rsidRPr="007D04D4">
              <w:rPr>
                <w:rFonts w:ascii="Arial" w:hAnsi="Arial" w:cs="Arial"/>
                <w:noProof/>
                <w:sz w:val="18"/>
                <w:szCs w:val="18"/>
              </w:rPr>
              <w:t> </w:t>
            </w:r>
            <w:r w:rsidR="00321634" w:rsidRPr="007D04D4">
              <w:rPr>
                <w:rFonts w:ascii="Arial" w:hAnsi="Arial" w:cs="Arial"/>
                <w:noProof/>
                <w:sz w:val="18"/>
                <w:szCs w:val="18"/>
              </w:rPr>
              <w:t> </w:t>
            </w:r>
            <w:r w:rsidR="00321634" w:rsidRPr="007D04D4">
              <w:rPr>
                <w:rFonts w:ascii="Arial" w:hAnsi="Arial" w:cs="Arial"/>
                <w:noProof/>
                <w:sz w:val="18"/>
                <w:szCs w:val="18"/>
              </w:rPr>
              <w:t> </w:t>
            </w:r>
            <w:r w:rsidRPr="007D04D4">
              <w:rPr>
                <w:rFonts w:ascii="Arial" w:hAnsi="Arial" w:cs="Arial"/>
                <w:sz w:val="18"/>
                <w:szCs w:val="18"/>
              </w:rPr>
              <w:fldChar w:fldCharType="end"/>
            </w:r>
            <w:r w:rsidR="00321634" w:rsidRPr="007D04D4">
              <w:rPr>
                <w:rFonts w:ascii="Arial" w:hAnsi="Arial" w:cs="Arial"/>
                <w:sz w:val="18"/>
                <w:szCs w:val="18"/>
              </w:rPr>
              <w:t xml:space="preserve"> </w:t>
            </w:r>
          </w:p>
        </w:tc>
      </w:tr>
      <w:tr w:rsidR="00D54F3D" w:rsidTr="00A45535">
        <w:trPr>
          <w:cantSplit/>
          <w:trHeight w:val="288"/>
        </w:trPr>
        <w:tc>
          <w:tcPr>
            <w:tcW w:w="383" w:type="pct"/>
            <w:tcBorders>
              <w:left w:val="single" w:sz="4" w:space="0" w:color="auto"/>
              <w:right w:val="single" w:sz="4" w:space="0" w:color="auto"/>
            </w:tcBorders>
            <w:vAlign w:val="center"/>
          </w:tcPr>
          <w:p w:rsidR="00D54F3D" w:rsidRPr="00A4753C" w:rsidRDefault="00D54F3D" w:rsidP="00B94F53">
            <w:pPr>
              <w:numPr>
                <w:ilvl w:val="0"/>
                <w:numId w:val="4"/>
              </w:numPr>
              <w:ind w:right="72"/>
              <w:rPr>
                <w:rFonts w:ascii="Arial" w:hAnsi="Arial" w:cs="Arial"/>
                <w:b/>
                <w:sz w:val="20"/>
                <w:szCs w:val="20"/>
              </w:rPr>
            </w:pPr>
          </w:p>
        </w:tc>
        <w:tc>
          <w:tcPr>
            <w:tcW w:w="1926" w:type="pct"/>
            <w:gridSpan w:val="3"/>
            <w:tcBorders>
              <w:left w:val="single" w:sz="4" w:space="0" w:color="auto"/>
              <w:right w:val="single" w:sz="4" w:space="0" w:color="auto"/>
            </w:tcBorders>
            <w:vAlign w:val="center"/>
          </w:tcPr>
          <w:p w:rsidR="00D54F3D" w:rsidRPr="00740534" w:rsidRDefault="00D54F3D" w:rsidP="008648D3">
            <w:pPr>
              <w:autoSpaceDE w:val="0"/>
              <w:autoSpaceDN w:val="0"/>
              <w:adjustRightInd w:val="0"/>
              <w:jc w:val="both"/>
              <w:rPr>
                <w:rFonts w:ascii="Arial" w:hAnsi="Arial" w:cs="Arial"/>
                <w:sz w:val="18"/>
                <w:szCs w:val="18"/>
              </w:rPr>
            </w:pPr>
            <w:r w:rsidRPr="00740534">
              <w:rPr>
                <w:rFonts w:ascii="Arial" w:hAnsi="Arial" w:cs="Arial"/>
                <w:sz w:val="18"/>
                <w:szCs w:val="18"/>
              </w:rPr>
              <w:t>3.1-3 Comply with State of Florida statutes and rules</w:t>
            </w:r>
            <w:r w:rsidR="00C94402">
              <w:rPr>
                <w:rFonts w:ascii="Arial" w:hAnsi="Arial" w:cs="Arial"/>
                <w:sz w:val="18"/>
                <w:szCs w:val="18"/>
              </w:rPr>
              <w:t xml:space="preserve"> pertaining to the purchase</w:t>
            </w:r>
            <w:r w:rsidR="008648D3">
              <w:rPr>
                <w:rFonts w:ascii="Arial" w:hAnsi="Arial" w:cs="Arial"/>
                <w:sz w:val="18"/>
                <w:szCs w:val="18"/>
              </w:rPr>
              <w:t xml:space="preserve">, </w:t>
            </w:r>
            <w:r w:rsidR="00C94402">
              <w:rPr>
                <w:rFonts w:ascii="Arial" w:hAnsi="Arial" w:cs="Arial"/>
                <w:sz w:val="18"/>
                <w:szCs w:val="18"/>
              </w:rPr>
              <w:t>specifications</w:t>
            </w:r>
            <w:r w:rsidR="008648D3">
              <w:rPr>
                <w:rFonts w:ascii="Arial" w:hAnsi="Arial" w:cs="Arial"/>
                <w:sz w:val="18"/>
                <w:szCs w:val="18"/>
              </w:rPr>
              <w:t xml:space="preserve">, and use </w:t>
            </w:r>
            <w:r w:rsidR="00C94402">
              <w:rPr>
                <w:rFonts w:ascii="Arial" w:hAnsi="Arial" w:cs="Arial"/>
                <w:sz w:val="18"/>
                <w:szCs w:val="18"/>
              </w:rPr>
              <w:t>of a voting system</w:t>
            </w:r>
            <w:r w:rsidRPr="00740534">
              <w:rPr>
                <w:rFonts w:ascii="Arial" w:hAnsi="Arial" w:cs="Arial"/>
                <w:sz w:val="18"/>
                <w:szCs w:val="18"/>
              </w:rPr>
              <w:t>.</w:t>
            </w:r>
          </w:p>
        </w:tc>
        <w:tc>
          <w:tcPr>
            <w:tcW w:w="489" w:type="pct"/>
            <w:gridSpan w:val="2"/>
            <w:tcBorders>
              <w:left w:val="single" w:sz="4" w:space="0" w:color="auto"/>
              <w:right w:val="single" w:sz="4" w:space="0" w:color="auto"/>
            </w:tcBorders>
            <w:vAlign w:val="center"/>
          </w:tcPr>
          <w:p w:rsidR="00D54F3D" w:rsidRPr="00A4753C" w:rsidRDefault="00D54F3D" w:rsidP="00D54F3D">
            <w:pPr>
              <w:ind w:left="180"/>
              <w:jc w:val="center"/>
              <w:rPr>
                <w:rFonts w:ascii="Arial" w:hAnsi="Arial" w:cs="Arial"/>
                <w:sz w:val="20"/>
                <w:szCs w:val="20"/>
              </w:rPr>
            </w:pPr>
          </w:p>
        </w:tc>
        <w:tc>
          <w:tcPr>
            <w:tcW w:w="2202" w:type="pct"/>
            <w:tcBorders>
              <w:left w:val="single" w:sz="4" w:space="0" w:color="auto"/>
              <w:right w:val="single" w:sz="4" w:space="0" w:color="auto"/>
            </w:tcBorders>
            <w:vAlign w:val="center"/>
          </w:tcPr>
          <w:p w:rsidR="00D54F3D" w:rsidRPr="007D04D4" w:rsidRDefault="00E368A3" w:rsidP="00D54F3D">
            <w:pPr>
              <w:ind w:left="180"/>
              <w:rPr>
                <w:rFonts w:ascii="Arial" w:hAnsi="Arial" w:cs="Arial"/>
                <w:sz w:val="18"/>
                <w:szCs w:val="18"/>
              </w:rPr>
            </w:pPr>
            <w:r w:rsidRPr="007D04D4">
              <w:rPr>
                <w:rFonts w:ascii="Arial" w:hAnsi="Arial" w:cs="Arial"/>
                <w:sz w:val="18"/>
                <w:szCs w:val="18"/>
              </w:rPr>
              <w:fldChar w:fldCharType="begin">
                <w:ffData>
                  <w:name w:val="Text1"/>
                  <w:enabled/>
                  <w:calcOnExit w:val="0"/>
                  <w:textInput/>
                </w:ffData>
              </w:fldChar>
            </w:r>
            <w:r w:rsidR="00D54F3D" w:rsidRPr="007D04D4">
              <w:rPr>
                <w:rFonts w:ascii="Arial" w:hAnsi="Arial" w:cs="Arial"/>
                <w:sz w:val="18"/>
                <w:szCs w:val="18"/>
              </w:rPr>
              <w:instrText xml:space="preserve"> FORMTEXT </w:instrText>
            </w:r>
            <w:r w:rsidRPr="007D04D4">
              <w:rPr>
                <w:rFonts w:ascii="Arial" w:hAnsi="Arial" w:cs="Arial"/>
                <w:sz w:val="18"/>
                <w:szCs w:val="18"/>
              </w:rPr>
            </w:r>
            <w:r w:rsidRPr="007D04D4">
              <w:rPr>
                <w:rFonts w:ascii="Arial" w:hAnsi="Arial" w:cs="Arial"/>
                <w:sz w:val="18"/>
                <w:szCs w:val="18"/>
              </w:rPr>
              <w:fldChar w:fldCharType="separate"/>
            </w:r>
            <w:r w:rsidR="00D54F3D" w:rsidRPr="007D04D4">
              <w:rPr>
                <w:rFonts w:ascii="Arial" w:hAnsi="Arial" w:cs="Arial"/>
                <w:noProof/>
                <w:sz w:val="18"/>
                <w:szCs w:val="18"/>
              </w:rPr>
              <w:t> </w:t>
            </w:r>
            <w:r w:rsidR="00D54F3D" w:rsidRPr="007D04D4">
              <w:rPr>
                <w:rFonts w:ascii="Arial" w:hAnsi="Arial" w:cs="Arial"/>
                <w:noProof/>
                <w:sz w:val="18"/>
                <w:szCs w:val="18"/>
              </w:rPr>
              <w:t> </w:t>
            </w:r>
            <w:r w:rsidR="00D54F3D" w:rsidRPr="007D04D4">
              <w:rPr>
                <w:rFonts w:ascii="Arial" w:hAnsi="Arial" w:cs="Arial"/>
                <w:noProof/>
                <w:sz w:val="18"/>
                <w:szCs w:val="18"/>
              </w:rPr>
              <w:t> </w:t>
            </w:r>
            <w:r w:rsidR="00D54F3D" w:rsidRPr="007D04D4">
              <w:rPr>
                <w:rFonts w:ascii="Arial" w:hAnsi="Arial" w:cs="Arial"/>
                <w:noProof/>
                <w:sz w:val="18"/>
                <w:szCs w:val="18"/>
              </w:rPr>
              <w:t> </w:t>
            </w:r>
            <w:r w:rsidR="00D54F3D" w:rsidRPr="007D04D4">
              <w:rPr>
                <w:rFonts w:ascii="Arial" w:hAnsi="Arial" w:cs="Arial"/>
                <w:noProof/>
                <w:sz w:val="18"/>
                <w:szCs w:val="18"/>
              </w:rPr>
              <w:t> </w:t>
            </w:r>
            <w:r w:rsidRPr="007D04D4">
              <w:rPr>
                <w:rFonts w:ascii="Arial" w:hAnsi="Arial" w:cs="Arial"/>
                <w:sz w:val="18"/>
                <w:szCs w:val="18"/>
              </w:rPr>
              <w:fldChar w:fldCharType="end"/>
            </w:r>
            <w:r w:rsidR="00D54F3D" w:rsidRPr="007D04D4">
              <w:rPr>
                <w:rFonts w:ascii="Arial" w:hAnsi="Arial" w:cs="Arial"/>
                <w:sz w:val="18"/>
                <w:szCs w:val="18"/>
              </w:rPr>
              <w:t xml:space="preserve"> </w:t>
            </w:r>
          </w:p>
        </w:tc>
      </w:tr>
      <w:tr w:rsidR="00D54F3D" w:rsidTr="00A45535">
        <w:trPr>
          <w:cantSplit/>
          <w:trHeight w:val="288"/>
        </w:trPr>
        <w:tc>
          <w:tcPr>
            <w:tcW w:w="383" w:type="pct"/>
            <w:tcBorders>
              <w:left w:val="single" w:sz="4" w:space="0" w:color="auto"/>
              <w:right w:val="single" w:sz="4" w:space="0" w:color="auto"/>
            </w:tcBorders>
            <w:vAlign w:val="center"/>
          </w:tcPr>
          <w:p w:rsidR="00D54F3D" w:rsidRPr="00A4753C" w:rsidRDefault="00D54F3D" w:rsidP="00B94F53">
            <w:pPr>
              <w:numPr>
                <w:ilvl w:val="0"/>
                <w:numId w:val="4"/>
              </w:numPr>
              <w:ind w:right="72"/>
              <w:rPr>
                <w:rFonts w:ascii="Arial" w:hAnsi="Arial" w:cs="Arial"/>
                <w:b/>
                <w:sz w:val="20"/>
                <w:szCs w:val="20"/>
              </w:rPr>
            </w:pPr>
          </w:p>
        </w:tc>
        <w:tc>
          <w:tcPr>
            <w:tcW w:w="1926" w:type="pct"/>
            <w:gridSpan w:val="3"/>
            <w:tcBorders>
              <w:left w:val="single" w:sz="4" w:space="0" w:color="auto"/>
              <w:right w:val="single" w:sz="4" w:space="0" w:color="auto"/>
            </w:tcBorders>
            <w:vAlign w:val="center"/>
          </w:tcPr>
          <w:p w:rsidR="00D54F3D" w:rsidRPr="00740534" w:rsidRDefault="00D54F3D" w:rsidP="00D54F3D">
            <w:pPr>
              <w:autoSpaceDE w:val="0"/>
              <w:autoSpaceDN w:val="0"/>
              <w:adjustRightInd w:val="0"/>
              <w:jc w:val="both"/>
              <w:rPr>
                <w:rFonts w:ascii="Arial" w:hAnsi="Arial" w:cs="Arial"/>
                <w:sz w:val="18"/>
                <w:szCs w:val="18"/>
              </w:rPr>
            </w:pPr>
            <w:r w:rsidRPr="00740534">
              <w:rPr>
                <w:rFonts w:ascii="Arial" w:hAnsi="Arial" w:cs="Arial"/>
                <w:sz w:val="18"/>
                <w:szCs w:val="18"/>
              </w:rPr>
              <w:t xml:space="preserve">3.1-4 Affirm ability to </w:t>
            </w:r>
            <w:r>
              <w:rPr>
                <w:rFonts w:ascii="Arial" w:hAnsi="Arial" w:cs="Arial"/>
                <w:sz w:val="18"/>
                <w:szCs w:val="18"/>
              </w:rPr>
              <w:t xml:space="preserve">perform </w:t>
            </w:r>
            <w:r w:rsidRPr="00740534">
              <w:rPr>
                <w:rFonts w:ascii="Arial" w:hAnsi="Arial" w:cs="Arial"/>
                <w:sz w:val="18"/>
                <w:szCs w:val="18"/>
              </w:rPr>
              <w:t>required activities.</w:t>
            </w:r>
          </w:p>
        </w:tc>
        <w:tc>
          <w:tcPr>
            <w:tcW w:w="489" w:type="pct"/>
            <w:gridSpan w:val="2"/>
            <w:tcBorders>
              <w:left w:val="single" w:sz="4" w:space="0" w:color="auto"/>
              <w:right w:val="single" w:sz="4" w:space="0" w:color="auto"/>
            </w:tcBorders>
            <w:vAlign w:val="center"/>
          </w:tcPr>
          <w:p w:rsidR="00D54F3D" w:rsidRPr="00A4753C" w:rsidRDefault="00D54F3D" w:rsidP="00D54F3D">
            <w:pPr>
              <w:ind w:left="180"/>
              <w:jc w:val="center"/>
              <w:rPr>
                <w:rFonts w:ascii="Arial" w:hAnsi="Arial" w:cs="Arial"/>
                <w:sz w:val="20"/>
                <w:szCs w:val="20"/>
              </w:rPr>
            </w:pPr>
          </w:p>
        </w:tc>
        <w:tc>
          <w:tcPr>
            <w:tcW w:w="2202" w:type="pct"/>
            <w:tcBorders>
              <w:left w:val="single" w:sz="4" w:space="0" w:color="auto"/>
              <w:right w:val="single" w:sz="4" w:space="0" w:color="auto"/>
            </w:tcBorders>
            <w:vAlign w:val="center"/>
          </w:tcPr>
          <w:p w:rsidR="00D54F3D" w:rsidRPr="007D04D4" w:rsidRDefault="00E368A3" w:rsidP="00D54F3D">
            <w:pPr>
              <w:ind w:left="180"/>
              <w:rPr>
                <w:rFonts w:ascii="Arial" w:hAnsi="Arial" w:cs="Arial"/>
                <w:sz w:val="18"/>
                <w:szCs w:val="18"/>
              </w:rPr>
            </w:pPr>
            <w:r w:rsidRPr="007D04D4">
              <w:rPr>
                <w:rFonts w:ascii="Arial" w:hAnsi="Arial" w:cs="Arial"/>
                <w:sz w:val="18"/>
                <w:szCs w:val="18"/>
              </w:rPr>
              <w:fldChar w:fldCharType="begin">
                <w:ffData>
                  <w:name w:val="Text1"/>
                  <w:enabled/>
                  <w:calcOnExit w:val="0"/>
                  <w:textInput/>
                </w:ffData>
              </w:fldChar>
            </w:r>
            <w:r w:rsidR="00D54F3D" w:rsidRPr="007D04D4">
              <w:rPr>
                <w:rFonts w:ascii="Arial" w:hAnsi="Arial" w:cs="Arial"/>
                <w:sz w:val="18"/>
                <w:szCs w:val="18"/>
              </w:rPr>
              <w:instrText xml:space="preserve"> FORMTEXT </w:instrText>
            </w:r>
            <w:r w:rsidRPr="007D04D4">
              <w:rPr>
                <w:rFonts w:ascii="Arial" w:hAnsi="Arial" w:cs="Arial"/>
                <w:sz w:val="18"/>
                <w:szCs w:val="18"/>
              </w:rPr>
            </w:r>
            <w:r w:rsidRPr="007D04D4">
              <w:rPr>
                <w:rFonts w:ascii="Arial" w:hAnsi="Arial" w:cs="Arial"/>
                <w:sz w:val="18"/>
                <w:szCs w:val="18"/>
              </w:rPr>
              <w:fldChar w:fldCharType="separate"/>
            </w:r>
            <w:r w:rsidR="00D54F3D" w:rsidRPr="007D04D4">
              <w:rPr>
                <w:rFonts w:ascii="Arial" w:hAnsi="Arial" w:cs="Arial"/>
                <w:noProof/>
                <w:sz w:val="18"/>
                <w:szCs w:val="18"/>
              </w:rPr>
              <w:t> </w:t>
            </w:r>
            <w:r w:rsidR="00D54F3D" w:rsidRPr="007D04D4">
              <w:rPr>
                <w:rFonts w:ascii="Arial" w:hAnsi="Arial" w:cs="Arial"/>
                <w:noProof/>
                <w:sz w:val="18"/>
                <w:szCs w:val="18"/>
              </w:rPr>
              <w:t> </w:t>
            </w:r>
            <w:r w:rsidR="00D54F3D" w:rsidRPr="007D04D4">
              <w:rPr>
                <w:rFonts w:ascii="Arial" w:hAnsi="Arial" w:cs="Arial"/>
                <w:noProof/>
                <w:sz w:val="18"/>
                <w:szCs w:val="18"/>
              </w:rPr>
              <w:t> </w:t>
            </w:r>
            <w:r w:rsidR="00D54F3D" w:rsidRPr="007D04D4">
              <w:rPr>
                <w:rFonts w:ascii="Arial" w:hAnsi="Arial" w:cs="Arial"/>
                <w:noProof/>
                <w:sz w:val="18"/>
                <w:szCs w:val="18"/>
              </w:rPr>
              <w:t> </w:t>
            </w:r>
            <w:r w:rsidR="00D54F3D" w:rsidRPr="007D04D4">
              <w:rPr>
                <w:rFonts w:ascii="Arial" w:hAnsi="Arial" w:cs="Arial"/>
                <w:noProof/>
                <w:sz w:val="18"/>
                <w:szCs w:val="18"/>
              </w:rPr>
              <w:t> </w:t>
            </w:r>
            <w:r w:rsidRPr="007D04D4">
              <w:rPr>
                <w:rFonts w:ascii="Arial" w:hAnsi="Arial" w:cs="Arial"/>
                <w:sz w:val="18"/>
                <w:szCs w:val="18"/>
              </w:rPr>
              <w:fldChar w:fldCharType="end"/>
            </w:r>
          </w:p>
        </w:tc>
      </w:tr>
      <w:tr w:rsidR="00D54F3D" w:rsidTr="00A45535">
        <w:trPr>
          <w:cantSplit/>
          <w:trHeight w:val="288"/>
        </w:trPr>
        <w:tc>
          <w:tcPr>
            <w:tcW w:w="383" w:type="pct"/>
            <w:tcBorders>
              <w:left w:val="single" w:sz="4" w:space="0" w:color="auto"/>
              <w:right w:val="single" w:sz="4" w:space="0" w:color="auto"/>
            </w:tcBorders>
            <w:vAlign w:val="center"/>
          </w:tcPr>
          <w:p w:rsidR="00D54F3D" w:rsidRPr="00A4753C" w:rsidRDefault="00D54F3D" w:rsidP="00B94F53">
            <w:pPr>
              <w:numPr>
                <w:ilvl w:val="0"/>
                <w:numId w:val="4"/>
              </w:numPr>
              <w:ind w:right="72"/>
              <w:rPr>
                <w:rFonts w:ascii="Arial" w:hAnsi="Arial" w:cs="Arial"/>
                <w:b/>
                <w:sz w:val="20"/>
                <w:szCs w:val="20"/>
              </w:rPr>
            </w:pPr>
          </w:p>
        </w:tc>
        <w:tc>
          <w:tcPr>
            <w:tcW w:w="1926" w:type="pct"/>
            <w:gridSpan w:val="3"/>
            <w:tcBorders>
              <w:left w:val="single" w:sz="4" w:space="0" w:color="auto"/>
              <w:right w:val="single" w:sz="4" w:space="0" w:color="auto"/>
            </w:tcBorders>
            <w:vAlign w:val="center"/>
          </w:tcPr>
          <w:p w:rsidR="00D54F3D" w:rsidRPr="00740534" w:rsidRDefault="00D54F3D" w:rsidP="00D54F3D">
            <w:pPr>
              <w:jc w:val="both"/>
              <w:rPr>
                <w:rFonts w:ascii="Arial" w:hAnsi="Arial" w:cs="Arial"/>
                <w:sz w:val="18"/>
                <w:szCs w:val="18"/>
              </w:rPr>
            </w:pPr>
            <w:r w:rsidRPr="00740534">
              <w:rPr>
                <w:rFonts w:ascii="Arial" w:hAnsi="Arial" w:cs="Arial"/>
                <w:sz w:val="18"/>
                <w:szCs w:val="18"/>
              </w:rPr>
              <w:t>3.1-5 Affirm ability to meet event dates.</w:t>
            </w:r>
          </w:p>
        </w:tc>
        <w:tc>
          <w:tcPr>
            <w:tcW w:w="489" w:type="pct"/>
            <w:gridSpan w:val="2"/>
            <w:tcBorders>
              <w:left w:val="single" w:sz="4" w:space="0" w:color="auto"/>
              <w:right w:val="single" w:sz="4" w:space="0" w:color="auto"/>
            </w:tcBorders>
            <w:vAlign w:val="center"/>
          </w:tcPr>
          <w:p w:rsidR="00D54F3D" w:rsidRPr="00A4753C" w:rsidRDefault="00D54F3D" w:rsidP="00D54F3D">
            <w:pPr>
              <w:ind w:left="180"/>
              <w:jc w:val="center"/>
              <w:rPr>
                <w:rFonts w:ascii="Arial" w:hAnsi="Arial" w:cs="Arial"/>
                <w:sz w:val="20"/>
                <w:szCs w:val="20"/>
              </w:rPr>
            </w:pPr>
          </w:p>
        </w:tc>
        <w:tc>
          <w:tcPr>
            <w:tcW w:w="2202" w:type="pct"/>
            <w:tcBorders>
              <w:left w:val="single" w:sz="4" w:space="0" w:color="auto"/>
              <w:right w:val="single" w:sz="4" w:space="0" w:color="auto"/>
            </w:tcBorders>
            <w:vAlign w:val="center"/>
          </w:tcPr>
          <w:p w:rsidR="00D54F3D" w:rsidRPr="007D04D4" w:rsidRDefault="00E368A3" w:rsidP="00D54F3D">
            <w:pPr>
              <w:ind w:left="180"/>
              <w:rPr>
                <w:rFonts w:ascii="Arial" w:hAnsi="Arial" w:cs="Arial"/>
                <w:sz w:val="18"/>
                <w:szCs w:val="18"/>
              </w:rPr>
            </w:pPr>
            <w:r w:rsidRPr="007D04D4">
              <w:rPr>
                <w:rFonts w:ascii="Arial" w:hAnsi="Arial" w:cs="Arial"/>
                <w:sz w:val="18"/>
                <w:szCs w:val="18"/>
              </w:rPr>
              <w:fldChar w:fldCharType="begin">
                <w:ffData>
                  <w:name w:val="Text1"/>
                  <w:enabled/>
                  <w:calcOnExit w:val="0"/>
                  <w:textInput/>
                </w:ffData>
              </w:fldChar>
            </w:r>
            <w:r w:rsidR="00D54F3D" w:rsidRPr="007D04D4">
              <w:rPr>
                <w:rFonts w:ascii="Arial" w:hAnsi="Arial" w:cs="Arial"/>
                <w:sz w:val="18"/>
                <w:szCs w:val="18"/>
              </w:rPr>
              <w:instrText xml:space="preserve"> FORMTEXT </w:instrText>
            </w:r>
            <w:r w:rsidRPr="007D04D4">
              <w:rPr>
                <w:rFonts w:ascii="Arial" w:hAnsi="Arial" w:cs="Arial"/>
                <w:sz w:val="18"/>
                <w:szCs w:val="18"/>
              </w:rPr>
            </w:r>
            <w:r w:rsidRPr="007D04D4">
              <w:rPr>
                <w:rFonts w:ascii="Arial" w:hAnsi="Arial" w:cs="Arial"/>
                <w:sz w:val="18"/>
                <w:szCs w:val="18"/>
              </w:rPr>
              <w:fldChar w:fldCharType="separate"/>
            </w:r>
            <w:r w:rsidR="00D54F3D" w:rsidRPr="007D04D4">
              <w:rPr>
                <w:rFonts w:ascii="Arial" w:hAnsi="Arial" w:cs="Arial"/>
                <w:noProof/>
                <w:sz w:val="18"/>
                <w:szCs w:val="18"/>
              </w:rPr>
              <w:t> </w:t>
            </w:r>
            <w:r w:rsidR="00D54F3D" w:rsidRPr="007D04D4">
              <w:rPr>
                <w:rFonts w:ascii="Arial" w:hAnsi="Arial" w:cs="Arial"/>
                <w:noProof/>
                <w:sz w:val="18"/>
                <w:szCs w:val="18"/>
              </w:rPr>
              <w:t> </w:t>
            </w:r>
            <w:r w:rsidR="00D54F3D" w:rsidRPr="007D04D4">
              <w:rPr>
                <w:rFonts w:ascii="Arial" w:hAnsi="Arial" w:cs="Arial"/>
                <w:noProof/>
                <w:sz w:val="18"/>
                <w:szCs w:val="18"/>
              </w:rPr>
              <w:t> </w:t>
            </w:r>
            <w:r w:rsidR="00D54F3D" w:rsidRPr="007D04D4">
              <w:rPr>
                <w:rFonts w:ascii="Arial" w:hAnsi="Arial" w:cs="Arial"/>
                <w:noProof/>
                <w:sz w:val="18"/>
                <w:szCs w:val="18"/>
              </w:rPr>
              <w:t> </w:t>
            </w:r>
            <w:r w:rsidR="00D54F3D" w:rsidRPr="007D04D4">
              <w:rPr>
                <w:rFonts w:ascii="Arial" w:hAnsi="Arial" w:cs="Arial"/>
                <w:noProof/>
                <w:sz w:val="18"/>
                <w:szCs w:val="18"/>
              </w:rPr>
              <w:t> </w:t>
            </w:r>
            <w:r w:rsidRPr="007D04D4">
              <w:rPr>
                <w:rFonts w:ascii="Arial" w:hAnsi="Arial" w:cs="Arial"/>
                <w:sz w:val="18"/>
                <w:szCs w:val="18"/>
              </w:rPr>
              <w:fldChar w:fldCharType="end"/>
            </w:r>
          </w:p>
        </w:tc>
      </w:tr>
      <w:tr w:rsidR="00044364" w:rsidTr="00A45535">
        <w:trPr>
          <w:cantSplit/>
          <w:trHeight w:val="432"/>
        </w:trPr>
        <w:tc>
          <w:tcPr>
            <w:tcW w:w="383" w:type="pct"/>
            <w:tcBorders>
              <w:left w:val="single" w:sz="4" w:space="0" w:color="auto"/>
              <w:right w:val="single" w:sz="4" w:space="0" w:color="auto"/>
            </w:tcBorders>
            <w:vAlign w:val="center"/>
          </w:tcPr>
          <w:p w:rsidR="00044364" w:rsidRPr="00A4753C" w:rsidRDefault="00044364" w:rsidP="00B94F53">
            <w:pPr>
              <w:numPr>
                <w:ilvl w:val="0"/>
                <w:numId w:val="4"/>
              </w:numPr>
              <w:ind w:right="72"/>
              <w:rPr>
                <w:rFonts w:ascii="Arial" w:hAnsi="Arial" w:cs="Arial"/>
                <w:b/>
                <w:sz w:val="20"/>
                <w:szCs w:val="20"/>
              </w:rPr>
            </w:pPr>
          </w:p>
        </w:tc>
        <w:tc>
          <w:tcPr>
            <w:tcW w:w="1926" w:type="pct"/>
            <w:gridSpan w:val="3"/>
            <w:tcBorders>
              <w:left w:val="single" w:sz="4" w:space="0" w:color="auto"/>
              <w:right w:val="single" w:sz="4" w:space="0" w:color="auto"/>
            </w:tcBorders>
            <w:vAlign w:val="center"/>
          </w:tcPr>
          <w:p w:rsidR="00044364" w:rsidRPr="00740534" w:rsidRDefault="00044364" w:rsidP="009677F5">
            <w:pPr>
              <w:jc w:val="both"/>
              <w:rPr>
                <w:rFonts w:ascii="Arial" w:hAnsi="Arial" w:cs="Arial"/>
                <w:sz w:val="18"/>
                <w:szCs w:val="18"/>
              </w:rPr>
            </w:pPr>
            <w:r w:rsidRPr="00740534">
              <w:rPr>
                <w:rFonts w:ascii="Arial" w:hAnsi="Arial" w:cs="Arial"/>
                <w:sz w:val="18"/>
                <w:szCs w:val="18"/>
              </w:rPr>
              <w:t>3.</w:t>
            </w:r>
            <w:r w:rsidR="009677F5">
              <w:rPr>
                <w:rFonts w:ascii="Arial" w:hAnsi="Arial" w:cs="Arial"/>
                <w:sz w:val="18"/>
                <w:szCs w:val="18"/>
              </w:rPr>
              <w:t>2</w:t>
            </w:r>
            <w:r w:rsidRPr="00740534">
              <w:rPr>
                <w:rFonts w:ascii="Arial" w:hAnsi="Arial" w:cs="Arial"/>
                <w:sz w:val="18"/>
                <w:szCs w:val="18"/>
              </w:rPr>
              <w:t xml:space="preserve">-1 </w:t>
            </w:r>
            <w:r w:rsidR="00C3575F">
              <w:rPr>
                <w:rFonts w:ascii="Arial" w:hAnsi="Arial" w:cs="Arial"/>
                <w:sz w:val="18"/>
                <w:szCs w:val="18"/>
              </w:rPr>
              <w:t>Contractor</w:t>
            </w:r>
            <w:r w:rsidRPr="00740534">
              <w:rPr>
                <w:rFonts w:ascii="Arial" w:hAnsi="Arial" w:cs="Arial"/>
                <w:sz w:val="18"/>
                <w:szCs w:val="18"/>
              </w:rPr>
              <w:t xml:space="preserve"> </w:t>
            </w:r>
            <w:r w:rsidR="009677F5">
              <w:rPr>
                <w:rFonts w:ascii="Arial" w:hAnsi="Arial" w:cs="Arial"/>
                <w:sz w:val="18"/>
                <w:szCs w:val="18"/>
              </w:rPr>
              <w:t xml:space="preserve">Project </w:t>
            </w:r>
            <w:r w:rsidRPr="00740534">
              <w:rPr>
                <w:rFonts w:ascii="Arial" w:hAnsi="Arial" w:cs="Arial"/>
                <w:sz w:val="18"/>
                <w:szCs w:val="18"/>
              </w:rPr>
              <w:t>Tasks-Affirm ability to comply with tasks in preparations for delivery of system.</w:t>
            </w:r>
          </w:p>
        </w:tc>
        <w:tc>
          <w:tcPr>
            <w:tcW w:w="489" w:type="pct"/>
            <w:gridSpan w:val="2"/>
            <w:tcBorders>
              <w:left w:val="single" w:sz="4" w:space="0" w:color="auto"/>
              <w:right w:val="single" w:sz="4" w:space="0" w:color="auto"/>
            </w:tcBorders>
            <w:vAlign w:val="center"/>
          </w:tcPr>
          <w:p w:rsidR="00044364" w:rsidRPr="00A4753C" w:rsidRDefault="00044364" w:rsidP="00044364">
            <w:pPr>
              <w:ind w:left="180"/>
              <w:jc w:val="center"/>
              <w:rPr>
                <w:rFonts w:ascii="Arial" w:hAnsi="Arial" w:cs="Arial"/>
                <w:sz w:val="20"/>
                <w:szCs w:val="20"/>
              </w:rPr>
            </w:pPr>
          </w:p>
        </w:tc>
        <w:tc>
          <w:tcPr>
            <w:tcW w:w="2202" w:type="pct"/>
            <w:tcBorders>
              <w:left w:val="single" w:sz="4" w:space="0" w:color="auto"/>
              <w:right w:val="single" w:sz="4" w:space="0" w:color="auto"/>
            </w:tcBorders>
            <w:vAlign w:val="center"/>
          </w:tcPr>
          <w:p w:rsidR="00044364" w:rsidRPr="007D04D4" w:rsidRDefault="00E368A3" w:rsidP="00044364">
            <w:pPr>
              <w:ind w:left="180"/>
              <w:rPr>
                <w:rFonts w:ascii="Arial" w:hAnsi="Arial" w:cs="Arial"/>
                <w:sz w:val="18"/>
                <w:szCs w:val="18"/>
              </w:rPr>
            </w:pPr>
            <w:r w:rsidRPr="007D04D4">
              <w:rPr>
                <w:rFonts w:ascii="Arial" w:hAnsi="Arial" w:cs="Arial"/>
                <w:sz w:val="18"/>
                <w:szCs w:val="18"/>
              </w:rPr>
              <w:fldChar w:fldCharType="begin">
                <w:ffData>
                  <w:name w:val="Text1"/>
                  <w:enabled/>
                  <w:calcOnExit w:val="0"/>
                  <w:textInput/>
                </w:ffData>
              </w:fldChar>
            </w:r>
            <w:r w:rsidR="00044364" w:rsidRPr="007D04D4">
              <w:rPr>
                <w:rFonts w:ascii="Arial" w:hAnsi="Arial" w:cs="Arial"/>
                <w:sz w:val="18"/>
                <w:szCs w:val="18"/>
              </w:rPr>
              <w:instrText xml:space="preserve"> FORMTEXT </w:instrText>
            </w:r>
            <w:r w:rsidRPr="007D04D4">
              <w:rPr>
                <w:rFonts w:ascii="Arial" w:hAnsi="Arial" w:cs="Arial"/>
                <w:sz w:val="18"/>
                <w:szCs w:val="18"/>
              </w:rPr>
            </w:r>
            <w:r w:rsidRPr="007D04D4">
              <w:rPr>
                <w:rFonts w:ascii="Arial" w:hAnsi="Arial" w:cs="Arial"/>
                <w:sz w:val="18"/>
                <w:szCs w:val="18"/>
              </w:rPr>
              <w:fldChar w:fldCharType="separate"/>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Pr="007D04D4">
              <w:rPr>
                <w:rFonts w:ascii="Arial" w:hAnsi="Arial" w:cs="Arial"/>
                <w:sz w:val="18"/>
                <w:szCs w:val="18"/>
              </w:rPr>
              <w:fldChar w:fldCharType="end"/>
            </w:r>
          </w:p>
        </w:tc>
      </w:tr>
      <w:tr w:rsidR="00044364" w:rsidTr="00A45535">
        <w:trPr>
          <w:cantSplit/>
          <w:trHeight w:val="432"/>
        </w:trPr>
        <w:tc>
          <w:tcPr>
            <w:tcW w:w="383" w:type="pct"/>
            <w:tcBorders>
              <w:left w:val="single" w:sz="4" w:space="0" w:color="auto"/>
              <w:right w:val="single" w:sz="4" w:space="0" w:color="auto"/>
            </w:tcBorders>
            <w:vAlign w:val="center"/>
          </w:tcPr>
          <w:p w:rsidR="00044364" w:rsidRPr="00A4753C" w:rsidRDefault="00044364" w:rsidP="00B94F53">
            <w:pPr>
              <w:numPr>
                <w:ilvl w:val="0"/>
                <w:numId w:val="4"/>
              </w:numPr>
              <w:ind w:right="72"/>
              <w:rPr>
                <w:rFonts w:ascii="Arial" w:hAnsi="Arial" w:cs="Arial"/>
                <w:b/>
                <w:sz w:val="20"/>
                <w:szCs w:val="20"/>
              </w:rPr>
            </w:pPr>
          </w:p>
        </w:tc>
        <w:tc>
          <w:tcPr>
            <w:tcW w:w="1926" w:type="pct"/>
            <w:gridSpan w:val="3"/>
            <w:tcBorders>
              <w:left w:val="single" w:sz="4" w:space="0" w:color="auto"/>
              <w:right w:val="single" w:sz="4" w:space="0" w:color="auto"/>
            </w:tcBorders>
            <w:vAlign w:val="center"/>
          </w:tcPr>
          <w:p w:rsidR="00044364" w:rsidRPr="00740534" w:rsidRDefault="00044364" w:rsidP="009677F5">
            <w:pPr>
              <w:jc w:val="both"/>
              <w:rPr>
                <w:rFonts w:ascii="Arial" w:hAnsi="Arial" w:cs="Arial"/>
                <w:sz w:val="18"/>
                <w:szCs w:val="18"/>
              </w:rPr>
            </w:pPr>
            <w:r w:rsidRPr="00740534">
              <w:rPr>
                <w:rFonts w:ascii="Arial" w:hAnsi="Arial" w:cs="Arial"/>
                <w:sz w:val="18"/>
                <w:szCs w:val="18"/>
              </w:rPr>
              <w:t>3.</w:t>
            </w:r>
            <w:r w:rsidR="009677F5">
              <w:rPr>
                <w:rFonts w:ascii="Arial" w:hAnsi="Arial" w:cs="Arial"/>
                <w:sz w:val="18"/>
                <w:szCs w:val="18"/>
              </w:rPr>
              <w:t>2</w:t>
            </w:r>
            <w:r w:rsidRPr="00740534">
              <w:rPr>
                <w:rFonts w:ascii="Arial" w:hAnsi="Arial" w:cs="Arial"/>
                <w:sz w:val="18"/>
                <w:szCs w:val="18"/>
              </w:rPr>
              <w:t xml:space="preserve">-2 </w:t>
            </w:r>
            <w:r w:rsidR="00C3575F">
              <w:rPr>
                <w:rFonts w:ascii="Arial" w:hAnsi="Arial" w:cs="Arial"/>
                <w:sz w:val="18"/>
                <w:szCs w:val="18"/>
              </w:rPr>
              <w:t>Contractor</w:t>
            </w:r>
            <w:r w:rsidRPr="00740534">
              <w:rPr>
                <w:rFonts w:ascii="Arial" w:hAnsi="Arial" w:cs="Arial"/>
                <w:sz w:val="18"/>
                <w:szCs w:val="18"/>
              </w:rPr>
              <w:t xml:space="preserve"> </w:t>
            </w:r>
            <w:r w:rsidR="009677F5">
              <w:rPr>
                <w:rFonts w:ascii="Arial" w:hAnsi="Arial" w:cs="Arial"/>
                <w:sz w:val="18"/>
                <w:szCs w:val="18"/>
              </w:rPr>
              <w:t xml:space="preserve">Project </w:t>
            </w:r>
            <w:r w:rsidRPr="00740534">
              <w:rPr>
                <w:rFonts w:ascii="Arial" w:hAnsi="Arial" w:cs="Arial"/>
                <w:sz w:val="18"/>
                <w:szCs w:val="18"/>
              </w:rPr>
              <w:t xml:space="preserve">Tasks-Affirm ability to comply with tasks for installation, </w:t>
            </w:r>
            <w:r w:rsidR="009677F5">
              <w:rPr>
                <w:rFonts w:ascii="Arial" w:hAnsi="Arial" w:cs="Arial"/>
                <w:sz w:val="18"/>
                <w:szCs w:val="18"/>
              </w:rPr>
              <w:t>configuration and integration</w:t>
            </w:r>
            <w:r w:rsidRPr="00740534">
              <w:rPr>
                <w:rFonts w:ascii="Arial" w:hAnsi="Arial" w:cs="Arial"/>
                <w:sz w:val="18"/>
                <w:szCs w:val="18"/>
              </w:rPr>
              <w:t xml:space="preserve"> of EMS.</w:t>
            </w:r>
          </w:p>
        </w:tc>
        <w:tc>
          <w:tcPr>
            <w:tcW w:w="489" w:type="pct"/>
            <w:gridSpan w:val="2"/>
            <w:tcBorders>
              <w:left w:val="single" w:sz="4" w:space="0" w:color="auto"/>
              <w:right w:val="single" w:sz="4" w:space="0" w:color="auto"/>
            </w:tcBorders>
            <w:vAlign w:val="center"/>
          </w:tcPr>
          <w:p w:rsidR="00044364" w:rsidRPr="00A4753C" w:rsidRDefault="00044364" w:rsidP="00044364">
            <w:pPr>
              <w:ind w:left="180"/>
              <w:jc w:val="center"/>
              <w:rPr>
                <w:rFonts w:ascii="Arial" w:hAnsi="Arial" w:cs="Arial"/>
                <w:sz w:val="20"/>
                <w:szCs w:val="20"/>
              </w:rPr>
            </w:pPr>
          </w:p>
        </w:tc>
        <w:tc>
          <w:tcPr>
            <w:tcW w:w="2202" w:type="pct"/>
            <w:tcBorders>
              <w:left w:val="single" w:sz="4" w:space="0" w:color="auto"/>
              <w:right w:val="single" w:sz="4" w:space="0" w:color="auto"/>
            </w:tcBorders>
            <w:vAlign w:val="center"/>
          </w:tcPr>
          <w:p w:rsidR="00044364" w:rsidRPr="007D04D4" w:rsidRDefault="00E368A3" w:rsidP="00044364">
            <w:pPr>
              <w:ind w:left="180"/>
              <w:rPr>
                <w:rFonts w:ascii="Arial" w:hAnsi="Arial" w:cs="Arial"/>
                <w:sz w:val="18"/>
                <w:szCs w:val="18"/>
              </w:rPr>
            </w:pPr>
            <w:r w:rsidRPr="007D04D4">
              <w:rPr>
                <w:rFonts w:ascii="Arial" w:hAnsi="Arial" w:cs="Arial"/>
                <w:sz w:val="18"/>
                <w:szCs w:val="18"/>
              </w:rPr>
              <w:fldChar w:fldCharType="begin">
                <w:ffData>
                  <w:name w:val="Text1"/>
                  <w:enabled/>
                  <w:calcOnExit w:val="0"/>
                  <w:textInput/>
                </w:ffData>
              </w:fldChar>
            </w:r>
            <w:r w:rsidR="00044364" w:rsidRPr="007D04D4">
              <w:rPr>
                <w:rFonts w:ascii="Arial" w:hAnsi="Arial" w:cs="Arial"/>
                <w:sz w:val="18"/>
                <w:szCs w:val="18"/>
              </w:rPr>
              <w:instrText xml:space="preserve"> FORMTEXT </w:instrText>
            </w:r>
            <w:r w:rsidRPr="007D04D4">
              <w:rPr>
                <w:rFonts w:ascii="Arial" w:hAnsi="Arial" w:cs="Arial"/>
                <w:sz w:val="18"/>
                <w:szCs w:val="18"/>
              </w:rPr>
            </w:r>
            <w:r w:rsidRPr="007D04D4">
              <w:rPr>
                <w:rFonts w:ascii="Arial" w:hAnsi="Arial" w:cs="Arial"/>
                <w:sz w:val="18"/>
                <w:szCs w:val="18"/>
              </w:rPr>
              <w:fldChar w:fldCharType="separate"/>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Pr="007D04D4">
              <w:rPr>
                <w:rFonts w:ascii="Arial" w:hAnsi="Arial" w:cs="Arial"/>
                <w:sz w:val="18"/>
                <w:szCs w:val="18"/>
              </w:rPr>
              <w:fldChar w:fldCharType="end"/>
            </w:r>
          </w:p>
        </w:tc>
      </w:tr>
      <w:tr w:rsidR="00044364" w:rsidTr="00A45535">
        <w:trPr>
          <w:cantSplit/>
          <w:trHeight w:val="432"/>
        </w:trPr>
        <w:tc>
          <w:tcPr>
            <w:tcW w:w="383" w:type="pct"/>
            <w:tcBorders>
              <w:left w:val="single" w:sz="4" w:space="0" w:color="auto"/>
              <w:right w:val="single" w:sz="4" w:space="0" w:color="auto"/>
            </w:tcBorders>
            <w:vAlign w:val="center"/>
          </w:tcPr>
          <w:p w:rsidR="00044364" w:rsidRPr="00A4753C" w:rsidRDefault="00044364" w:rsidP="00B94F53">
            <w:pPr>
              <w:numPr>
                <w:ilvl w:val="0"/>
                <w:numId w:val="4"/>
              </w:numPr>
              <w:ind w:right="72"/>
              <w:rPr>
                <w:rFonts w:ascii="Arial" w:hAnsi="Arial" w:cs="Arial"/>
                <w:b/>
                <w:sz w:val="20"/>
                <w:szCs w:val="20"/>
              </w:rPr>
            </w:pPr>
          </w:p>
        </w:tc>
        <w:tc>
          <w:tcPr>
            <w:tcW w:w="1926" w:type="pct"/>
            <w:gridSpan w:val="3"/>
            <w:tcBorders>
              <w:left w:val="single" w:sz="4" w:space="0" w:color="auto"/>
              <w:right w:val="single" w:sz="4" w:space="0" w:color="auto"/>
            </w:tcBorders>
            <w:vAlign w:val="center"/>
          </w:tcPr>
          <w:p w:rsidR="00044364" w:rsidRPr="00740534" w:rsidRDefault="00044364" w:rsidP="009677F5">
            <w:pPr>
              <w:jc w:val="both"/>
              <w:rPr>
                <w:rFonts w:ascii="Arial" w:hAnsi="Arial" w:cs="Arial"/>
                <w:color w:val="000000"/>
                <w:sz w:val="18"/>
                <w:szCs w:val="18"/>
              </w:rPr>
            </w:pPr>
            <w:r w:rsidRPr="00740534">
              <w:rPr>
                <w:rFonts w:ascii="Arial" w:hAnsi="Arial" w:cs="Arial"/>
                <w:sz w:val="18"/>
                <w:szCs w:val="18"/>
              </w:rPr>
              <w:t>3.</w:t>
            </w:r>
            <w:r w:rsidR="009677F5">
              <w:rPr>
                <w:rFonts w:ascii="Arial" w:hAnsi="Arial" w:cs="Arial"/>
                <w:sz w:val="18"/>
                <w:szCs w:val="18"/>
              </w:rPr>
              <w:t>2</w:t>
            </w:r>
            <w:r w:rsidRPr="00740534">
              <w:rPr>
                <w:rFonts w:ascii="Arial" w:hAnsi="Arial" w:cs="Arial"/>
                <w:sz w:val="18"/>
                <w:szCs w:val="18"/>
              </w:rPr>
              <w:t xml:space="preserve">-3 </w:t>
            </w:r>
            <w:r w:rsidR="00C3575F">
              <w:rPr>
                <w:rFonts w:ascii="Arial" w:hAnsi="Arial" w:cs="Arial"/>
                <w:sz w:val="18"/>
                <w:szCs w:val="18"/>
              </w:rPr>
              <w:t>Contractor</w:t>
            </w:r>
            <w:r w:rsidRPr="00740534">
              <w:rPr>
                <w:rFonts w:ascii="Arial" w:hAnsi="Arial" w:cs="Arial"/>
                <w:sz w:val="18"/>
                <w:szCs w:val="18"/>
              </w:rPr>
              <w:t xml:space="preserve"> </w:t>
            </w:r>
            <w:r w:rsidR="009677F5">
              <w:rPr>
                <w:rFonts w:ascii="Arial" w:hAnsi="Arial" w:cs="Arial"/>
                <w:sz w:val="18"/>
                <w:szCs w:val="18"/>
              </w:rPr>
              <w:t xml:space="preserve">Project </w:t>
            </w:r>
            <w:r w:rsidRPr="00740534">
              <w:rPr>
                <w:rFonts w:ascii="Arial" w:hAnsi="Arial" w:cs="Arial"/>
                <w:sz w:val="18"/>
                <w:szCs w:val="18"/>
              </w:rPr>
              <w:t xml:space="preserve">Tasks-Affirm ability to comply with tasks for </w:t>
            </w:r>
            <w:r w:rsidR="009677F5">
              <w:rPr>
                <w:rFonts w:ascii="Arial" w:hAnsi="Arial" w:cs="Arial"/>
                <w:sz w:val="18"/>
                <w:szCs w:val="18"/>
              </w:rPr>
              <w:t xml:space="preserve">pre-election </w:t>
            </w:r>
            <w:r w:rsidRPr="00740534">
              <w:rPr>
                <w:rFonts w:ascii="Arial" w:hAnsi="Arial" w:cs="Arial"/>
                <w:sz w:val="18"/>
                <w:szCs w:val="18"/>
              </w:rPr>
              <w:t xml:space="preserve">testing of </w:t>
            </w:r>
            <w:r>
              <w:rPr>
                <w:rFonts w:ascii="Arial" w:hAnsi="Arial" w:cs="Arial"/>
                <w:sz w:val="18"/>
                <w:szCs w:val="18"/>
              </w:rPr>
              <w:t>Voting System</w:t>
            </w:r>
            <w:r w:rsidRPr="00740534">
              <w:rPr>
                <w:rFonts w:ascii="Arial" w:hAnsi="Arial" w:cs="Arial"/>
                <w:sz w:val="18"/>
                <w:szCs w:val="18"/>
              </w:rPr>
              <w:t>.</w:t>
            </w:r>
          </w:p>
        </w:tc>
        <w:tc>
          <w:tcPr>
            <w:tcW w:w="489" w:type="pct"/>
            <w:gridSpan w:val="2"/>
            <w:tcBorders>
              <w:left w:val="single" w:sz="4" w:space="0" w:color="auto"/>
              <w:right w:val="single" w:sz="4" w:space="0" w:color="auto"/>
            </w:tcBorders>
            <w:vAlign w:val="center"/>
          </w:tcPr>
          <w:p w:rsidR="00044364" w:rsidRPr="00A4753C" w:rsidRDefault="00044364" w:rsidP="00044364">
            <w:pPr>
              <w:ind w:left="180"/>
              <w:jc w:val="center"/>
              <w:rPr>
                <w:rFonts w:ascii="Arial" w:hAnsi="Arial" w:cs="Arial"/>
                <w:sz w:val="20"/>
                <w:szCs w:val="20"/>
              </w:rPr>
            </w:pPr>
          </w:p>
        </w:tc>
        <w:tc>
          <w:tcPr>
            <w:tcW w:w="2202" w:type="pct"/>
            <w:tcBorders>
              <w:left w:val="single" w:sz="4" w:space="0" w:color="auto"/>
              <w:right w:val="single" w:sz="4" w:space="0" w:color="auto"/>
            </w:tcBorders>
            <w:vAlign w:val="center"/>
          </w:tcPr>
          <w:p w:rsidR="00044364" w:rsidRPr="007D04D4" w:rsidRDefault="00E368A3" w:rsidP="00044364">
            <w:pPr>
              <w:ind w:left="180"/>
              <w:rPr>
                <w:rFonts w:ascii="Arial" w:hAnsi="Arial" w:cs="Arial"/>
                <w:sz w:val="18"/>
                <w:szCs w:val="18"/>
              </w:rPr>
            </w:pPr>
            <w:r w:rsidRPr="007D04D4">
              <w:rPr>
                <w:rFonts w:ascii="Arial" w:hAnsi="Arial" w:cs="Arial"/>
                <w:sz w:val="18"/>
                <w:szCs w:val="18"/>
              </w:rPr>
              <w:fldChar w:fldCharType="begin">
                <w:ffData>
                  <w:name w:val="Text1"/>
                  <w:enabled/>
                  <w:calcOnExit w:val="0"/>
                  <w:textInput/>
                </w:ffData>
              </w:fldChar>
            </w:r>
            <w:r w:rsidR="00044364" w:rsidRPr="007D04D4">
              <w:rPr>
                <w:rFonts w:ascii="Arial" w:hAnsi="Arial" w:cs="Arial"/>
                <w:sz w:val="18"/>
                <w:szCs w:val="18"/>
              </w:rPr>
              <w:instrText xml:space="preserve"> FORMTEXT </w:instrText>
            </w:r>
            <w:r w:rsidRPr="007D04D4">
              <w:rPr>
                <w:rFonts w:ascii="Arial" w:hAnsi="Arial" w:cs="Arial"/>
                <w:sz w:val="18"/>
                <w:szCs w:val="18"/>
              </w:rPr>
            </w:r>
            <w:r w:rsidRPr="007D04D4">
              <w:rPr>
                <w:rFonts w:ascii="Arial" w:hAnsi="Arial" w:cs="Arial"/>
                <w:sz w:val="18"/>
                <w:szCs w:val="18"/>
              </w:rPr>
              <w:fldChar w:fldCharType="separate"/>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Pr="007D04D4">
              <w:rPr>
                <w:rFonts w:ascii="Arial" w:hAnsi="Arial" w:cs="Arial"/>
                <w:sz w:val="18"/>
                <w:szCs w:val="18"/>
              </w:rPr>
              <w:fldChar w:fldCharType="end"/>
            </w:r>
          </w:p>
        </w:tc>
      </w:tr>
      <w:tr w:rsidR="00044364" w:rsidTr="00A45535">
        <w:trPr>
          <w:cantSplit/>
          <w:trHeight w:val="432"/>
        </w:trPr>
        <w:tc>
          <w:tcPr>
            <w:tcW w:w="383" w:type="pct"/>
            <w:tcBorders>
              <w:left w:val="single" w:sz="4" w:space="0" w:color="auto"/>
              <w:right w:val="single" w:sz="4" w:space="0" w:color="auto"/>
            </w:tcBorders>
            <w:vAlign w:val="center"/>
          </w:tcPr>
          <w:p w:rsidR="00044364" w:rsidRPr="00A4753C" w:rsidRDefault="00044364" w:rsidP="00B94F53">
            <w:pPr>
              <w:numPr>
                <w:ilvl w:val="0"/>
                <w:numId w:val="4"/>
              </w:numPr>
              <w:ind w:right="72"/>
              <w:rPr>
                <w:rFonts w:ascii="Arial" w:hAnsi="Arial" w:cs="Arial"/>
                <w:b/>
                <w:sz w:val="20"/>
                <w:szCs w:val="20"/>
              </w:rPr>
            </w:pPr>
          </w:p>
        </w:tc>
        <w:tc>
          <w:tcPr>
            <w:tcW w:w="1926" w:type="pct"/>
            <w:gridSpan w:val="3"/>
            <w:tcBorders>
              <w:left w:val="single" w:sz="4" w:space="0" w:color="auto"/>
              <w:right w:val="single" w:sz="4" w:space="0" w:color="auto"/>
            </w:tcBorders>
            <w:vAlign w:val="center"/>
          </w:tcPr>
          <w:p w:rsidR="00044364" w:rsidRPr="00740534" w:rsidRDefault="00044364" w:rsidP="009677F5">
            <w:pPr>
              <w:jc w:val="both"/>
              <w:rPr>
                <w:rFonts w:ascii="Arial" w:hAnsi="Arial" w:cs="Arial"/>
                <w:color w:val="000000"/>
                <w:sz w:val="18"/>
                <w:szCs w:val="18"/>
              </w:rPr>
            </w:pPr>
            <w:r w:rsidRPr="00740534">
              <w:rPr>
                <w:rFonts w:ascii="Arial" w:hAnsi="Arial" w:cs="Arial"/>
                <w:sz w:val="18"/>
                <w:szCs w:val="18"/>
              </w:rPr>
              <w:t>3.</w:t>
            </w:r>
            <w:r w:rsidR="009677F5">
              <w:rPr>
                <w:rFonts w:ascii="Arial" w:hAnsi="Arial" w:cs="Arial"/>
                <w:sz w:val="18"/>
                <w:szCs w:val="18"/>
              </w:rPr>
              <w:t>2</w:t>
            </w:r>
            <w:r w:rsidRPr="00740534">
              <w:rPr>
                <w:rFonts w:ascii="Arial" w:hAnsi="Arial" w:cs="Arial"/>
                <w:sz w:val="18"/>
                <w:szCs w:val="18"/>
              </w:rPr>
              <w:t xml:space="preserve">-4 </w:t>
            </w:r>
            <w:r w:rsidR="00C3575F">
              <w:rPr>
                <w:rFonts w:ascii="Arial" w:hAnsi="Arial" w:cs="Arial"/>
                <w:sz w:val="18"/>
                <w:szCs w:val="18"/>
              </w:rPr>
              <w:t>Contractor</w:t>
            </w:r>
            <w:r w:rsidRPr="00740534">
              <w:rPr>
                <w:rFonts w:ascii="Arial" w:hAnsi="Arial" w:cs="Arial"/>
                <w:sz w:val="18"/>
                <w:szCs w:val="18"/>
              </w:rPr>
              <w:t xml:space="preserve"> </w:t>
            </w:r>
            <w:r w:rsidR="009677F5">
              <w:rPr>
                <w:rFonts w:ascii="Arial" w:hAnsi="Arial" w:cs="Arial"/>
                <w:sz w:val="18"/>
                <w:szCs w:val="18"/>
              </w:rPr>
              <w:t xml:space="preserve">Project </w:t>
            </w:r>
            <w:r w:rsidRPr="00740534">
              <w:rPr>
                <w:rFonts w:ascii="Arial" w:hAnsi="Arial" w:cs="Arial"/>
                <w:sz w:val="18"/>
                <w:szCs w:val="18"/>
              </w:rPr>
              <w:t xml:space="preserve">Tasks-Affirm ability to comply with tasks in preparation </w:t>
            </w:r>
            <w:r w:rsidR="009677F5">
              <w:rPr>
                <w:rFonts w:ascii="Arial" w:hAnsi="Arial" w:cs="Arial"/>
                <w:sz w:val="18"/>
                <w:szCs w:val="18"/>
              </w:rPr>
              <w:t>for</w:t>
            </w:r>
            <w:r w:rsidRPr="00740534">
              <w:rPr>
                <w:rFonts w:ascii="Arial" w:hAnsi="Arial" w:cs="Arial"/>
                <w:sz w:val="18"/>
                <w:szCs w:val="18"/>
              </w:rPr>
              <w:t xml:space="preserve"> conducting an election.</w:t>
            </w:r>
          </w:p>
        </w:tc>
        <w:tc>
          <w:tcPr>
            <w:tcW w:w="489" w:type="pct"/>
            <w:gridSpan w:val="2"/>
            <w:tcBorders>
              <w:left w:val="single" w:sz="4" w:space="0" w:color="auto"/>
              <w:right w:val="single" w:sz="4" w:space="0" w:color="auto"/>
            </w:tcBorders>
            <w:vAlign w:val="center"/>
          </w:tcPr>
          <w:p w:rsidR="00044364" w:rsidRPr="00A4753C" w:rsidRDefault="00044364" w:rsidP="00044364">
            <w:pPr>
              <w:ind w:left="180"/>
              <w:jc w:val="center"/>
              <w:rPr>
                <w:rFonts w:ascii="Arial" w:hAnsi="Arial" w:cs="Arial"/>
                <w:sz w:val="20"/>
                <w:szCs w:val="20"/>
              </w:rPr>
            </w:pPr>
          </w:p>
        </w:tc>
        <w:tc>
          <w:tcPr>
            <w:tcW w:w="2202" w:type="pct"/>
            <w:tcBorders>
              <w:left w:val="single" w:sz="4" w:space="0" w:color="auto"/>
              <w:right w:val="single" w:sz="4" w:space="0" w:color="auto"/>
            </w:tcBorders>
            <w:vAlign w:val="center"/>
          </w:tcPr>
          <w:p w:rsidR="00044364" w:rsidRPr="007D04D4" w:rsidRDefault="00E368A3" w:rsidP="00044364">
            <w:pPr>
              <w:ind w:left="180"/>
              <w:rPr>
                <w:rFonts w:ascii="Arial" w:hAnsi="Arial" w:cs="Arial"/>
                <w:sz w:val="18"/>
                <w:szCs w:val="18"/>
              </w:rPr>
            </w:pPr>
            <w:r w:rsidRPr="007D04D4">
              <w:rPr>
                <w:rFonts w:ascii="Arial" w:hAnsi="Arial" w:cs="Arial"/>
                <w:sz w:val="18"/>
                <w:szCs w:val="18"/>
              </w:rPr>
              <w:fldChar w:fldCharType="begin">
                <w:ffData>
                  <w:name w:val="Text1"/>
                  <w:enabled/>
                  <w:calcOnExit w:val="0"/>
                  <w:textInput/>
                </w:ffData>
              </w:fldChar>
            </w:r>
            <w:r w:rsidR="00044364" w:rsidRPr="007D04D4">
              <w:rPr>
                <w:rFonts w:ascii="Arial" w:hAnsi="Arial" w:cs="Arial"/>
                <w:sz w:val="18"/>
                <w:szCs w:val="18"/>
              </w:rPr>
              <w:instrText xml:space="preserve"> FORMTEXT </w:instrText>
            </w:r>
            <w:r w:rsidRPr="007D04D4">
              <w:rPr>
                <w:rFonts w:ascii="Arial" w:hAnsi="Arial" w:cs="Arial"/>
                <w:sz w:val="18"/>
                <w:szCs w:val="18"/>
              </w:rPr>
            </w:r>
            <w:r w:rsidRPr="007D04D4">
              <w:rPr>
                <w:rFonts w:ascii="Arial" w:hAnsi="Arial" w:cs="Arial"/>
                <w:sz w:val="18"/>
                <w:szCs w:val="18"/>
              </w:rPr>
              <w:fldChar w:fldCharType="separate"/>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Pr="007D04D4">
              <w:rPr>
                <w:rFonts w:ascii="Arial" w:hAnsi="Arial" w:cs="Arial"/>
                <w:sz w:val="18"/>
                <w:szCs w:val="18"/>
              </w:rPr>
              <w:fldChar w:fldCharType="end"/>
            </w:r>
          </w:p>
        </w:tc>
      </w:tr>
      <w:tr w:rsidR="00044364" w:rsidTr="00A45535">
        <w:trPr>
          <w:cantSplit/>
          <w:trHeight w:val="432"/>
        </w:trPr>
        <w:tc>
          <w:tcPr>
            <w:tcW w:w="383" w:type="pct"/>
            <w:tcBorders>
              <w:left w:val="single" w:sz="4" w:space="0" w:color="auto"/>
              <w:right w:val="single" w:sz="4" w:space="0" w:color="auto"/>
            </w:tcBorders>
            <w:vAlign w:val="center"/>
          </w:tcPr>
          <w:p w:rsidR="00044364" w:rsidRPr="00A4753C" w:rsidRDefault="00044364" w:rsidP="00B94F53">
            <w:pPr>
              <w:numPr>
                <w:ilvl w:val="0"/>
                <w:numId w:val="4"/>
              </w:numPr>
              <w:ind w:right="72"/>
              <w:rPr>
                <w:rFonts w:ascii="Arial" w:hAnsi="Arial" w:cs="Arial"/>
                <w:b/>
                <w:sz w:val="20"/>
                <w:szCs w:val="20"/>
              </w:rPr>
            </w:pPr>
          </w:p>
        </w:tc>
        <w:tc>
          <w:tcPr>
            <w:tcW w:w="1926" w:type="pct"/>
            <w:gridSpan w:val="3"/>
            <w:tcBorders>
              <w:left w:val="single" w:sz="4" w:space="0" w:color="auto"/>
              <w:right w:val="single" w:sz="4" w:space="0" w:color="auto"/>
            </w:tcBorders>
            <w:vAlign w:val="center"/>
          </w:tcPr>
          <w:p w:rsidR="00044364" w:rsidRPr="00740534" w:rsidRDefault="00044364" w:rsidP="009677F5">
            <w:pPr>
              <w:tabs>
                <w:tab w:val="left" w:pos="2160"/>
              </w:tabs>
              <w:jc w:val="both"/>
              <w:rPr>
                <w:rFonts w:ascii="Arial" w:hAnsi="Arial" w:cs="Arial"/>
                <w:color w:val="000000"/>
                <w:sz w:val="18"/>
                <w:szCs w:val="18"/>
              </w:rPr>
            </w:pPr>
            <w:r w:rsidRPr="00740534">
              <w:rPr>
                <w:rFonts w:ascii="Arial" w:hAnsi="Arial" w:cs="Arial"/>
                <w:sz w:val="18"/>
                <w:szCs w:val="18"/>
              </w:rPr>
              <w:t>3.</w:t>
            </w:r>
            <w:r w:rsidR="009677F5">
              <w:rPr>
                <w:rFonts w:ascii="Arial" w:hAnsi="Arial" w:cs="Arial"/>
                <w:sz w:val="18"/>
                <w:szCs w:val="18"/>
              </w:rPr>
              <w:t>2</w:t>
            </w:r>
            <w:r w:rsidRPr="00740534">
              <w:rPr>
                <w:rFonts w:ascii="Arial" w:hAnsi="Arial" w:cs="Arial"/>
                <w:sz w:val="18"/>
                <w:szCs w:val="18"/>
              </w:rPr>
              <w:t xml:space="preserve">-5 </w:t>
            </w:r>
            <w:r w:rsidR="00C3575F">
              <w:rPr>
                <w:rFonts w:ascii="Arial" w:hAnsi="Arial" w:cs="Arial"/>
                <w:sz w:val="18"/>
                <w:szCs w:val="18"/>
              </w:rPr>
              <w:t>Contractor</w:t>
            </w:r>
            <w:r w:rsidRPr="00740534">
              <w:rPr>
                <w:rFonts w:ascii="Arial" w:hAnsi="Arial" w:cs="Arial"/>
                <w:sz w:val="18"/>
                <w:szCs w:val="18"/>
              </w:rPr>
              <w:t xml:space="preserve"> </w:t>
            </w:r>
            <w:r w:rsidR="009677F5">
              <w:rPr>
                <w:rFonts w:ascii="Arial" w:hAnsi="Arial" w:cs="Arial"/>
                <w:sz w:val="18"/>
                <w:szCs w:val="18"/>
              </w:rPr>
              <w:t xml:space="preserve">Project </w:t>
            </w:r>
            <w:r w:rsidRPr="00740534">
              <w:rPr>
                <w:rFonts w:ascii="Arial" w:hAnsi="Arial" w:cs="Arial"/>
                <w:sz w:val="18"/>
                <w:szCs w:val="18"/>
              </w:rPr>
              <w:t xml:space="preserve">Tasks-Affirm ability to comply with tasks in preparation </w:t>
            </w:r>
            <w:r w:rsidR="009677F5">
              <w:rPr>
                <w:rFonts w:ascii="Arial" w:hAnsi="Arial" w:cs="Arial"/>
                <w:sz w:val="18"/>
                <w:szCs w:val="18"/>
              </w:rPr>
              <w:t>for</w:t>
            </w:r>
            <w:r w:rsidRPr="00740534">
              <w:rPr>
                <w:rFonts w:ascii="Arial" w:hAnsi="Arial" w:cs="Arial"/>
                <w:sz w:val="18"/>
                <w:szCs w:val="18"/>
              </w:rPr>
              <w:t xml:space="preserve"> conducting a mock election.</w:t>
            </w:r>
          </w:p>
        </w:tc>
        <w:tc>
          <w:tcPr>
            <w:tcW w:w="489" w:type="pct"/>
            <w:gridSpan w:val="2"/>
            <w:tcBorders>
              <w:left w:val="single" w:sz="4" w:space="0" w:color="auto"/>
              <w:right w:val="single" w:sz="4" w:space="0" w:color="auto"/>
            </w:tcBorders>
            <w:vAlign w:val="center"/>
          </w:tcPr>
          <w:p w:rsidR="00044364" w:rsidRPr="00A4753C" w:rsidRDefault="00044364" w:rsidP="00044364">
            <w:pPr>
              <w:ind w:left="180"/>
              <w:jc w:val="center"/>
              <w:rPr>
                <w:rFonts w:ascii="Arial" w:hAnsi="Arial" w:cs="Arial"/>
                <w:sz w:val="20"/>
                <w:szCs w:val="20"/>
              </w:rPr>
            </w:pPr>
          </w:p>
        </w:tc>
        <w:tc>
          <w:tcPr>
            <w:tcW w:w="2202" w:type="pct"/>
            <w:tcBorders>
              <w:left w:val="single" w:sz="4" w:space="0" w:color="auto"/>
              <w:right w:val="single" w:sz="4" w:space="0" w:color="auto"/>
            </w:tcBorders>
            <w:vAlign w:val="center"/>
          </w:tcPr>
          <w:p w:rsidR="00044364" w:rsidRPr="007D04D4" w:rsidRDefault="00E368A3" w:rsidP="00044364">
            <w:pPr>
              <w:ind w:left="180"/>
              <w:rPr>
                <w:rFonts w:ascii="Arial" w:hAnsi="Arial" w:cs="Arial"/>
                <w:sz w:val="18"/>
                <w:szCs w:val="18"/>
              </w:rPr>
            </w:pPr>
            <w:r w:rsidRPr="007D04D4">
              <w:rPr>
                <w:rFonts w:ascii="Arial" w:hAnsi="Arial" w:cs="Arial"/>
                <w:sz w:val="18"/>
                <w:szCs w:val="18"/>
              </w:rPr>
              <w:fldChar w:fldCharType="begin">
                <w:ffData>
                  <w:name w:val="Text1"/>
                  <w:enabled/>
                  <w:calcOnExit w:val="0"/>
                  <w:textInput/>
                </w:ffData>
              </w:fldChar>
            </w:r>
            <w:r w:rsidR="00044364" w:rsidRPr="007D04D4">
              <w:rPr>
                <w:rFonts w:ascii="Arial" w:hAnsi="Arial" w:cs="Arial"/>
                <w:sz w:val="18"/>
                <w:szCs w:val="18"/>
              </w:rPr>
              <w:instrText xml:space="preserve"> FORMTEXT </w:instrText>
            </w:r>
            <w:r w:rsidRPr="007D04D4">
              <w:rPr>
                <w:rFonts w:ascii="Arial" w:hAnsi="Arial" w:cs="Arial"/>
                <w:sz w:val="18"/>
                <w:szCs w:val="18"/>
              </w:rPr>
            </w:r>
            <w:r w:rsidRPr="007D04D4">
              <w:rPr>
                <w:rFonts w:ascii="Arial" w:hAnsi="Arial" w:cs="Arial"/>
                <w:sz w:val="18"/>
                <w:szCs w:val="18"/>
              </w:rPr>
              <w:fldChar w:fldCharType="separate"/>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Pr="007D04D4">
              <w:rPr>
                <w:rFonts w:ascii="Arial" w:hAnsi="Arial" w:cs="Arial"/>
                <w:sz w:val="18"/>
                <w:szCs w:val="18"/>
              </w:rPr>
              <w:fldChar w:fldCharType="end"/>
            </w:r>
          </w:p>
        </w:tc>
      </w:tr>
      <w:tr w:rsidR="00044364" w:rsidTr="00A45535">
        <w:trPr>
          <w:cantSplit/>
          <w:trHeight w:val="432"/>
        </w:trPr>
        <w:tc>
          <w:tcPr>
            <w:tcW w:w="383" w:type="pct"/>
            <w:tcBorders>
              <w:left w:val="single" w:sz="4" w:space="0" w:color="auto"/>
              <w:right w:val="single" w:sz="4" w:space="0" w:color="auto"/>
            </w:tcBorders>
            <w:vAlign w:val="center"/>
          </w:tcPr>
          <w:p w:rsidR="00044364" w:rsidRPr="00A4753C" w:rsidRDefault="00044364" w:rsidP="00B94F53">
            <w:pPr>
              <w:numPr>
                <w:ilvl w:val="0"/>
                <w:numId w:val="4"/>
              </w:numPr>
              <w:ind w:right="72"/>
              <w:rPr>
                <w:rFonts w:ascii="Arial" w:hAnsi="Arial" w:cs="Arial"/>
                <w:b/>
                <w:sz w:val="20"/>
                <w:szCs w:val="20"/>
              </w:rPr>
            </w:pPr>
          </w:p>
        </w:tc>
        <w:tc>
          <w:tcPr>
            <w:tcW w:w="1926" w:type="pct"/>
            <w:gridSpan w:val="3"/>
            <w:tcBorders>
              <w:left w:val="single" w:sz="4" w:space="0" w:color="auto"/>
              <w:right w:val="single" w:sz="4" w:space="0" w:color="auto"/>
            </w:tcBorders>
            <w:vAlign w:val="center"/>
          </w:tcPr>
          <w:p w:rsidR="00044364" w:rsidRPr="00740534" w:rsidRDefault="00044364" w:rsidP="009677F5">
            <w:pPr>
              <w:tabs>
                <w:tab w:val="left" w:pos="2160"/>
              </w:tabs>
              <w:jc w:val="both"/>
              <w:rPr>
                <w:rFonts w:ascii="Arial" w:hAnsi="Arial" w:cs="Arial"/>
                <w:color w:val="000000"/>
                <w:sz w:val="18"/>
                <w:szCs w:val="18"/>
              </w:rPr>
            </w:pPr>
            <w:r w:rsidRPr="00740534">
              <w:rPr>
                <w:rFonts w:ascii="Arial" w:hAnsi="Arial" w:cs="Arial"/>
                <w:sz w:val="18"/>
                <w:szCs w:val="18"/>
              </w:rPr>
              <w:t>3.</w:t>
            </w:r>
            <w:r w:rsidR="009677F5">
              <w:rPr>
                <w:rFonts w:ascii="Arial" w:hAnsi="Arial" w:cs="Arial"/>
                <w:sz w:val="18"/>
                <w:szCs w:val="18"/>
              </w:rPr>
              <w:t>2</w:t>
            </w:r>
            <w:r w:rsidRPr="00740534">
              <w:rPr>
                <w:rFonts w:ascii="Arial" w:hAnsi="Arial" w:cs="Arial"/>
                <w:sz w:val="18"/>
                <w:szCs w:val="18"/>
              </w:rPr>
              <w:t xml:space="preserve">-6 </w:t>
            </w:r>
            <w:r w:rsidR="00C3575F">
              <w:rPr>
                <w:rFonts w:ascii="Arial" w:hAnsi="Arial" w:cs="Arial"/>
                <w:sz w:val="18"/>
                <w:szCs w:val="18"/>
              </w:rPr>
              <w:t>Contractor</w:t>
            </w:r>
            <w:r w:rsidRPr="00740534">
              <w:rPr>
                <w:rFonts w:ascii="Arial" w:hAnsi="Arial" w:cs="Arial"/>
                <w:sz w:val="18"/>
                <w:szCs w:val="18"/>
              </w:rPr>
              <w:t xml:space="preserve"> </w:t>
            </w:r>
            <w:r w:rsidR="009677F5">
              <w:rPr>
                <w:rFonts w:ascii="Arial" w:hAnsi="Arial" w:cs="Arial"/>
                <w:sz w:val="18"/>
                <w:szCs w:val="18"/>
              </w:rPr>
              <w:t xml:space="preserve">Project </w:t>
            </w:r>
            <w:r w:rsidRPr="00740534">
              <w:rPr>
                <w:rFonts w:ascii="Arial" w:hAnsi="Arial" w:cs="Arial"/>
                <w:sz w:val="18"/>
                <w:szCs w:val="18"/>
              </w:rPr>
              <w:t>Tasks-Affirm ability to comply with conducting training.</w:t>
            </w:r>
          </w:p>
        </w:tc>
        <w:tc>
          <w:tcPr>
            <w:tcW w:w="489" w:type="pct"/>
            <w:gridSpan w:val="2"/>
            <w:tcBorders>
              <w:left w:val="single" w:sz="4" w:space="0" w:color="auto"/>
              <w:right w:val="single" w:sz="4" w:space="0" w:color="auto"/>
            </w:tcBorders>
            <w:vAlign w:val="center"/>
          </w:tcPr>
          <w:p w:rsidR="00044364" w:rsidRPr="00A4753C" w:rsidRDefault="00044364" w:rsidP="00044364">
            <w:pPr>
              <w:ind w:left="180"/>
              <w:jc w:val="center"/>
              <w:rPr>
                <w:rFonts w:ascii="Arial" w:hAnsi="Arial" w:cs="Arial"/>
                <w:sz w:val="20"/>
                <w:szCs w:val="20"/>
              </w:rPr>
            </w:pPr>
          </w:p>
        </w:tc>
        <w:tc>
          <w:tcPr>
            <w:tcW w:w="2202" w:type="pct"/>
            <w:tcBorders>
              <w:left w:val="single" w:sz="4" w:space="0" w:color="auto"/>
              <w:right w:val="single" w:sz="4" w:space="0" w:color="auto"/>
            </w:tcBorders>
            <w:vAlign w:val="center"/>
          </w:tcPr>
          <w:p w:rsidR="00044364" w:rsidRPr="007D04D4" w:rsidRDefault="00E368A3" w:rsidP="00044364">
            <w:pPr>
              <w:ind w:left="180"/>
              <w:rPr>
                <w:rFonts w:ascii="Arial" w:hAnsi="Arial" w:cs="Arial"/>
                <w:sz w:val="18"/>
                <w:szCs w:val="18"/>
              </w:rPr>
            </w:pPr>
            <w:r w:rsidRPr="007D04D4">
              <w:rPr>
                <w:rFonts w:ascii="Arial" w:hAnsi="Arial" w:cs="Arial"/>
                <w:sz w:val="18"/>
                <w:szCs w:val="18"/>
              </w:rPr>
              <w:fldChar w:fldCharType="begin">
                <w:ffData>
                  <w:name w:val="Text1"/>
                  <w:enabled/>
                  <w:calcOnExit w:val="0"/>
                  <w:textInput/>
                </w:ffData>
              </w:fldChar>
            </w:r>
            <w:r w:rsidR="00044364" w:rsidRPr="007D04D4">
              <w:rPr>
                <w:rFonts w:ascii="Arial" w:hAnsi="Arial" w:cs="Arial"/>
                <w:sz w:val="18"/>
                <w:szCs w:val="18"/>
              </w:rPr>
              <w:instrText xml:space="preserve"> FORMTEXT </w:instrText>
            </w:r>
            <w:r w:rsidRPr="007D04D4">
              <w:rPr>
                <w:rFonts w:ascii="Arial" w:hAnsi="Arial" w:cs="Arial"/>
                <w:sz w:val="18"/>
                <w:szCs w:val="18"/>
              </w:rPr>
            </w:r>
            <w:r w:rsidRPr="007D04D4">
              <w:rPr>
                <w:rFonts w:ascii="Arial" w:hAnsi="Arial" w:cs="Arial"/>
                <w:sz w:val="18"/>
                <w:szCs w:val="18"/>
              </w:rPr>
              <w:fldChar w:fldCharType="separate"/>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Pr="007D04D4">
              <w:rPr>
                <w:rFonts w:ascii="Arial" w:hAnsi="Arial" w:cs="Arial"/>
                <w:sz w:val="18"/>
                <w:szCs w:val="18"/>
              </w:rPr>
              <w:fldChar w:fldCharType="end"/>
            </w:r>
          </w:p>
        </w:tc>
      </w:tr>
      <w:tr w:rsidR="00044364" w:rsidTr="00A45535">
        <w:trPr>
          <w:cantSplit/>
          <w:trHeight w:val="432"/>
        </w:trPr>
        <w:tc>
          <w:tcPr>
            <w:tcW w:w="383" w:type="pct"/>
            <w:tcBorders>
              <w:left w:val="single" w:sz="4" w:space="0" w:color="auto"/>
              <w:right w:val="single" w:sz="4" w:space="0" w:color="auto"/>
            </w:tcBorders>
            <w:vAlign w:val="center"/>
          </w:tcPr>
          <w:p w:rsidR="00044364" w:rsidRPr="00A4753C" w:rsidRDefault="00044364" w:rsidP="00B94F53">
            <w:pPr>
              <w:numPr>
                <w:ilvl w:val="0"/>
                <w:numId w:val="4"/>
              </w:numPr>
              <w:ind w:right="72"/>
              <w:rPr>
                <w:rFonts w:ascii="Arial" w:hAnsi="Arial" w:cs="Arial"/>
                <w:b/>
                <w:sz w:val="20"/>
                <w:szCs w:val="20"/>
              </w:rPr>
            </w:pPr>
          </w:p>
        </w:tc>
        <w:tc>
          <w:tcPr>
            <w:tcW w:w="1926" w:type="pct"/>
            <w:gridSpan w:val="3"/>
            <w:tcBorders>
              <w:left w:val="single" w:sz="4" w:space="0" w:color="auto"/>
              <w:right w:val="single" w:sz="4" w:space="0" w:color="auto"/>
            </w:tcBorders>
            <w:vAlign w:val="center"/>
          </w:tcPr>
          <w:p w:rsidR="00044364" w:rsidRPr="00740534" w:rsidRDefault="00044364" w:rsidP="009677F5">
            <w:pPr>
              <w:jc w:val="both"/>
              <w:rPr>
                <w:rFonts w:ascii="Arial" w:hAnsi="Arial" w:cs="Arial"/>
                <w:sz w:val="18"/>
                <w:szCs w:val="18"/>
              </w:rPr>
            </w:pPr>
            <w:r w:rsidRPr="00740534">
              <w:rPr>
                <w:rFonts w:ascii="Arial" w:hAnsi="Arial" w:cs="Arial"/>
                <w:sz w:val="18"/>
                <w:szCs w:val="18"/>
              </w:rPr>
              <w:t>3.</w:t>
            </w:r>
            <w:r w:rsidR="009677F5">
              <w:rPr>
                <w:rFonts w:ascii="Arial" w:hAnsi="Arial" w:cs="Arial"/>
                <w:sz w:val="18"/>
                <w:szCs w:val="18"/>
              </w:rPr>
              <w:t>2</w:t>
            </w:r>
            <w:r w:rsidRPr="00740534">
              <w:rPr>
                <w:rFonts w:ascii="Arial" w:hAnsi="Arial" w:cs="Arial"/>
                <w:sz w:val="18"/>
                <w:szCs w:val="18"/>
              </w:rPr>
              <w:t xml:space="preserve">-7 </w:t>
            </w:r>
            <w:r w:rsidR="00C3575F">
              <w:rPr>
                <w:rFonts w:ascii="Arial" w:hAnsi="Arial" w:cs="Arial"/>
                <w:sz w:val="18"/>
                <w:szCs w:val="18"/>
              </w:rPr>
              <w:t>Contractor</w:t>
            </w:r>
            <w:r w:rsidRPr="00740534">
              <w:rPr>
                <w:rFonts w:ascii="Arial" w:hAnsi="Arial" w:cs="Arial"/>
                <w:sz w:val="18"/>
                <w:szCs w:val="18"/>
              </w:rPr>
              <w:t xml:space="preserve"> </w:t>
            </w:r>
            <w:r w:rsidR="009677F5">
              <w:rPr>
                <w:rFonts w:ascii="Arial" w:hAnsi="Arial" w:cs="Arial"/>
                <w:sz w:val="18"/>
                <w:szCs w:val="18"/>
              </w:rPr>
              <w:t xml:space="preserve">Project </w:t>
            </w:r>
            <w:r w:rsidRPr="00740534">
              <w:rPr>
                <w:rFonts w:ascii="Arial" w:hAnsi="Arial" w:cs="Arial"/>
                <w:sz w:val="18"/>
                <w:szCs w:val="18"/>
              </w:rPr>
              <w:t>Tasks-Affirm ability to comply with tasks associated with public education &amp; training.</w:t>
            </w:r>
          </w:p>
        </w:tc>
        <w:tc>
          <w:tcPr>
            <w:tcW w:w="489" w:type="pct"/>
            <w:gridSpan w:val="2"/>
            <w:tcBorders>
              <w:left w:val="single" w:sz="4" w:space="0" w:color="auto"/>
              <w:right w:val="single" w:sz="4" w:space="0" w:color="auto"/>
            </w:tcBorders>
            <w:vAlign w:val="center"/>
          </w:tcPr>
          <w:p w:rsidR="00044364" w:rsidRPr="00A4753C" w:rsidRDefault="00044364" w:rsidP="00044364">
            <w:pPr>
              <w:ind w:left="180"/>
              <w:jc w:val="center"/>
              <w:rPr>
                <w:rFonts w:ascii="Arial" w:hAnsi="Arial" w:cs="Arial"/>
                <w:sz w:val="20"/>
                <w:szCs w:val="20"/>
              </w:rPr>
            </w:pPr>
          </w:p>
        </w:tc>
        <w:tc>
          <w:tcPr>
            <w:tcW w:w="2202" w:type="pct"/>
            <w:tcBorders>
              <w:left w:val="single" w:sz="4" w:space="0" w:color="auto"/>
              <w:right w:val="single" w:sz="4" w:space="0" w:color="auto"/>
            </w:tcBorders>
            <w:vAlign w:val="center"/>
          </w:tcPr>
          <w:p w:rsidR="00044364" w:rsidRPr="007D04D4" w:rsidRDefault="00E368A3" w:rsidP="00044364">
            <w:pPr>
              <w:ind w:left="180"/>
              <w:rPr>
                <w:rFonts w:ascii="Arial" w:hAnsi="Arial" w:cs="Arial"/>
                <w:sz w:val="18"/>
                <w:szCs w:val="18"/>
              </w:rPr>
            </w:pPr>
            <w:r w:rsidRPr="007D04D4">
              <w:rPr>
                <w:rFonts w:ascii="Arial" w:hAnsi="Arial" w:cs="Arial"/>
                <w:sz w:val="18"/>
                <w:szCs w:val="18"/>
              </w:rPr>
              <w:fldChar w:fldCharType="begin">
                <w:ffData>
                  <w:name w:val="Text1"/>
                  <w:enabled/>
                  <w:calcOnExit w:val="0"/>
                  <w:textInput/>
                </w:ffData>
              </w:fldChar>
            </w:r>
            <w:r w:rsidR="00044364" w:rsidRPr="007D04D4">
              <w:rPr>
                <w:rFonts w:ascii="Arial" w:hAnsi="Arial" w:cs="Arial"/>
                <w:sz w:val="18"/>
                <w:szCs w:val="18"/>
              </w:rPr>
              <w:instrText xml:space="preserve"> FORMTEXT </w:instrText>
            </w:r>
            <w:r w:rsidRPr="007D04D4">
              <w:rPr>
                <w:rFonts w:ascii="Arial" w:hAnsi="Arial" w:cs="Arial"/>
                <w:sz w:val="18"/>
                <w:szCs w:val="18"/>
              </w:rPr>
            </w:r>
            <w:r w:rsidRPr="007D04D4">
              <w:rPr>
                <w:rFonts w:ascii="Arial" w:hAnsi="Arial" w:cs="Arial"/>
                <w:sz w:val="18"/>
                <w:szCs w:val="18"/>
              </w:rPr>
              <w:fldChar w:fldCharType="separate"/>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Pr="007D04D4">
              <w:rPr>
                <w:rFonts w:ascii="Arial" w:hAnsi="Arial" w:cs="Arial"/>
                <w:sz w:val="18"/>
                <w:szCs w:val="18"/>
              </w:rPr>
              <w:fldChar w:fldCharType="end"/>
            </w:r>
          </w:p>
        </w:tc>
      </w:tr>
      <w:tr w:rsidR="00044364" w:rsidTr="00A45535">
        <w:trPr>
          <w:cantSplit/>
          <w:trHeight w:val="288"/>
        </w:trPr>
        <w:tc>
          <w:tcPr>
            <w:tcW w:w="383" w:type="pct"/>
            <w:tcBorders>
              <w:left w:val="single" w:sz="4" w:space="0" w:color="auto"/>
              <w:right w:val="single" w:sz="4" w:space="0" w:color="auto"/>
            </w:tcBorders>
            <w:vAlign w:val="center"/>
          </w:tcPr>
          <w:p w:rsidR="00044364" w:rsidRPr="00A4753C" w:rsidRDefault="00044364" w:rsidP="00B94F53">
            <w:pPr>
              <w:numPr>
                <w:ilvl w:val="0"/>
                <w:numId w:val="4"/>
              </w:numPr>
              <w:ind w:right="72"/>
              <w:rPr>
                <w:rFonts w:ascii="Arial" w:hAnsi="Arial" w:cs="Arial"/>
                <w:b/>
                <w:sz w:val="20"/>
                <w:szCs w:val="20"/>
              </w:rPr>
            </w:pPr>
          </w:p>
        </w:tc>
        <w:tc>
          <w:tcPr>
            <w:tcW w:w="1926" w:type="pct"/>
            <w:gridSpan w:val="3"/>
            <w:tcBorders>
              <w:left w:val="single" w:sz="4" w:space="0" w:color="auto"/>
              <w:right w:val="single" w:sz="4" w:space="0" w:color="auto"/>
            </w:tcBorders>
            <w:vAlign w:val="center"/>
          </w:tcPr>
          <w:p w:rsidR="00044364" w:rsidRPr="00740534" w:rsidRDefault="00044364" w:rsidP="00811C8D">
            <w:pPr>
              <w:jc w:val="both"/>
              <w:rPr>
                <w:rFonts w:ascii="Arial" w:hAnsi="Arial" w:cs="Arial"/>
                <w:sz w:val="18"/>
                <w:szCs w:val="18"/>
              </w:rPr>
            </w:pPr>
            <w:r>
              <w:rPr>
                <w:rFonts w:ascii="Arial" w:hAnsi="Arial" w:cs="Arial"/>
                <w:sz w:val="18"/>
                <w:szCs w:val="18"/>
              </w:rPr>
              <w:t>4.1-1</w:t>
            </w:r>
            <w:r w:rsidR="009677F5">
              <w:rPr>
                <w:rFonts w:ascii="Arial" w:hAnsi="Arial" w:cs="Arial"/>
                <w:sz w:val="18"/>
                <w:szCs w:val="18"/>
              </w:rPr>
              <w:t xml:space="preserve"> Solution Components</w:t>
            </w:r>
            <w:r>
              <w:rPr>
                <w:rFonts w:ascii="Arial" w:hAnsi="Arial" w:cs="Arial"/>
                <w:sz w:val="18"/>
                <w:szCs w:val="18"/>
              </w:rPr>
              <w:t>-</w:t>
            </w:r>
            <w:r w:rsidR="00811C8D">
              <w:rPr>
                <w:rFonts w:ascii="Arial" w:hAnsi="Arial" w:cs="Arial"/>
                <w:sz w:val="18"/>
                <w:szCs w:val="18"/>
              </w:rPr>
              <w:t>Voting Site Device-</w:t>
            </w:r>
            <w:r>
              <w:rPr>
                <w:rFonts w:ascii="Arial" w:hAnsi="Arial" w:cs="Arial"/>
                <w:sz w:val="18"/>
                <w:szCs w:val="18"/>
              </w:rPr>
              <w:t>Affirm VSD meets requirements.</w:t>
            </w:r>
          </w:p>
        </w:tc>
        <w:tc>
          <w:tcPr>
            <w:tcW w:w="489" w:type="pct"/>
            <w:gridSpan w:val="2"/>
            <w:tcBorders>
              <w:left w:val="single" w:sz="4" w:space="0" w:color="auto"/>
              <w:right w:val="single" w:sz="4" w:space="0" w:color="auto"/>
            </w:tcBorders>
            <w:vAlign w:val="center"/>
          </w:tcPr>
          <w:p w:rsidR="00044364" w:rsidRPr="00A4753C" w:rsidRDefault="00044364" w:rsidP="00044364">
            <w:pPr>
              <w:ind w:left="180"/>
              <w:jc w:val="center"/>
              <w:rPr>
                <w:rFonts w:ascii="Arial" w:hAnsi="Arial" w:cs="Arial"/>
                <w:sz w:val="20"/>
                <w:szCs w:val="20"/>
              </w:rPr>
            </w:pPr>
          </w:p>
        </w:tc>
        <w:tc>
          <w:tcPr>
            <w:tcW w:w="2202" w:type="pct"/>
            <w:tcBorders>
              <w:left w:val="single" w:sz="4" w:space="0" w:color="auto"/>
              <w:right w:val="single" w:sz="4" w:space="0" w:color="auto"/>
            </w:tcBorders>
            <w:vAlign w:val="center"/>
          </w:tcPr>
          <w:p w:rsidR="00044364" w:rsidRPr="007D04D4" w:rsidRDefault="00E368A3" w:rsidP="00044364">
            <w:pPr>
              <w:ind w:left="180"/>
              <w:rPr>
                <w:rFonts w:ascii="Arial" w:hAnsi="Arial" w:cs="Arial"/>
                <w:sz w:val="18"/>
                <w:szCs w:val="18"/>
              </w:rPr>
            </w:pPr>
            <w:r w:rsidRPr="007D04D4">
              <w:rPr>
                <w:rFonts w:ascii="Arial" w:hAnsi="Arial" w:cs="Arial"/>
                <w:sz w:val="18"/>
                <w:szCs w:val="18"/>
              </w:rPr>
              <w:fldChar w:fldCharType="begin">
                <w:ffData>
                  <w:name w:val="Text1"/>
                  <w:enabled/>
                  <w:calcOnExit w:val="0"/>
                  <w:textInput/>
                </w:ffData>
              </w:fldChar>
            </w:r>
            <w:r w:rsidR="00044364" w:rsidRPr="007D04D4">
              <w:rPr>
                <w:rFonts w:ascii="Arial" w:hAnsi="Arial" w:cs="Arial"/>
                <w:sz w:val="18"/>
                <w:szCs w:val="18"/>
              </w:rPr>
              <w:instrText xml:space="preserve"> FORMTEXT </w:instrText>
            </w:r>
            <w:r w:rsidRPr="007D04D4">
              <w:rPr>
                <w:rFonts w:ascii="Arial" w:hAnsi="Arial" w:cs="Arial"/>
                <w:sz w:val="18"/>
                <w:szCs w:val="18"/>
              </w:rPr>
            </w:r>
            <w:r w:rsidRPr="007D04D4">
              <w:rPr>
                <w:rFonts w:ascii="Arial" w:hAnsi="Arial" w:cs="Arial"/>
                <w:sz w:val="18"/>
                <w:szCs w:val="18"/>
              </w:rPr>
              <w:fldChar w:fldCharType="separate"/>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Pr="007D04D4">
              <w:rPr>
                <w:rFonts w:ascii="Arial" w:hAnsi="Arial" w:cs="Arial"/>
                <w:sz w:val="18"/>
                <w:szCs w:val="18"/>
              </w:rPr>
              <w:fldChar w:fldCharType="end"/>
            </w:r>
          </w:p>
        </w:tc>
      </w:tr>
      <w:tr w:rsidR="00044364" w:rsidTr="00A45535">
        <w:trPr>
          <w:cantSplit/>
          <w:trHeight w:val="288"/>
        </w:trPr>
        <w:tc>
          <w:tcPr>
            <w:tcW w:w="383" w:type="pct"/>
            <w:tcBorders>
              <w:left w:val="single" w:sz="4" w:space="0" w:color="auto"/>
              <w:right w:val="single" w:sz="4" w:space="0" w:color="auto"/>
            </w:tcBorders>
            <w:vAlign w:val="center"/>
          </w:tcPr>
          <w:p w:rsidR="00044364" w:rsidRPr="00A4753C" w:rsidRDefault="00044364" w:rsidP="00B94F53">
            <w:pPr>
              <w:numPr>
                <w:ilvl w:val="0"/>
                <w:numId w:val="4"/>
              </w:numPr>
              <w:ind w:right="72"/>
              <w:rPr>
                <w:rFonts w:ascii="Arial" w:hAnsi="Arial" w:cs="Arial"/>
                <w:b/>
                <w:sz w:val="20"/>
                <w:szCs w:val="20"/>
              </w:rPr>
            </w:pPr>
          </w:p>
        </w:tc>
        <w:tc>
          <w:tcPr>
            <w:tcW w:w="1926" w:type="pct"/>
            <w:gridSpan w:val="3"/>
            <w:tcBorders>
              <w:left w:val="single" w:sz="4" w:space="0" w:color="auto"/>
              <w:right w:val="single" w:sz="4" w:space="0" w:color="auto"/>
            </w:tcBorders>
            <w:vAlign w:val="center"/>
          </w:tcPr>
          <w:p w:rsidR="00044364" w:rsidRDefault="00044364" w:rsidP="00811C8D">
            <w:pPr>
              <w:jc w:val="both"/>
              <w:rPr>
                <w:rFonts w:ascii="Arial" w:hAnsi="Arial" w:cs="Arial"/>
                <w:sz w:val="18"/>
                <w:szCs w:val="18"/>
              </w:rPr>
            </w:pPr>
            <w:r>
              <w:rPr>
                <w:rFonts w:ascii="Arial" w:hAnsi="Arial" w:cs="Arial"/>
                <w:sz w:val="18"/>
                <w:szCs w:val="18"/>
              </w:rPr>
              <w:t xml:space="preserve">4.1-2 </w:t>
            </w:r>
            <w:r w:rsidR="00811C8D">
              <w:rPr>
                <w:rFonts w:ascii="Arial" w:hAnsi="Arial" w:cs="Arial"/>
                <w:sz w:val="18"/>
                <w:szCs w:val="18"/>
              </w:rPr>
              <w:t>Solution Components-Central Count Scanner/Tabulator</w:t>
            </w:r>
            <w:r>
              <w:rPr>
                <w:rFonts w:ascii="Arial" w:hAnsi="Arial" w:cs="Arial"/>
                <w:sz w:val="18"/>
                <w:szCs w:val="18"/>
              </w:rPr>
              <w:t>-Affirm CCST meets requirements.</w:t>
            </w:r>
          </w:p>
        </w:tc>
        <w:tc>
          <w:tcPr>
            <w:tcW w:w="489" w:type="pct"/>
            <w:gridSpan w:val="2"/>
            <w:tcBorders>
              <w:left w:val="single" w:sz="4" w:space="0" w:color="auto"/>
              <w:right w:val="single" w:sz="4" w:space="0" w:color="auto"/>
            </w:tcBorders>
            <w:vAlign w:val="center"/>
          </w:tcPr>
          <w:p w:rsidR="00044364" w:rsidRPr="00A4753C" w:rsidRDefault="00044364" w:rsidP="00044364">
            <w:pPr>
              <w:ind w:left="180"/>
              <w:jc w:val="center"/>
              <w:rPr>
                <w:rFonts w:ascii="Arial" w:hAnsi="Arial" w:cs="Arial"/>
                <w:sz w:val="20"/>
                <w:szCs w:val="20"/>
              </w:rPr>
            </w:pPr>
          </w:p>
        </w:tc>
        <w:tc>
          <w:tcPr>
            <w:tcW w:w="2202" w:type="pct"/>
            <w:tcBorders>
              <w:left w:val="single" w:sz="4" w:space="0" w:color="auto"/>
              <w:right w:val="single" w:sz="4" w:space="0" w:color="auto"/>
            </w:tcBorders>
            <w:vAlign w:val="center"/>
          </w:tcPr>
          <w:p w:rsidR="00044364" w:rsidRPr="007D04D4" w:rsidRDefault="00E368A3" w:rsidP="00044364">
            <w:pPr>
              <w:ind w:left="180"/>
              <w:rPr>
                <w:rFonts w:ascii="Arial" w:hAnsi="Arial" w:cs="Arial"/>
                <w:sz w:val="18"/>
                <w:szCs w:val="18"/>
              </w:rPr>
            </w:pPr>
            <w:r w:rsidRPr="007D04D4">
              <w:rPr>
                <w:rFonts w:ascii="Arial" w:hAnsi="Arial" w:cs="Arial"/>
                <w:sz w:val="18"/>
                <w:szCs w:val="18"/>
              </w:rPr>
              <w:fldChar w:fldCharType="begin">
                <w:ffData>
                  <w:name w:val="Text1"/>
                  <w:enabled/>
                  <w:calcOnExit w:val="0"/>
                  <w:textInput/>
                </w:ffData>
              </w:fldChar>
            </w:r>
            <w:r w:rsidR="00044364" w:rsidRPr="007D04D4">
              <w:rPr>
                <w:rFonts w:ascii="Arial" w:hAnsi="Arial" w:cs="Arial"/>
                <w:sz w:val="18"/>
                <w:szCs w:val="18"/>
              </w:rPr>
              <w:instrText xml:space="preserve"> FORMTEXT </w:instrText>
            </w:r>
            <w:r w:rsidRPr="007D04D4">
              <w:rPr>
                <w:rFonts w:ascii="Arial" w:hAnsi="Arial" w:cs="Arial"/>
                <w:sz w:val="18"/>
                <w:szCs w:val="18"/>
              </w:rPr>
            </w:r>
            <w:r w:rsidRPr="007D04D4">
              <w:rPr>
                <w:rFonts w:ascii="Arial" w:hAnsi="Arial" w:cs="Arial"/>
                <w:sz w:val="18"/>
                <w:szCs w:val="18"/>
              </w:rPr>
              <w:fldChar w:fldCharType="separate"/>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Pr="007D04D4">
              <w:rPr>
                <w:rFonts w:ascii="Arial" w:hAnsi="Arial" w:cs="Arial"/>
                <w:sz w:val="18"/>
                <w:szCs w:val="18"/>
              </w:rPr>
              <w:fldChar w:fldCharType="end"/>
            </w:r>
          </w:p>
        </w:tc>
      </w:tr>
      <w:tr w:rsidR="00044364" w:rsidTr="00A45535">
        <w:trPr>
          <w:cantSplit/>
          <w:trHeight w:val="288"/>
        </w:trPr>
        <w:tc>
          <w:tcPr>
            <w:tcW w:w="383" w:type="pct"/>
            <w:tcBorders>
              <w:left w:val="single" w:sz="4" w:space="0" w:color="auto"/>
              <w:right w:val="single" w:sz="4" w:space="0" w:color="auto"/>
            </w:tcBorders>
            <w:vAlign w:val="center"/>
          </w:tcPr>
          <w:p w:rsidR="00044364" w:rsidRPr="00A4753C" w:rsidRDefault="00044364" w:rsidP="00B94F53">
            <w:pPr>
              <w:numPr>
                <w:ilvl w:val="0"/>
                <w:numId w:val="4"/>
              </w:numPr>
              <w:ind w:right="72"/>
              <w:rPr>
                <w:rFonts w:ascii="Arial" w:hAnsi="Arial" w:cs="Arial"/>
                <w:b/>
                <w:sz w:val="20"/>
                <w:szCs w:val="20"/>
              </w:rPr>
            </w:pPr>
          </w:p>
        </w:tc>
        <w:tc>
          <w:tcPr>
            <w:tcW w:w="1926" w:type="pct"/>
            <w:gridSpan w:val="3"/>
            <w:tcBorders>
              <w:left w:val="single" w:sz="4" w:space="0" w:color="auto"/>
              <w:right w:val="single" w:sz="4" w:space="0" w:color="auto"/>
            </w:tcBorders>
            <w:vAlign w:val="center"/>
          </w:tcPr>
          <w:p w:rsidR="00044364" w:rsidRDefault="00044364" w:rsidP="00811C8D">
            <w:pPr>
              <w:jc w:val="both"/>
              <w:rPr>
                <w:rFonts w:ascii="Arial" w:hAnsi="Arial" w:cs="Arial"/>
                <w:sz w:val="18"/>
                <w:szCs w:val="18"/>
              </w:rPr>
            </w:pPr>
            <w:r>
              <w:rPr>
                <w:rFonts w:ascii="Arial" w:hAnsi="Arial" w:cs="Arial"/>
                <w:sz w:val="18"/>
                <w:szCs w:val="18"/>
              </w:rPr>
              <w:t xml:space="preserve">4.1-3 </w:t>
            </w:r>
            <w:r w:rsidR="00811C8D">
              <w:rPr>
                <w:rFonts w:ascii="Arial" w:hAnsi="Arial" w:cs="Arial"/>
                <w:sz w:val="18"/>
                <w:szCs w:val="18"/>
              </w:rPr>
              <w:t xml:space="preserve"> Solution Components-Election Management System</w:t>
            </w:r>
            <w:r>
              <w:rPr>
                <w:rFonts w:ascii="Arial" w:hAnsi="Arial" w:cs="Arial"/>
                <w:sz w:val="18"/>
                <w:szCs w:val="18"/>
              </w:rPr>
              <w:t>-Affirm EMS meets requirements.</w:t>
            </w:r>
          </w:p>
        </w:tc>
        <w:tc>
          <w:tcPr>
            <w:tcW w:w="489" w:type="pct"/>
            <w:gridSpan w:val="2"/>
            <w:tcBorders>
              <w:left w:val="single" w:sz="4" w:space="0" w:color="auto"/>
              <w:right w:val="single" w:sz="4" w:space="0" w:color="auto"/>
            </w:tcBorders>
            <w:vAlign w:val="center"/>
          </w:tcPr>
          <w:p w:rsidR="00044364" w:rsidRPr="00A4753C" w:rsidRDefault="00044364" w:rsidP="00044364">
            <w:pPr>
              <w:ind w:left="180"/>
              <w:jc w:val="center"/>
              <w:rPr>
                <w:rFonts w:ascii="Arial" w:hAnsi="Arial" w:cs="Arial"/>
                <w:sz w:val="20"/>
                <w:szCs w:val="20"/>
              </w:rPr>
            </w:pPr>
          </w:p>
        </w:tc>
        <w:tc>
          <w:tcPr>
            <w:tcW w:w="2202" w:type="pct"/>
            <w:tcBorders>
              <w:left w:val="single" w:sz="4" w:space="0" w:color="auto"/>
              <w:right w:val="single" w:sz="4" w:space="0" w:color="auto"/>
            </w:tcBorders>
            <w:vAlign w:val="center"/>
          </w:tcPr>
          <w:p w:rsidR="00044364" w:rsidRPr="007D04D4" w:rsidRDefault="00E368A3" w:rsidP="00044364">
            <w:pPr>
              <w:ind w:left="180"/>
              <w:rPr>
                <w:rFonts w:ascii="Arial" w:hAnsi="Arial" w:cs="Arial"/>
                <w:sz w:val="18"/>
                <w:szCs w:val="18"/>
              </w:rPr>
            </w:pPr>
            <w:r w:rsidRPr="007D04D4">
              <w:rPr>
                <w:rFonts w:ascii="Arial" w:hAnsi="Arial" w:cs="Arial"/>
                <w:sz w:val="18"/>
                <w:szCs w:val="18"/>
              </w:rPr>
              <w:fldChar w:fldCharType="begin">
                <w:ffData>
                  <w:name w:val="Text1"/>
                  <w:enabled/>
                  <w:calcOnExit w:val="0"/>
                  <w:textInput/>
                </w:ffData>
              </w:fldChar>
            </w:r>
            <w:r w:rsidR="00044364" w:rsidRPr="007D04D4">
              <w:rPr>
                <w:rFonts w:ascii="Arial" w:hAnsi="Arial" w:cs="Arial"/>
                <w:sz w:val="18"/>
                <w:szCs w:val="18"/>
              </w:rPr>
              <w:instrText xml:space="preserve"> FORMTEXT </w:instrText>
            </w:r>
            <w:r w:rsidRPr="007D04D4">
              <w:rPr>
                <w:rFonts w:ascii="Arial" w:hAnsi="Arial" w:cs="Arial"/>
                <w:sz w:val="18"/>
                <w:szCs w:val="18"/>
              </w:rPr>
            </w:r>
            <w:r w:rsidRPr="007D04D4">
              <w:rPr>
                <w:rFonts w:ascii="Arial" w:hAnsi="Arial" w:cs="Arial"/>
                <w:sz w:val="18"/>
                <w:szCs w:val="18"/>
              </w:rPr>
              <w:fldChar w:fldCharType="separate"/>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Pr="007D04D4">
              <w:rPr>
                <w:rFonts w:ascii="Arial" w:hAnsi="Arial" w:cs="Arial"/>
                <w:sz w:val="18"/>
                <w:szCs w:val="18"/>
              </w:rPr>
              <w:fldChar w:fldCharType="end"/>
            </w:r>
          </w:p>
        </w:tc>
      </w:tr>
      <w:tr w:rsidR="00044364" w:rsidTr="00A45535">
        <w:trPr>
          <w:cantSplit/>
          <w:trHeight w:val="576"/>
        </w:trPr>
        <w:tc>
          <w:tcPr>
            <w:tcW w:w="383" w:type="pct"/>
            <w:tcBorders>
              <w:left w:val="single" w:sz="4" w:space="0" w:color="auto"/>
              <w:right w:val="single" w:sz="4" w:space="0" w:color="auto"/>
            </w:tcBorders>
            <w:vAlign w:val="center"/>
          </w:tcPr>
          <w:p w:rsidR="00044364" w:rsidRPr="00A4753C" w:rsidRDefault="00044364" w:rsidP="00B94F53">
            <w:pPr>
              <w:numPr>
                <w:ilvl w:val="0"/>
                <w:numId w:val="4"/>
              </w:numPr>
              <w:ind w:right="72"/>
              <w:rPr>
                <w:rFonts w:ascii="Arial" w:hAnsi="Arial" w:cs="Arial"/>
                <w:b/>
                <w:sz w:val="20"/>
                <w:szCs w:val="20"/>
              </w:rPr>
            </w:pPr>
          </w:p>
        </w:tc>
        <w:tc>
          <w:tcPr>
            <w:tcW w:w="1926" w:type="pct"/>
            <w:gridSpan w:val="3"/>
            <w:tcBorders>
              <w:left w:val="single" w:sz="4" w:space="0" w:color="auto"/>
              <w:right w:val="single" w:sz="4" w:space="0" w:color="auto"/>
            </w:tcBorders>
            <w:vAlign w:val="center"/>
          </w:tcPr>
          <w:p w:rsidR="00044364" w:rsidRDefault="00044364" w:rsidP="00811C8D">
            <w:pPr>
              <w:jc w:val="both"/>
              <w:rPr>
                <w:rFonts w:ascii="Arial" w:hAnsi="Arial" w:cs="Arial"/>
                <w:sz w:val="18"/>
                <w:szCs w:val="18"/>
              </w:rPr>
            </w:pPr>
            <w:r>
              <w:rPr>
                <w:rFonts w:ascii="Arial" w:hAnsi="Arial" w:cs="Arial"/>
                <w:sz w:val="18"/>
                <w:szCs w:val="18"/>
              </w:rPr>
              <w:t xml:space="preserve">4.2-1 </w:t>
            </w:r>
            <w:r w:rsidR="00811C8D">
              <w:rPr>
                <w:rFonts w:ascii="Arial" w:hAnsi="Arial" w:cs="Arial"/>
                <w:sz w:val="18"/>
                <w:szCs w:val="18"/>
              </w:rPr>
              <w:t xml:space="preserve">Paper </w:t>
            </w:r>
            <w:r>
              <w:rPr>
                <w:rFonts w:ascii="Arial" w:hAnsi="Arial" w:cs="Arial"/>
                <w:sz w:val="18"/>
                <w:szCs w:val="18"/>
              </w:rPr>
              <w:t>Ballot</w:t>
            </w:r>
            <w:r w:rsidR="00811C8D">
              <w:rPr>
                <w:rFonts w:ascii="Arial" w:hAnsi="Arial" w:cs="Arial"/>
                <w:sz w:val="18"/>
                <w:szCs w:val="18"/>
              </w:rPr>
              <w:t xml:space="preserve"> Printing Services</w:t>
            </w:r>
            <w:r>
              <w:rPr>
                <w:rFonts w:ascii="Arial" w:hAnsi="Arial" w:cs="Arial"/>
                <w:sz w:val="18"/>
                <w:szCs w:val="18"/>
              </w:rPr>
              <w:t xml:space="preserve">-Affirm VCDOE will not be required to use </w:t>
            </w:r>
            <w:r w:rsidR="00C3575F">
              <w:rPr>
                <w:rFonts w:ascii="Arial" w:hAnsi="Arial" w:cs="Arial"/>
                <w:sz w:val="18"/>
                <w:szCs w:val="18"/>
              </w:rPr>
              <w:t>Contractor</w:t>
            </w:r>
            <w:r>
              <w:rPr>
                <w:rFonts w:ascii="Arial" w:hAnsi="Arial" w:cs="Arial"/>
                <w:sz w:val="18"/>
                <w:szCs w:val="18"/>
              </w:rPr>
              <w:t xml:space="preserve">’s ballot printing services or one specified by the </w:t>
            </w:r>
            <w:r w:rsidR="00C3575F">
              <w:rPr>
                <w:rFonts w:ascii="Arial" w:hAnsi="Arial" w:cs="Arial"/>
                <w:sz w:val="18"/>
                <w:szCs w:val="18"/>
              </w:rPr>
              <w:t>Contractor</w:t>
            </w:r>
            <w:r>
              <w:rPr>
                <w:rFonts w:ascii="Arial" w:hAnsi="Arial" w:cs="Arial"/>
                <w:sz w:val="18"/>
                <w:szCs w:val="18"/>
              </w:rPr>
              <w:t>.</w:t>
            </w:r>
          </w:p>
        </w:tc>
        <w:tc>
          <w:tcPr>
            <w:tcW w:w="489" w:type="pct"/>
            <w:gridSpan w:val="2"/>
            <w:tcBorders>
              <w:left w:val="single" w:sz="4" w:space="0" w:color="auto"/>
              <w:right w:val="single" w:sz="4" w:space="0" w:color="auto"/>
            </w:tcBorders>
            <w:vAlign w:val="center"/>
          </w:tcPr>
          <w:p w:rsidR="00044364" w:rsidRPr="00A4753C" w:rsidRDefault="00044364" w:rsidP="00044364">
            <w:pPr>
              <w:ind w:left="180"/>
              <w:jc w:val="center"/>
              <w:rPr>
                <w:rFonts w:ascii="Arial" w:hAnsi="Arial" w:cs="Arial"/>
                <w:sz w:val="20"/>
                <w:szCs w:val="20"/>
              </w:rPr>
            </w:pPr>
          </w:p>
        </w:tc>
        <w:tc>
          <w:tcPr>
            <w:tcW w:w="2202" w:type="pct"/>
            <w:tcBorders>
              <w:left w:val="single" w:sz="4" w:space="0" w:color="auto"/>
              <w:right w:val="single" w:sz="4" w:space="0" w:color="auto"/>
            </w:tcBorders>
            <w:vAlign w:val="center"/>
          </w:tcPr>
          <w:p w:rsidR="00044364" w:rsidRPr="007D04D4" w:rsidRDefault="00E368A3" w:rsidP="00044364">
            <w:pPr>
              <w:ind w:left="180"/>
              <w:rPr>
                <w:rFonts w:ascii="Arial" w:hAnsi="Arial" w:cs="Arial"/>
                <w:sz w:val="18"/>
                <w:szCs w:val="18"/>
              </w:rPr>
            </w:pPr>
            <w:r w:rsidRPr="007D04D4">
              <w:rPr>
                <w:rFonts w:ascii="Arial" w:hAnsi="Arial" w:cs="Arial"/>
                <w:sz w:val="18"/>
                <w:szCs w:val="18"/>
              </w:rPr>
              <w:fldChar w:fldCharType="begin">
                <w:ffData>
                  <w:name w:val="Text1"/>
                  <w:enabled/>
                  <w:calcOnExit w:val="0"/>
                  <w:textInput/>
                </w:ffData>
              </w:fldChar>
            </w:r>
            <w:r w:rsidR="00044364" w:rsidRPr="007D04D4">
              <w:rPr>
                <w:rFonts w:ascii="Arial" w:hAnsi="Arial" w:cs="Arial"/>
                <w:sz w:val="18"/>
                <w:szCs w:val="18"/>
              </w:rPr>
              <w:instrText xml:space="preserve"> FORMTEXT </w:instrText>
            </w:r>
            <w:r w:rsidRPr="007D04D4">
              <w:rPr>
                <w:rFonts w:ascii="Arial" w:hAnsi="Arial" w:cs="Arial"/>
                <w:sz w:val="18"/>
                <w:szCs w:val="18"/>
              </w:rPr>
            </w:r>
            <w:r w:rsidRPr="007D04D4">
              <w:rPr>
                <w:rFonts w:ascii="Arial" w:hAnsi="Arial" w:cs="Arial"/>
                <w:sz w:val="18"/>
                <w:szCs w:val="18"/>
              </w:rPr>
              <w:fldChar w:fldCharType="separate"/>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Pr="007D04D4">
              <w:rPr>
                <w:rFonts w:ascii="Arial" w:hAnsi="Arial" w:cs="Arial"/>
                <w:sz w:val="18"/>
                <w:szCs w:val="18"/>
              </w:rPr>
              <w:fldChar w:fldCharType="end"/>
            </w:r>
          </w:p>
        </w:tc>
      </w:tr>
      <w:tr w:rsidR="00044364" w:rsidTr="00A45535">
        <w:trPr>
          <w:cantSplit/>
          <w:trHeight w:val="576"/>
        </w:trPr>
        <w:tc>
          <w:tcPr>
            <w:tcW w:w="383" w:type="pct"/>
            <w:tcBorders>
              <w:left w:val="single" w:sz="4" w:space="0" w:color="auto"/>
              <w:right w:val="single" w:sz="4" w:space="0" w:color="auto"/>
            </w:tcBorders>
            <w:vAlign w:val="center"/>
          </w:tcPr>
          <w:p w:rsidR="00044364" w:rsidRPr="00A4753C" w:rsidRDefault="00044364" w:rsidP="00B94F53">
            <w:pPr>
              <w:numPr>
                <w:ilvl w:val="0"/>
                <w:numId w:val="4"/>
              </w:numPr>
              <w:ind w:right="72"/>
              <w:rPr>
                <w:rFonts w:ascii="Arial" w:hAnsi="Arial" w:cs="Arial"/>
                <w:b/>
                <w:sz w:val="20"/>
                <w:szCs w:val="20"/>
              </w:rPr>
            </w:pPr>
          </w:p>
        </w:tc>
        <w:tc>
          <w:tcPr>
            <w:tcW w:w="1926" w:type="pct"/>
            <w:gridSpan w:val="3"/>
            <w:tcBorders>
              <w:left w:val="single" w:sz="4" w:space="0" w:color="auto"/>
              <w:right w:val="single" w:sz="4" w:space="0" w:color="auto"/>
            </w:tcBorders>
            <w:vAlign w:val="center"/>
          </w:tcPr>
          <w:p w:rsidR="00044364" w:rsidRDefault="00044364" w:rsidP="00811C8D">
            <w:pPr>
              <w:jc w:val="both"/>
              <w:rPr>
                <w:rFonts w:ascii="Arial" w:hAnsi="Arial" w:cs="Arial"/>
                <w:sz w:val="18"/>
                <w:szCs w:val="18"/>
              </w:rPr>
            </w:pPr>
            <w:r>
              <w:rPr>
                <w:rFonts w:ascii="Arial" w:hAnsi="Arial" w:cs="Arial"/>
                <w:sz w:val="18"/>
                <w:szCs w:val="18"/>
              </w:rPr>
              <w:t xml:space="preserve">4.2-2 </w:t>
            </w:r>
            <w:r w:rsidR="00811C8D">
              <w:rPr>
                <w:rFonts w:ascii="Arial" w:hAnsi="Arial" w:cs="Arial"/>
                <w:sz w:val="18"/>
                <w:szCs w:val="18"/>
              </w:rPr>
              <w:t>Paper Ballot Printing Services</w:t>
            </w:r>
            <w:r>
              <w:rPr>
                <w:rFonts w:ascii="Arial" w:hAnsi="Arial" w:cs="Arial"/>
                <w:sz w:val="18"/>
                <w:szCs w:val="18"/>
              </w:rPr>
              <w:t>-Affirm will provide and allow sharing of printed ballot specifications</w:t>
            </w:r>
            <w:r w:rsidR="00F308B1">
              <w:rPr>
                <w:rFonts w:ascii="Arial" w:hAnsi="Arial" w:cs="Arial"/>
                <w:sz w:val="18"/>
                <w:szCs w:val="18"/>
              </w:rPr>
              <w:t xml:space="preserve"> as needed</w:t>
            </w:r>
            <w:r>
              <w:rPr>
                <w:rFonts w:ascii="Arial" w:hAnsi="Arial" w:cs="Arial"/>
                <w:sz w:val="18"/>
                <w:szCs w:val="18"/>
              </w:rPr>
              <w:t>.</w:t>
            </w:r>
          </w:p>
        </w:tc>
        <w:tc>
          <w:tcPr>
            <w:tcW w:w="489" w:type="pct"/>
            <w:gridSpan w:val="2"/>
            <w:tcBorders>
              <w:left w:val="single" w:sz="4" w:space="0" w:color="auto"/>
              <w:right w:val="single" w:sz="4" w:space="0" w:color="auto"/>
            </w:tcBorders>
            <w:vAlign w:val="center"/>
          </w:tcPr>
          <w:p w:rsidR="00044364" w:rsidRPr="00A4753C" w:rsidRDefault="00044364" w:rsidP="00044364">
            <w:pPr>
              <w:ind w:left="180"/>
              <w:jc w:val="center"/>
              <w:rPr>
                <w:rFonts w:ascii="Arial" w:hAnsi="Arial" w:cs="Arial"/>
                <w:sz w:val="20"/>
                <w:szCs w:val="20"/>
              </w:rPr>
            </w:pPr>
          </w:p>
        </w:tc>
        <w:tc>
          <w:tcPr>
            <w:tcW w:w="2202" w:type="pct"/>
            <w:tcBorders>
              <w:left w:val="single" w:sz="4" w:space="0" w:color="auto"/>
              <w:right w:val="single" w:sz="4" w:space="0" w:color="auto"/>
            </w:tcBorders>
            <w:vAlign w:val="center"/>
          </w:tcPr>
          <w:p w:rsidR="00044364" w:rsidRPr="007D04D4" w:rsidRDefault="00E368A3" w:rsidP="00044364">
            <w:pPr>
              <w:ind w:left="180"/>
              <w:rPr>
                <w:rFonts w:ascii="Arial" w:hAnsi="Arial" w:cs="Arial"/>
                <w:sz w:val="18"/>
                <w:szCs w:val="18"/>
              </w:rPr>
            </w:pPr>
            <w:r w:rsidRPr="007D04D4">
              <w:rPr>
                <w:rFonts w:ascii="Arial" w:hAnsi="Arial" w:cs="Arial"/>
                <w:sz w:val="18"/>
                <w:szCs w:val="18"/>
              </w:rPr>
              <w:fldChar w:fldCharType="begin">
                <w:ffData>
                  <w:name w:val="Text1"/>
                  <w:enabled/>
                  <w:calcOnExit w:val="0"/>
                  <w:textInput/>
                </w:ffData>
              </w:fldChar>
            </w:r>
            <w:r w:rsidR="00044364" w:rsidRPr="007D04D4">
              <w:rPr>
                <w:rFonts w:ascii="Arial" w:hAnsi="Arial" w:cs="Arial"/>
                <w:sz w:val="18"/>
                <w:szCs w:val="18"/>
              </w:rPr>
              <w:instrText xml:space="preserve"> FORMTEXT </w:instrText>
            </w:r>
            <w:r w:rsidRPr="007D04D4">
              <w:rPr>
                <w:rFonts w:ascii="Arial" w:hAnsi="Arial" w:cs="Arial"/>
                <w:sz w:val="18"/>
                <w:szCs w:val="18"/>
              </w:rPr>
            </w:r>
            <w:r w:rsidRPr="007D04D4">
              <w:rPr>
                <w:rFonts w:ascii="Arial" w:hAnsi="Arial" w:cs="Arial"/>
                <w:sz w:val="18"/>
                <w:szCs w:val="18"/>
              </w:rPr>
              <w:fldChar w:fldCharType="separate"/>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Pr="007D04D4">
              <w:rPr>
                <w:rFonts w:ascii="Arial" w:hAnsi="Arial" w:cs="Arial"/>
                <w:sz w:val="18"/>
                <w:szCs w:val="18"/>
              </w:rPr>
              <w:fldChar w:fldCharType="end"/>
            </w:r>
          </w:p>
        </w:tc>
      </w:tr>
      <w:tr w:rsidR="00044364" w:rsidTr="00A45535">
        <w:trPr>
          <w:cantSplit/>
          <w:trHeight w:val="576"/>
        </w:trPr>
        <w:tc>
          <w:tcPr>
            <w:tcW w:w="383" w:type="pct"/>
            <w:tcBorders>
              <w:left w:val="single" w:sz="4" w:space="0" w:color="auto"/>
              <w:right w:val="single" w:sz="4" w:space="0" w:color="auto"/>
            </w:tcBorders>
            <w:vAlign w:val="center"/>
          </w:tcPr>
          <w:p w:rsidR="00044364" w:rsidRPr="00A4753C" w:rsidRDefault="00044364" w:rsidP="00B94F53">
            <w:pPr>
              <w:numPr>
                <w:ilvl w:val="0"/>
                <w:numId w:val="4"/>
              </w:numPr>
              <w:ind w:right="72"/>
              <w:rPr>
                <w:rFonts w:ascii="Arial" w:hAnsi="Arial" w:cs="Arial"/>
                <w:b/>
                <w:sz w:val="20"/>
                <w:szCs w:val="20"/>
              </w:rPr>
            </w:pPr>
          </w:p>
        </w:tc>
        <w:tc>
          <w:tcPr>
            <w:tcW w:w="1926" w:type="pct"/>
            <w:gridSpan w:val="3"/>
            <w:tcBorders>
              <w:left w:val="single" w:sz="4" w:space="0" w:color="auto"/>
              <w:right w:val="single" w:sz="4" w:space="0" w:color="auto"/>
            </w:tcBorders>
            <w:vAlign w:val="center"/>
          </w:tcPr>
          <w:p w:rsidR="00044364" w:rsidRDefault="00044364" w:rsidP="002900B8">
            <w:pPr>
              <w:jc w:val="both"/>
              <w:rPr>
                <w:rFonts w:ascii="Arial" w:hAnsi="Arial" w:cs="Arial"/>
                <w:sz w:val="18"/>
                <w:szCs w:val="18"/>
              </w:rPr>
            </w:pPr>
            <w:r>
              <w:rPr>
                <w:rFonts w:ascii="Arial" w:hAnsi="Arial" w:cs="Arial"/>
                <w:sz w:val="18"/>
                <w:szCs w:val="18"/>
              </w:rPr>
              <w:t xml:space="preserve">4.2-3 </w:t>
            </w:r>
            <w:r w:rsidR="00811C8D">
              <w:rPr>
                <w:rFonts w:ascii="Arial" w:hAnsi="Arial" w:cs="Arial"/>
                <w:sz w:val="18"/>
                <w:szCs w:val="18"/>
              </w:rPr>
              <w:t>Paper Ballot Printing Services</w:t>
            </w:r>
            <w:r>
              <w:rPr>
                <w:rFonts w:ascii="Arial" w:hAnsi="Arial" w:cs="Arial"/>
                <w:sz w:val="18"/>
                <w:szCs w:val="18"/>
              </w:rPr>
              <w:t xml:space="preserve">-Affirm that no restrictions or penalties will be imposed on VCDOE if </w:t>
            </w:r>
            <w:r w:rsidR="00C3575F">
              <w:rPr>
                <w:rFonts w:ascii="Arial" w:hAnsi="Arial" w:cs="Arial"/>
                <w:sz w:val="18"/>
                <w:szCs w:val="18"/>
              </w:rPr>
              <w:t>Contractor</w:t>
            </w:r>
            <w:r w:rsidR="00F308B1">
              <w:rPr>
                <w:rFonts w:ascii="Arial" w:hAnsi="Arial" w:cs="Arial"/>
                <w:sz w:val="18"/>
                <w:szCs w:val="18"/>
              </w:rPr>
              <w:t>’s</w:t>
            </w:r>
            <w:r>
              <w:rPr>
                <w:rFonts w:ascii="Arial" w:hAnsi="Arial" w:cs="Arial"/>
                <w:sz w:val="18"/>
                <w:szCs w:val="18"/>
              </w:rPr>
              <w:t xml:space="preserve"> ballot</w:t>
            </w:r>
            <w:r w:rsidR="00F308B1">
              <w:rPr>
                <w:rFonts w:ascii="Arial" w:hAnsi="Arial" w:cs="Arial"/>
                <w:sz w:val="18"/>
                <w:szCs w:val="18"/>
              </w:rPr>
              <w:t xml:space="preserve"> printing services </w:t>
            </w:r>
            <w:r w:rsidR="002900B8">
              <w:rPr>
                <w:rFonts w:ascii="Arial" w:hAnsi="Arial" w:cs="Arial"/>
                <w:sz w:val="18"/>
                <w:szCs w:val="18"/>
              </w:rPr>
              <w:t xml:space="preserve">or those of a specified Contractor </w:t>
            </w:r>
            <w:r w:rsidR="00F308B1">
              <w:rPr>
                <w:rFonts w:ascii="Arial" w:hAnsi="Arial" w:cs="Arial"/>
                <w:sz w:val="18"/>
                <w:szCs w:val="18"/>
              </w:rPr>
              <w:t>are not used.</w:t>
            </w:r>
          </w:p>
        </w:tc>
        <w:tc>
          <w:tcPr>
            <w:tcW w:w="489" w:type="pct"/>
            <w:gridSpan w:val="2"/>
            <w:tcBorders>
              <w:left w:val="single" w:sz="4" w:space="0" w:color="auto"/>
              <w:right w:val="single" w:sz="4" w:space="0" w:color="auto"/>
            </w:tcBorders>
            <w:vAlign w:val="center"/>
          </w:tcPr>
          <w:p w:rsidR="00044364" w:rsidRPr="00A4753C" w:rsidRDefault="00044364" w:rsidP="00044364">
            <w:pPr>
              <w:ind w:left="180"/>
              <w:jc w:val="center"/>
              <w:rPr>
                <w:rFonts w:ascii="Arial" w:hAnsi="Arial" w:cs="Arial"/>
                <w:sz w:val="20"/>
                <w:szCs w:val="20"/>
              </w:rPr>
            </w:pPr>
          </w:p>
        </w:tc>
        <w:tc>
          <w:tcPr>
            <w:tcW w:w="2202" w:type="pct"/>
            <w:tcBorders>
              <w:left w:val="single" w:sz="4" w:space="0" w:color="auto"/>
              <w:right w:val="single" w:sz="4" w:space="0" w:color="auto"/>
            </w:tcBorders>
            <w:vAlign w:val="center"/>
          </w:tcPr>
          <w:p w:rsidR="00044364" w:rsidRPr="007D04D4" w:rsidRDefault="00E368A3" w:rsidP="00044364">
            <w:pPr>
              <w:ind w:left="180"/>
              <w:rPr>
                <w:rFonts w:ascii="Arial" w:hAnsi="Arial" w:cs="Arial"/>
                <w:sz w:val="18"/>
                <w:szCs w:val="18"/>
              </w:rPr>
            </w:pPr>
            <w:r w:rsidRPr="007D04D4">
              <w:rPr>
                <w:rFonts w:ascii="Arial" w:hAnsi="Arial" w:cs="Arial"/>
                <w:sz w:val="18"/>
                <w:szCs w:val="18"/>
              </w:rPr>
              <w:fldChar w:fldCharType="begin">
                <w:ffData>
                  <w:name w:val="Text1"/>
                  <w:enabled/>
                  <w:calcOnExit w:val="0"/>
                  <w:textInput/>
                </w:ffData>
              </w:fldChar>
            </w:r>
            <w:r w:rsidR="00044364" w:rsidRPr="007D04D4">
              <w:rPr>
                <w:rFonts w:ascii="Arial" w:hAnsi="Arial" w:cs="Arial"/>
                <w:sz w:val="18"/>
                <w:szCs w:val="18"/>
              </w:rPr>
              <w:instrText xml:space="preserve"> FORMTEXT </w:instrText>
            </w:r>
            <w:r w:rsidRPr="007D04D4">
              <w:rPr>
                <w:rFonts w:ascii="Arial" w:hAnsi="Arial" w:cs="Arial"/>
                <w:sz w:val="18"/>
                <w:szCs w:val="18"/>
              </w:rPr>
            </w:r>
            <w:r w:rsidRPr="007D04D4">
              <w:rPr>
                <w:rFonts w:ascii="Arial" w:hAnsi="Arial" w:cs="Arial"/>
                <w:sz w:val="18"/>
                <w:szCs w:val="18"/>
              </w:rPr>
              <w:fldChar w:fldCharType="separate"/>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Pr="007D04D4">
              <w:rPr>
                <w:rFonts w:ascii="Arial" w:hAnsi="Arial" w:cs="Arial"/>
                <w:sz w:val="18"/>
                <w:szCs w:val="18"/>
              </w:rPr>
              <w:fldChar w:fldCharType="end"/>
            </w:r>
          </w:p>
        </w:tc>
      </w:tr>
      <w:tr w:rsidR="00044364" w:rsidTr="00A45535">
        <w:trPr>
          <w:cantSplit/>
          <w:trHeight w:val="576"/>
        </w:trPr>
        <w:tc>
          <w:tcPr>
            <w:tcW w:w="383" w:type="pct"/>
            <w:tcBorders>
              <w:left w:val="single" w:sz="4" w:space="0" w:color="auto"/>
              <w:right w:val="single" w:sz="4" w:space="0" w:color="auto"/>
            </w:tcBorders>
            <w:vAlign w:val="center"/>
          </w:tcPr>
          <w:p w:rsidR="00044364" w:rsidRPr="00A4753C" w:rsidRDefault="00044364" w:rsidP="00B94F53">
            <w:pPr>
              <w:numPr>
                <w:ilvl w:val="0"/>
                <w:numId w:val="4"/>
              </w:numPr>
              <w:ind w:right="72"/>
              <w:rPr>
                <w:rFonts w:ascii="Arial" w:hAnsi="Arial" w:cs="Arial"/>
                <w:b/>
                <w:sz w:val="20"/>
                <w:szCs w:val="20"/>
              </w:rPr>
            </w:pPr>
          </w:p>
        </w:tc>
        <w:tc>
          <w:tcPr>
            <w:tcW w:w="1926" w:type="pct"/>
            <w:gridSpan w:val="3"/>
            <w:tcBorders>
              <w:left w:val="single" w:sz="4" w:space="0" w:color="auto"/>
              <w:right w:val="single" w:sz="4" w:space="0" w:color="auto"/>
            </w:tcBorders>
            <w:vAlign w:val="center"/>
          </w:tcPr>
          <w:p w:rsidR="00044364" w:rsidRDefault="00044364" w:rsidP="00811C8D">
            <w:pPr>
              <w:jc w:val="both"/>
              <w:rPr>
                <w:rFonts w:ascii="Arial" w:hAnsi="Arial" w:cs="Arial"/>
                <w:sz w:val="18"/>
                <w:szCs w:val="18"/>
              </w:rPr>
            </w:pPr>
            <w:r>
              <w:rPr>
                <w:rFonts w:ascii="Arial" w:hAnsi="Arial" w:cs="Arial"/>
                <w:sz w:val="18"/>
                <w:szCs w:val="18"/>
              </w:rPr>
              <w:t xml:space="preserve">4.2-4 </w:t>
            </w:r>
            <w:r w:rsidR="00811C8D">
              <w:rPr>
                <w:rFonts w:ascii="Arial" w:hAnsi="Arial" w:cs="Arial"/>
                <w:sz w:val="18"/>
                <w:szCs w:val="18"/>
              </w:rPr>
              <w:t>Ballot Printing Services</w:t>
            </w:r>
            <w:r>
              <w:rPr>
                <w:rFonts w:ascii="Arial" w:hAnsi="Arial" w:cs="Arial"/>
                <w:sz w:val="18"/>
                <w:szCs w:val="18"/>
              </w:rPr>
              <w:t>-Affirm that costs of good</w:t>
            </w:r>
            <w:r w:rsidR="00811C8D">
              <w:rPr>
                <w:rFonts w:ascii="Arial" w:hAnsi="Arial" w:cs="Arial"/>
                <w:sz w:val="18"/>
                <w:szCs w:val="18"/>
              </w:rPr>
              <w:t>s</w:t>
            </w:r>
            <w:r>
              <w:rPr>
                <w:rFonts w:ascii="Arial" w:hAnsi="Arial" w:cs="Arial"/>
                <w:sz w:val="18"/>
                <w:szCs w:val="18"/>
              </w:rPr>
              <w:t xml:space="preserve"> and services</w:t>
            </w:r>
            <w:r w:rsidR="00811C8D">
              <w:rPr>
                <w:rFonts w:ascii="Arial" w:hAnsi="Arial" w:cs="Arial"/>
                <w:sz w:val="18"/>
                <w:szCs w:val="18"/>
              </w:rPr>
              <w:t xml:space="preserve"> provided in the response</w:t>
            </w:r>
            <w:r w:rsidR="00F308B1">
              <w:rPr>
                <w:rFonts w:ascii="Arial" w:hAnsi="Arial" w:cs="Arial"/>
                <w:sz w:val="18"/>
                <w:szCs w:val="18"/>
              </w:rPr>
              <w:t xml:space="preserve"> </w:t>
            </w:r>
            <w:r w:rsidR="00811C8D">
              <w:rPr>
                <w:rFonts w:ascii="Arial" w:hAnsi="Arial" w:cs="Arial"/>
                <w:sz w:val="18"/>
                <w:szCs w:val="18"/>
              </w:rPr>
              <w:t xml:space="preserve">were not affected based on the </w:t>
            </w:r>
            <w:r w:rsidR="00C3575F">
              <w:rPr>
                <w:rFonts w:ascii="Arial" w:hAnsi="Arial" w:cs="Arial"/>
                <w:sz w:val="18"/>
                <w:szCs w:val="18"/>
              </w:rPr>
              <w:t>Contractor</w:t>
            </w:r>
            <w:r w:rsidR="00F308B1">
              <w:rPr>
                <w:rFonts w:ascii="Arial" w:hAnsi="Arial" w:cs="Arial"/>
                <w:sz w:val="18"/>
                <w:szCs w:val="18"/>
              </w:rPr>
              <w:t xml:space="preserve">’s </w:t>
            </w:r>
            <w:r>
              <w:rPr>
                <w:rFonts w:ascii="Arial" w:hAnsi="Arial" w:cs="Arial"/>
                <w:sz w:val="18"/>
                <w:szCs w:val="18"/>
              </w:rPr>
              <w:t xml:space="preserve">printing services </w:t>
            </w:r>
            <w:r w:rsidR="00F308B1">
              <w:rPr>
                <w:rFonts w:ascii="Arial" w:hAnsi="Arial" w:cs="Arial"/>
                <w:sz w:val="18"/>
                <w:szCs w:val="18"/>
              </w:rPr>
              <w:t xml:space="preserve">or those of a specified </w:t>
            </w:r>
            <w:r w:rsidR="00C3575F">
              <w:rPr>
                <w:rFonts w:ascii="Arial" w:hAnsi="Arial" w:cs="Arial"/>
                <w:sz w:val="18"/>
                <w:szCs w:val="18"/>
              </w:rPr>
              <w:t>Contractor</w:t>
            </w:r>
            <w:r w:rsidR="00F308B1">
              <w:rPr>
                <w:rFonts w:ascii="Arial" w:hAnsi="Arial" w:cs="Arial"/>
                <w:sz w:val="18"/>
                <w:szCs w:val="18"/>
              </w:rPr>
              <w:t xml:space="preserve"> </w:t>
            </w:r>
            <w:r w:rsidR="00811C8D">
              <w:rPr>
                <w:rFonts w:ascii="Arial" w:hAnsi="Arial" w:cs="Arial"/>
                <w:sz w:val="18"/>
                <w:szCs w:val="18"/>
              </w:rPr>
              <w:t>being used/not used.</w:t>
            </w:r>
          </w:p>
        </w:tc>
        <w:tc>
          <w:tcPr>
            <w:tcW w:w="489" w:type="pct"/>
            <w:gridSpan w:val="2"/>
            <w:tcBorders>
              <w:left w:val="single" w:sz="4" w:space="0" w:color="auto"/>
              <w:right w:val="single" w:sz="4" w:space="0" w:color="auto"/>
            </w:tcBorders>
            <w:vAlign w:val="center"/>
          </w:tcPr>
          <w:p w:rsidR="00044364" w:rsidRPr="00A4753C" w:rsidRDefault="00044364" w:rsidP="00044364">
            <w:pPr>
              <w:ind w:left="180"/>
              <w:jc w:val="center"/>
              <w:rPr>
                <w:rFonts w:ascii="Arial" w:hAnsi="Arial" w:cs="Arial"/>
                <w:sz w:val="20"/>
                <w:szCs w:val="20"/>
              </w:rPr>
            </w:pPr>
          </w:p>
        </w:tc>
        <w:tc>
          <w:tcPr>
            <w:tcW w:w="2202" w:type="pct"/>
            <w:tcBorders>
              <w:left w:val="single" w:sz="4" w:space="0" w:color="auto"/>
              <w:right w:val="single" w:sz="4" w:space="0" w:color="auto"/>
            </w:tcBorders>
            <w:vAlign w:val="center"/>
          </w:tcPr>
          <w:p w:rsidR="00044364" w:rsidRPr="007D04D4" w:rsidRDefault="00E368A3" w:rsidP="00044364">
            <w:pPr>
              <w:ind w:left="180"/>
              <w:rPr>
                <w:rFonts w:ascii="Arial" w:hAnsi="Arial" w:cs="Arial"/>
                <w:sz w:val="18"/>
                <w:szCs w:val="18"/>
              </w:rPr>
            </w:pPr>
            <w:r w:rsidRPr="007D04D4">
              <w:rPr>
                <w:rFonts w:ascii="Arial" w:hAnsi="Arial" w:cs="Arial"/>
                <w:sz w:val="18"/>
                <w:szCs w:val="18"/>
              </w:rPr>
              <w:fldChar w:fldCharType="begin">
                <w:ffData>
                  <w:name w:val="Text1"/>
                  <w:enabled/>
                  <w:calcOnExit w:val="0"/>
                  <w:textInput/>
                </w:ffData>
              </w:fldChar>
            </w:r>
            <w:r w:rsidR="00044364" w:rsidRPr="007D04D4">
              <w:rPr>
                <w:rFonts w:ascii="Arial" w:hAnsi="Arial" w:cs="Arial"/>
                <w:sz w:val="18"/>
                <w:szCs w:val="18"/>
              </w:rPr>
              <w:instrText xml:space="preserve"> FORMTEXT </w:instrText>
            </w:r>
            <w:r w:rsidRPr="007D04D4">
              <w:rPr>
                <w:rFonts w:ascii="Arial" w:hAnsi="Arial" w:cs="Arial"/>
                <w:sz w:val="18"/>
                <w:szCs w:val="18"/>
              </w:rPr>
            </w:r>
            <w:r w:rsidRPr="007D04D4">
              <w:rPr>
                <w:rFonts w:ascii="Arial" w:hAnsi="Arial" w:cs="Arial"/>
                <w:sz w:val="18"/>
                <w:szCs w:val="18"/>
              </w:rPr>
              <w:fldChar w:fldCharType="separate"/>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00044364" w:rsidRPr="007D04D4">
              <w:rPr>
                <w:rFonts w:ascii="Arial" w:hAnsi="Arial" w:cs="Arial"/>
                <w:noProof/>
                <w:sz w:val="18"/>
                <w:szCs w:val="18"/>
              </w:rPr>
              <w:t> </w:t>
            </w:r>
            <w:r w:rsidRPr="007D04D4">
              <w:rPr>
                <w:rFonts w:ascii="Arial" w:hAnsi="Arial" w:cs="Arial"/>
                <w:sz w:val="18"/>
                <w:szCs w:val="18"/>
              </w:rPr>
              <w:fldChar w:fldCharType="end"/>
            </w:r>
          </w:p>
        </w:tc>
      </w:tr>
    </w:tbl>
    <w:p w:rsidR="0002152C" w:rsidRPr="007D15CA" w:rsidRDefault="006175BB" w:rsidP="002B2B8F">
      <w:pPr>
        <w:pStyle w:val="Heading1"/>
        <w:numPr>
          <w:ilvl w:val="0"/>
          <w:numId w:val="0"/>
        </w:numPr>
        <w:ind w:left="720" w:hanging="720"/>
        <w:rPr>
          <w:rFonts w:ascii="Arial" w:hAnsi="Arial" w:cs="Arial"/>
          <w:sz w:val="24"/>
          <w:szCs w:val="24"/>
        </w:rPr>
      </w:pPr>
      <w:bookmarkStart w:id="80" w:name="_Toc414347000"/>
      <w:r w:rsidRPr="007D15CA">
        <w:rPr>
          <w:rFonts w:ascii="Arial" w:hAnsi="Arial" w:cs="Arial"/>
          <w:bCs w:val="0"/>
          <w:iCs/>
          <w:sz w:val="24"/>
          <w:szCs w:val="24"/>
        </w:rPr>
        <w:t xml:space="preserve">EXHIBIT C – </w:t>
      </w:r>
      <w:r w:rsidRPr="007D15CA">
        <w:rPr>
          <w:rFonts w:ascii="Arial" w:hAnsi="Arial" w:cs="Arial"/>
          <w:sz w:val="24"/>
          <w:szCs w:val="24"/>
        </w:rPr>
        <w:t>Equipment Specifications Matrix</w:t>
      </w:r>
      <w:bookmarkEnd w:id="80"/>
    </w:p>
    <w:p w:rsidR="006175BB" w:rsidRPr="00B7367C" w:rsidRDefault="005D085A" w:rsidP="006175BB">
      <w:pPr>
        <w:rPr>
          <w:rFonts w:ascii="Arial" w:hAnsi="Arial" w:cs="Arial"/>
          <w:bCs/>
          <w:iCs/>
          <w:sz w:val="20"/>
          <w:szCs w:val="20"/>
        </w:rPr>
      </w:pPr>
      <w:r w:rsidRPr="005D085A">
        <w:rPr>
          <w:rFonts w:ascii="Arial" w:hAnsi="Arial" w:cs="Arial"/>
          <w:bCs/>
          <w:iCs/>
          <w:sz w:val="20"/>
          <w:szCs w:val="20"/>
        </w:rPr>
        <w:t>Provide responses to design and functionality features of the proposed components of the Voting System.</w:t>
      </w:r>
      <w:r w:rsidR="00890AE1">
        <w:rPr>
          <w:rFonts w:ascii="Arial" w:hAnsi="Arial" w:cs="Arial"/>
          <w:bCs/>
          <w:iCs/>
          <w:sz w:val="20"/>
          <w:szCs w:val="20"/>
        </w:rPr>
        <w:t xml:space="preserve">  </w:t>
      </w:r>
      <w:r w:rsidR="000F641B">
        <w:rPr>
          <w:rFonts w:ascii="Arial" w:hAnsi="Arial" w:cs="Arial"/>
          <w:bCs/>
          <w:iCs/>
          <w:sz w:val="20"/>
          <w:szCs w:val="20"/>
        </w:rPr>
        <w:t>Describe clearly if the Voting System</w:t>
      </w:r>
      <w:r w:rsidR="00890AE1">
        <w:rPr>
          <w:rFonts w:ascii="Arial" w:hAnsi="Arial" w:cs="Arial"/>
          <w:bCs/>
          <w:iCs/>
          <w:sz w:val="20"/>
          <w:szCs w:val="20"/>
        </w:rPr>
        <w:t xml:space="preserve"> solution is a combined optical scanner and ballot marking device</w:t>
      </w:r>
      <w:r w:rsidR="00E83296">
        <w:rPr>
          <w:rFonts w:ascii="Arial" w:hAnsi="Arial" w:cs="Arial"/>
          <w:bCs/>
          <w:iCs/>
          <w:sz w:val="20"/>
          <w:szCs w:val="20"/>
        </w:rPr>
        <w:t>.</w:t>
      </w:r>
    </w:p>
    <w:tbl>
      <w:tblPr>
        <w:tblStyle w:val="TableGrid"/>
        <w:tblW w:w="0" w:type="auto"/>
        <w:tblInd w:w="108" w:type="dxa"/>
        <w:tblLayout w:type="fixed"/>
        <w:tblLook w:val="04A0"/>
      </w:tblPr>
      <w:tblGrid>
        <w:gridCol w:w="720"/>
        <w:gridCol w:w="6745"/>
        <w:gridCol w:w="1867"/>
        <w:gridCol w:w="1868"/>
        <w:gridCol w:w="1868"/>
      </w:tblGrid>
      <w:tr w:rsidR="00004118" w:rsidTr="004F7389">
        <w:trPr>
          <w:tblHeader/>
        </w:trPr>
        <w:tc>
          <w:tcPr>
            <w:tcW w:w="720" w:type="dxa"/>
            <w:shd w:val="clear" w:color="auto" w:fill="C6D9F1" w:themeFill="text2" w:themeFillTint="33"/>
          </w:tcPr>
          <w:p w:rsidR="00BC72EA" w:rsidRPr="00AB1960" w:rsidRDefault="00BC72EA" w:rsidP="00BC72EA">
            <w:pPr>
              <w:rPr>
                <w:b/>
              </w:rPr>
            </w:pPr>
          </w:p>
        </w:tc>
        <w:tc>
          <w:tcPr>
            <w:tcW w:w="6745" w:type="dxa"/>
            <w:shd w:val="clear" w:color="auto" w:fill="C6D9F1" w:themeFill="text2" w:themeFillTint="33"/>
            <w:vAlign w:val="center"/>
          </w:tcPr>
          <w:p w:rsidR="00BC72EA" w:rsidRPr="00F27C08" w:rsidRDefault="00C40773" w:rsidP="00AB1960">
            <w:pPr>
              <w:jc w:val="center"/>
              <w:rPr>
                <w:rFonts w:ascii="Arial" w:hAnsi="Arial" w:cs="Arial"/>
                <w:b/>
                <w:sz w:val="22"/>
                <w:szCs w:val="22"/>
              </w:rPr>
            </w:pPr>
            <w:r w:rsidRPr="00F27C08">
              <w:rPr>
                <w:rFonts w:ascii="Arial" w:hAnsi="Arial" w:cs="Arial"/>
                <w:b/>
                <w:sz w:val="22"/>
                <w:szCs w:val="22"/>
              </w:rPr>
              <w:t>DESIGN</w:t>
            </w:r>
          </w:p>
          <w:p w:rsidR="00BC72EA" w:rsidRPr="00F27C08" w:rsidRDefault="00BC72EA" w:rsidP="00AB1960">
            <w:pPr>
              <w:jc w:val="center"/>
              <w:rPr>
                <w:rFonts w:ascii="Arial" w:hAnsi="Arial" w:cs="Arial"/>
              </w:rPr>
            </w:pPr>
            <w:r w:rsidRPr="00F27C08">
              <w:rPr>
                <w:rFonts w:ascii="Arial" w:hAnsi="Arial" w:cs="Arial"/>
                <w:b/>
                <w:sz w:val="22"/>
                <w:szCs w:val="22"/>
              </w:rPr>
              <w:t>&amp; FUNCTIONS</w:t>
            </w:r>
          </w:p>
        </w:tc>
        <w:tc>
          <w:tcPr>
            <w:tcW w:w="1867" w:type="dxa"/>
            <w:shd w:val="clear" w:color="auto" w:fill="C6D9F1" w:themeFill="text2" w:themeFillTint="33"/>
            <w:vAlign w:val="center"/>
          </w:tcPr>
          <w:p w:rsidR="00BC72EA" w:rsidRPr="00FD67BF" w:rsidRDefault="005D085A" w:rsidP="00DB72A5">
            <w:pPr>
              <w:autoSpaceDE w:val="0"/>
              <w:autoSpaceDN w:val="0"/>
              <w:adjustRightInd w:val="0"/>
              <w:spacing w:before="160"/>
              <w:jc w:val="center"/>
              <w:rPr>
                <w:rFonts w:ascii="Arial" w:hAnsi="Arial" w:cs="Arial"/>
                <w:b/>
                <w:sz w:val="20"/>
                <w:szCs w:val="20"/>
              </w:rPr>
            </w:pPr>
            <w:r w:rsidRPr="005D085A">
              <w:rPr>
                <w:rFonts w:ascii="Arial" w:hAnsi="Arial" w:cs="Arial"/>
                <w:b/>
                <w:sz w:val="20"/>
                <w:szCs w:val="20"/>
              </w:rPr>
              <w:t>RESPONSE</w:t>
            </w:r>
          </w:p>
          <w:p w:rsidR="00BC72EA" w:rsidRPr="00FD67BF" w:rsidRDefault="005D085A" w:rsidP="00DB72A5">
            <w:pPr>
              <w:autoSpaceDE w:val="0"/>
              <w:autoSpaceDN w:val="0"/>
              <w:adjustRightInd w:val="0"/>
              <w:spacing w:before="160"/>
              <w:jc w:val="center"/>
              <w:rPr>
                <w:rFonts w:ascii="Arial" w:hAnsi="Arial" w:cs="Arial"/>
                <w:b/>
                <w:sz w:val="20"/>
                <w:szCs w:val="20"/>
              </w:rPr>
            </w:pPr>
            <w:r w:rsidRPr="005D085A">
              <w:rPr>
                <w:rFonts w:ascii="Arial" w:hAnsi="Arial" w:cs="Arial"/>
                <w:b/>
                <w:sz w:val="20"/>
                <w:szCs w:val="20"/>
              </w:rPr>
              <w:t>OPTICAL SCANNER</w:t>
            </w:r>
          </w:p>
        </w:tc>
        <w:tc>
          <w:tcPr>
            <w:tcW w:w="1868" w:type="dxa"/>
            <w:shd w:val="clear" w:color="auto" w:fill="C6D9F1" w:themeFill="text2" w:themeFillTint="33"/>
            <w:vAlign w:val="center"/>
          </w:tcPr>
          <w:p w:rsidR="00BC72EA" w:rsidRPr="00FD67BF" w:rsidRDefault="005D085A" w:rsidP="00DB72A5">
            <w:pPr>
              <w:autoSpaceDE w:val="0"/>
              <w:autoSpaceDN w:val="0"/>
              <w:adjustRightInd w:val="0"/>
              <w:spacing w:before="160"/>
              <w:jc w:val="center"/>
              <w:rPr>
                <w:rFonts w:ascii="Arial" w:hAnsi="Arial" w:cs="Arial"/>
                <w:b/>
                <w:sz w:val="20"/>
                <w:szCs w:val="20"/>
              </w:rPr>
            </w:pPr>
            <w:r w:rsidRPr="005D085A">
              <w:rPr>
                <w:rFonts w:ascii="Arial" w:hAnsi="Arial" w:cs="Arial"/>
                <w:b/>
                <w:sz w:val="20"/>
                <w:szCs w:val="20"/>
              </w:rPr>
              <w:t>RESPONSE</w:t>
            </w:r>
          </w:p>
          <w:p w:rsidR="00BC72EA" w:rsidRPr="00FD67BF" w:rsidRDefault="005D085A" w:rsidP="00DB72A5">
            <w:pPr>
              <w:autoSpaceDE w:val="0"/>
              <w:autoSpaceDN w:val="0"/>
              <w:adjustRightInd w:val="0"/>
              <w:spacing w:before="160"/>
              <w:jc w:val="center"/>
              <w:rPr>
                <w:rFonts w:ascii="Arial" w:hAnsi="Arial" w:cs="Arial"/>
                <w:b/>
                <w:sz w:val="20"/>
                <w:szCs w:val="20"/>
              </w:rPr>
            </w:pPr>
            <w:r w:rsidRPr="005D085A">
              <w:rPr>
                <w:rFonts w:ascii="Arial" w:hAnsi="Arial" w:cs="Arial"/>
                <w:b/>
                <w:sz w:val="20"/>
                <w:szCs w:val="20"/>
              </w:rPr>
              <w:t>STANDALONE OR INTEGRATED BALLOT MARKING DEVICE</w:t>
            </w:r>
          </w:p>
        </w:tc>
        <w:tc>
          <w:tcPr>
            <w:tcW w:w="1868" w:type="dxa"/>
            <w:shd w:val="clear" w:color="auto" w:fill="C6D9F1" w:themeFill="text2" w:themeFillTint="33"/>
            <w:vAlign w:val="center"/>
          </w:tcPr>
          <w:p w:rsidR="00C40773" w:rsidRPr="00FD67BF" w:rsidRDefault="005D085A" w:rsidP="00C40773">
            <w:pPr>
              <w:autoSpaceDE w:val="0"/>
              <w:autoSpaceDN w:val="0"/>
              <w:adjustRightInd w:val="0"/>
              <w:spacing w:before="160"/>
              <w:jc w:val="center"/>
              <w:rPr>
                <w:rFonts w:ascii="Arial" w:hAnsi="Arial" w:cs="Arial"/>
                <w:b/>
                <w:sz w:val="20"/>
                <w:szCs w:val="20"/>
              </w:rPr>
            </w:pPr>
            <w:r w:rsidRPr="005D085A">
              <w:rPr>
                <w:rFonts w:ascii="Arial" w:hAnsi="Arial" w:cs="Arial"/>
                <w:b/>
                <w:sz w:val="20"/>
                <w:szCs w:val="20"/>
              </w:rPr>
              <w:t>RESPONSE</w:t>
            </w:r>
          </w:p>
          <w:p w:rsidR="00BC72EA" w:rsidRPr="00FD67BF" w:rsidRDefault="005D085A" w:rsidP="00C40773">
            <w:pPr>
              <w:autoSpaceDE w:val="0"/>
              <w:autoSpaceDN w:val="0"/>
              <w:adjustRightInd w:val="0"/>
              <w:spacing w:before="160"/>
              <w:jc w:val="center"/>
              <w:rPr>
                <w:rFonts w:ascii="Arial" w:hAnsi="Arial" w:cs="Arial"/>
                <w:b/>
                <w:sz w:val="20"/>
                <w:szCs w:val="20"/>
              </w:rPr>
            </w:pPr>
            <w:r w:rsidRPr="005D085A">
              <w:rPr>
                <w:rFonts w:ascii="Arial" w:hAnsi="Arial" w:cs="Arial"/>
                <w:b/>
                <w:sz w:val="20"/>
                <w:szCs w:val="20"/>
              </w:rPr>
              <w:t>CENTRAL COUNT SCANNER/</w:t>
            </w:r>
            <w:r w:rsidR="004F7389">
              <w:rPr>
                <w:rFonts w:ascii="Arial" w:hAnsi="Arial" w:cs="Arial"/>
                <w:b/>
                <w:sz w:val="20"/>
                <w:szCs w:val="20"/>
              </w:rPr>
              <w:t xml:space="preserve"> </w:t>
            </w:r>
            <w:r w:rsidRPr="005D085A">
              <w:rPr>
                <w:rFonts w:ascii="Arial" w:hAnsi="Arial" w:cs="Arial"/>
                <w:b/>
                <w:sz w:val="20"/>
                <w:szCs w:val="20"/>
              </w:rPr>
              <w:t>TABULATOR</w:t>
            </w:r>
          </w:p>
        </w:tc>
      </w:tr>
      <w:tr w:rsidR="00004118" w:rsidTr="004F7389">
        <w:trPr>
          <w:trHeight w:val="720"/>
        </w:trPr>
        <w:tc>
          <w:tcPr>
            <w:tcW w:w="720" w:type="dxa"/>
            <w:vAlign w:val="center"/>
          </w:tcPr>
          <w:p w:rsidR="00382673" w:rsidRPr="00BC72EA" w:rsidRDefault="00382673" w:rsidP="00B94F53">
            <w:pPr>
              <w:pStyle w:val="ListParagraph"/>
              <w:numPr>
                <w:ilvl w:val="0"/>
                <w:numId w:val="6"/>
              </w:numPr>
              <w:rPr>
                <w:rFonts w:ascii="Arial" w:hAnsi="Arial" w:cs="Arial"/>
                <w:b/>
                <w:sz w:val="24"/>
                <w:szCs w:val="24"/>
              </w:rPr>
            </w:pPr>
          </w:p>
        </w:tc>
        <w:tc>
          <w:tcPr>
            <w:tcW w:w="6745" w:type="dxa"/>
            <w:vAlign w:val="center"/>
          </w:tcPr>
          <w:p w:rsidR="00382673" w:rsidRPr="00740534" w:rsidRDefault="00725A76" w:rsidP="00890AE1">
            <w:pPr>
              <w:autoSpaceDE w:val="0"/>
              <w:autoSpaceDN w:val="0"/>
              <w:adjustRightInd w:val="0"/>
              <w:rPr>
                <w:rFonts w:ascii="Arial" w:hAnsi="Arial" w:cs="Arial"/>
                <w:b/>
                <w:bCs/>
                <w:i/>
                <w:iCs/>
                <w:sz w:val="18"/>
                <w:szCs w:val="18"/>
              </w:rPr>
            </w:pPr>
            <w:r w:rsidRPr="00725A76">
              <w:rPr>
                <w:rFonts w:ascii="Arial" w:hAnsi="Arial" w:cs="Arial"/>
                <w:b/>
                <w:bCs/>
                <w:i/>
                <w:iCs/>
                <w:sz w:val="18"/>
                <w:szCs w:val="18"/>
              </w:rPr>
              <w:t>Components</w:t>
            </w:r>
            <w:r>
              <w:rPr>
                <w:rFonts w:ascii="Arial" w:hAnsi="Arial" w:cs="Arial"/>
                <w:sz w:val="18"/>
                <w:szCs w:val="18"/>
              </w:rPr>
              <w:t xml:space="preserve"> – Provide the model number</w:t>
            </w:r>
            <w:r w:rsidR="00890AE1">
              <w:rPr>
                <w:rFonts w:ascii="Arial" w:hAnsi="Arial" w:cs="Arial"/>
                <w:sz w:val="18"/>
                <w:szCs w:val="18"/>
              </w:rPr>
              <w:t xml:space="preserve"> and </w:t>
            </w:r>
            <w:r w:rsidR="00451F7A">
              <w:rPr>
                <w:rFonts w:ascii="Arial" w:hAnsi="Arial" w:cs="Arial"/>
                <w:sz w:val="18"/>
                <w:szCs w:val="18"/>
              </w:rPr>
              <w:t>version</w:t>
            </w:r>
            <w:r>
              <w:rPr>
                <w:rFonts w:ascii="Arial" w:hAnsi="Arial" w:cs="Arial"/>
                <w:sz w:val="18"/>
                <w:szCs w:val="18"/>
              </w:rPr>
              <w:t xml:space="preserve"> for each of the proposed equipment </w:t>
            </w:r>
            <w:r w:rsidR="00451F7A">
              <w:rPr>
                <w:rFonts w:ascii="Arial" w:hAnsi="Arial" w:cs="Arial"/>
                <w:sz w:val="18"/>
                <w:szCs w:val="18"/>
              </w:rPr>
              <w:t>components</w:t>
            </w:r>
            <w:r>
              <w:rPr>
                <w:rFonts w:ascii="Arial" w:hAnsi="Arial" w:cs="Arial"/>
                <w:sz w:val="18"/>
                <w:szCs w:val="18"/>
              </w:rPr>
              <w:t>.</w:t>
            </w:r>
          </w:p>
        </w:tc>
        <w:tc>
          <w:tcPr>
            <w:tcW w:w="1867" w:type="dxa"/>
            <w:vAlign w:val="center"/>
          </w:tcPr>
          <w:p w:rsidR="00382673" w:rsidRPr="00A4753C" w:rsidRDefault="00E368A3" w:rsidP="00382673">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382673"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382673" w:rsidRPr="00A4753C">
              <w:rPr>
                <w:rFonts w:ascii="Arial" w:hAnsi="Arial" w:cs="Arial"/>
                <w:noProof/>
                <w:sz w:val="18"/>
                <w:szCs w:val="18"/>
              </w:rPr>
              <w:t> </w:t>
            </w:r>
            <w:r w:rsidR="00382673" w:rsidRPr="00A4753C">
              <w:rPr>
                <w:rFonts w:ascii="Arial" w:hAnsi="Arial" w:cs="Arial"/>
                <w:noProof/>
                <w:sz w:val="18"/>
                <w:szCs w:val="18"/>
              </w:rPr>
              <w:t> </w:t>
            </w:r>
            <w:r w:rsidR="00382673" w:rsidRPr="00A4753C">
              <w:rPr>
                <w:rFonts w:ascii="Arial" w:hAnsi="Arial" w:cs="Arial"/>
                <w:noProof/>
                <w:sz w:val="18"/>
                <w:szCs w:val="18"/>
              </w:rPr>
              <w:t> </w:t>
            </w:r>
            <w:r w:rsidR="00382673" w:rsidRPr="00A4753C">
              <w:rPr>
                <w:rFonts w:ascii="Arial" w:hAnsi="Arial" w:cs="Arial"/>
                <w:noProof/>
                <w:sz w:val="18"/>
                <w:szCs w:val="18"/>
              </w:rPr>
              <w:t> </w:t>
            </w:r>
            <w:r w:rsidR="00382673" w:rsidRPr="00A4753C">
              <w:rPr>
                <w:rFonts w:ascii="Arial" w:hAnsi="Arial" w:cs="Arial"/>
                <w:noProof/>
                <w:sz w:val="18"/>
                <w:szCs w:val="18"/>
              </w:rPr>
              <w:t> </w:t>
            </w:r>
            <w:r w:rsidRPr="00A4753C">
              <w:rPr>
                <w:rFonts w:ascii="Arial" w:hAnsi="Arial" w:cs="Arial"/>
                <w:sz w:val="18"/>
                <w:szCs w:val="18"/>
              </w:rPr>
              <w:fldChar w:fldCharType="end"/>
            </w:r>
            <w:r w:rsidRPr="00A4753C">
              <w:rPr>
                <w:rFonts w:ascii="Arial" w:hAnsi="Arial" w:cs="Arial"/>
                <w:sz w:val="18"/>
                <w:szCs w:val="18"/>
              </w:rPr>
              <w:fldChar w:fldCharType="begin"/>
            </w:r>
            <w:r w:rsidR="00382673"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r w:rsidRPr="00A4753C">
              <w:rPr>
                <w:rFonts w:ascii="Arial" w:hAnsi="Arial" w:cs="Arial"/>
                <w:sz w:val="18"/>
                <w:szCs w:val="18"/>
              </w:rPr>
              <w:fldChar w:fldCharType="begin"/>
            </w:r>
            <w:r w:rsidR="00382673"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p>
        </w:tc>
        <w:tc>
          <w:tcPr>
            <w:tcW w:w="1868" w:type="dxa"/>
            <w:vAlign w:val="center"/>
          </w:tcPr>
          <w:p w:rsidR="00382673" w:rsidRPr="00A4753C" w:rsidRDefault="00E368A3" w:rsidP="00382673">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382673"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382673" w:rsidRPr="00A4753C">
              <w:rPr>
                <w:rFonts w:ascii="Arial" w:hAnsi="Arial" w:cs="Arial"/>
                <w:noProof/>
                <w:sz w:val="18"/>
                <w:szCs w:val="18"/>
              </w:rPr>
              <w:t> </w:t>
            </w:r>
            <w:r w:rsidR="00382673" w:rsidRPr="00A4753C">
              <w:rPr>
                <w:rFonts w:ascii="Arial" w:hAnsi="Arial" w:cs="Arial"/>
                <w:noProof/>
                <w:sz w:val="18"/>
                <w:szCs w:val="18"/>
              </w:rPr>
              <w:t> </w:t>
            </w:r>
            <w:r w:rsidR="00382673" w:rsidRPr="00A4753C">
              <w:rPr>
                <w:rFonts w:ascii="Arial" w:hAnsi="Arial" w:cs="Arial"/>
                <w:noProof/>
                <w:sz w:val="18"/>
                <w:szCs w:val="18"/>
              </w:rPr>
              <w:t> </w:t>
            </w:r>
            <w:r w:rsidR="00382673" w:rsidRPr="00A4753C">
              <w:rPr>
                <w:rFonts w:ascii="Arial" w:hAnsi="Arial" w:cs="Arial"/>
                <w:noProof/>
                <w:sz w:val="18"/>
                <w:szCs w:val="18"/>
              </w:rPr>
              <w:t> </w:t>
            </w:r>
            <w:r w:rsidR="00382673" w:rsidRPr="00A4753C">
              <w:rPr>
                <w:rFonts w:ascii="Arial" w:hAnsi="Arial" w:cs="Arial"/>
                <w:noProof/>
                <w:sz w:val="18"/>
                <w:szCs w:val="18"/>
              </w:rPr>
              <w:t> </w:t>
            </w:r>
            <w:r w:rsidRPr="00A4753C">
              <w:rPr>
                <w:rFonts w:ascii="Arial" w:hAnsi="Arial" w:cs="Arial"/>
                <w:sz w:val="18"/>
                <w:szCs w:val="18"/>
              </w:rPr>
              <w:fldChar w:fldCharType="end"/>
            </w:r>
          </w:p>
        </w:tc>
        <w:tc>
          <w:tcPr>
            <w:tcW w:w="1868" w:type="dxa"/>
            <w:vAlign w:val="center"/>
          </w:tcPr>
          <w:p w:rsidR="00382673" w:rsidRPr="00A4753C" w:rsidRDefault="00E368A3" w:rsidP="00382673">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382673"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382673" w:rsidRPr="00A4753C">
              <w:rPr>
                <w:rFonts w:ascii="Arial" w:hAnsi="Arial" w:cs="Arial"/>
                <w:noProof/>
                <w:sz w:val="18"/>
                <w:szCs w:val="18"/>
              </w:rPr>
              <w:t> </w:t>
            </w:r>
            <w:r w:rsidR="00382673" w:rsidRPr="00A4753C">
              <w:rPr>
                <w:rFonts w:ascii="Arial" w:hAnsi="Arial" w:cs="Arial"/>
                <w:noProof/>
                <w:sz w:val="18"/>
                <w:szCs w:val="18"/>
              </w:rPr>
              <w:t> </w:t>
            </w:r>
            <w:r w:rsidR="00382673" w:rsidRPr="00A4753C">
              <w:rPr>
                <w:rFonts w:ascii="Arial" w:hAnsi="Arial" w:cs="Arial"/>
                <w:noProof/>
                <w:sz w:val="18"/>
                <w:szCs w:val="18"/>
              </w:rPr>
              <w:t> </w:t>
            </w:r>
            <w:r w:rsidR="00382673" w:rsidRPr="00A4753C">
              <w:rPr>
                <w:rFonts w:ascii="Arial" w:hAnsi="Arial" w:cs="Arial"/>
                <w:noProof/>
                <w:sz w:val="18"/>
                <w:szCs w:val="18"/>
              </w:rPr>
              <w:t> </w:t>
            </w:r>
            <w:r w:rsidR="00382673" w:rsidRPr="00A4753C">
              <w:rPr>
                <w:rFonts w:ascii="Arial" w:hAnsi="Arial" w:cs="Arial"/>
                <w:noProof/>
                <w:sz w:val="18"/>
                <w:szCs w:val="18"/>
              </w:rPr>
              <w:t> </w:t>
            </w:r>
            <w:r w:rsidRPr="00A4753C">
              <w:rPr>
                <w:rFonts w:ascii="Arial" w:hAnsi="Arial" w:cs="Arial"/>
                <w:sz w:val="18"/>
                <w:szCs w:val="18"/>
              </w:rPr>
              <w:fldChar w:fldCharType="end"/>
            </w:r>
          </w:p>
        </w:tc>
      </w:tr>
      <w:tr w:rsidR="00004118" w:rsidTr="004F7389">
        <w:trPr>
          <w:trHeight w:val="720"/>
        </w:trPr>
        <w:tc>
          <w:tcPr>
            <w:tcW w:w="720" w:type="dxa"/>
            <w:vAlign w:val="center"/>
          </w:tcPr>
          <w:p w:rsidR="00725A76" w:rsidRPr="00BC72EA" w:rsidRDefault="00725A76" w:rsidP="00B94F53">
            <w:pPr>
              <w:pStyle w:val="ListParagraph"/>
              <w:numPr>
                <w:ilvl w:val="0"/>
                <w:numId w:val="6"/>
              </w:numPr>
              <w:rPr>
                <w:rFonts w:ascii="Arial" w:hAnsi="Arial" w:cs="Arial"/>
                <w:b/>
                <w:sz w:val="24"/>
                <w:szCs w:val="24"/>
              </w:rPr>
            </w:pPr>
          </w:p>
        </w:tc>
        <w:tc>
          <w:tcPr>
            <w:tcW w:w="6745" w:type="dxa"/>
            <w:vAlign w:val="center"/>
          </w:tcPr>
          <w:p w:rsidR="00725A76" w:rsidRPr="00740534" w:rsidRDefault="00725A76" w:rsidP="00382673">
            <w:pPr>
              <w:autoSpaceDE w:val="0"/>
              <w:autoSpaceDN w:val="0"/>
              <w:adjustRightInd w:val="0"/>
              <w:rPr>
                <w:rFonts w:ascii="Arial" w:hAnsi="Arial" w:cs="Arial"/>
                <w:b/>
                <w:bCs/>
                <w:i/>
                <w:iCs/>
                <w:sz w:val="18"/>
                <w:szCs w:val="18"/>
              </w:rPr>
            </w:pPr>
            <w:r w:rsidRPr="00D45B71">
              <w:rPr>
                <w:rFonts w:ascii="Arial" w:hAnsi="Arial" w:cs="Arial"/>
                <w:b/>
                <w:bCs/>
                <w:i/>
                <w:iCs/>
                <w:sz w:val="18"/>
                <w:szCs w:val="18"/>
              </w:rPr>
              <w:t xml:space="preserve">Election </w:t>
            </w:r>
            <w:r>
              <w:rPr>
                <w:rFonts w:ascii="Arial" w:hAnsi="Arial" w:cs="Arial"/>
                <w:b/>
                <w:bCs/>
                <w:i/>
                <w:iCs/>
                <w:sz w:val="18"/>
                <w:szCs w:val="18"/>
              </w:rPr>
              <w:t xml:space="preserve">Setup &amp; </w:t>
            </w:r>
            <w:r w:rsidRPr="00D45B71">
              <w:rPr>
                <w:rFonts w:ascii="Arial" w:hAnsi="Arial" w:cs="Arial"/>
                <w:b/>
                <w:bCs/>
                <w:i/>
                <w:iCs/>
                <w:sz w:val="18"/>
                <w:szCs w:val="18"/>
              </w:rPr>
              <w:t>Testing</w:t>
            </w:r>
            <w:r w:rsidRPr="00D45B71">
              <w:rPr>
                <w:rFonts w:ascii="Arial" w:hAnsi="Arial" w:cs="Arial"/>
                <w:sz w:val="18"/>
                <w:szCs w:val="18"/>
              </w:rPr>
              <w:t xml:space="preserve"> – Describe the</w:t>
            </w:r>
            <w:r>
              <w:rPr>
                <w:rFonts w:ascii="Arial" w:hAnsi="Arial" w:cs="Arial"/>
                <w:sz w:val="18"/>
                <w:szCs w:val="18"/>
              </w:rPr>
              <w:t xml:space="preserve"> </w:t>
            </w:r>
            <w:r w:rsidRPr="00D45B71">
              <w:rPr>
                <w:rFonts w:ascii="Arial" w:hAnsi="Arial" w:cs="Arial"/>
                <w:sz w:val="18"/>
                <w:szCs w:val="18"/>
              </w:rPr>
              <w:t xml:space="preserve">process for </w:t>
            </w:r>
            <w:r>
              <w:rPr>
                <w:rFonts w:ascii="Arial" w:hAnsi="Arial" w:cs="Arial"/>
                <w:sz w:val="18"/>
                <w:szCs w:val="18"/>
              </w:rPr>
              <w:t xml:space="preserve">setting up for an election and </w:t>
            </w:r>
            <w:r w:rsidRPr="00D45B71">
              <w:rPr>
                <w:rFonts w:ascii="Arial" w:hAnsi="Arial" w:cs="Arial"/>
                <w:sz w:val="18"/>
                <w:szCs w:val="18"/>
              </w:rPr>
              <w:t>conducting</w:t>
            </w:r>
            <w:r>
              <w:rPr>
                <w:rFonts w:ascii="Arial" w:hAnsi="Arial" w:cs="Arial"/>
                <w:sz w:val="18"/>
                <w:szCs w:val="18"/>
              </w:rPr>
              <w:t xml:space="preserve"> </w:t>
            </w:r>
            <w:r w:rsidRPr="00D45B71">
              <w:rPr>
                <w:rFonts w:ascii="Arial" w:hAnsi="Arial" w:cs="Arial"/>
                <w:sz w:val="18"/>
                <w:szCs w:val="18"/>
              </w:rPr>
              <w:t>testing of the devices</w:t>
            </w:r>
            <w:r>
              <w:rPr>
                <w:rFonts w:ascii="Arial" w:hAnsi="Arial" w:cs="Arial"/>
                <w:sz w:val="18"/>
                <w:szCs w:val="18"/>
              </w:rPr>
              <w:t>.</w:t>
            </w:r>
          </w:p>
        </w:tc>
        <w:tc>
          <w:tcPr>
            <w:tcW w:w="1867" w:type="dxa"/>
            <w:vAlign w:val="center"/>
          </w:tcPr>
          <w:p w:rsidR="00725A76" w:rsidRPr="00A4753C" w:rsidRDefault="00E368A3" w:rsidP="00725A76">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p>
        </w:tc>
        <w:tc>
          <w:tcPr>
            <w:tcW w:w="1868" w:type="dxa"/>
            <w:vAlign w:val="center"/>
          </w:tcPr>
          <w:p w:rsidR="00725A76" w:rsidRPr="00A4753C" w:rsidRDefault="00E368A3" w:rsidP="00725A76">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c>
          <w:tcPr>
            <w:tcW w:w="1868" w:type="dxa"/>
            <w:vAlign w:val="center"/>
          </w:tcPr>
          <w:p w:rsidR="00725A76" w:rsidRPr="00A4753C" w:rsidRDefault="00E368A3" w:rsidP="00725A76">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r>
      <w:tr w:rsidR="00004118" w:rsidTr="004F7389">
        <w:trPr>
          <w:trHeight w:val="720"/>
        </w:trPr>
        <w:tc>
          <w:tcPr>
            <w:tcW w:w="720" w:type="dxa"/>
            <w:vAlign w:val="center"/>
          </w:tcPr>
          <w:p w:rsidR="00725A76" w:rsidRPr="00BC72EA" w:rsidRDefault="00725A76" w:rsidP="00B94F53">
            <w:pPr>
              <w:pStyle w:val="ListParagraph"/>
              <w:numPr>
                <w:ilvl w:val="0"/>
                <w:numId w:val="6"/>
              </w:numPr>
              <w:rPr>
                <w:rFonts w:ascii="Arial" w:hAnsi="Arial" w:cs="Arial"/>
                <w:b/>
                <w:sz w:val="24"/>
                <w:szCs w:val="24"/>
              </w:rPr>
            </w:pPr>
          </w:p>
        </w:tc>
        <w:tc>
          <w:tcPr>
            <w:tcW w:w="6745" w:type="dxa"/>
            <w:vAlign w:val="center"/>
          </w:tcPr>
          <w:p w:rsidR="00725A76" w:rsidRPr="00740534" w:rsidRDefault="00725A76" w:rsidP="00382673">
            <w:pPr>
              <w:autoSpaceDE w:val="0"/>
              <w:autoSpaceDN w:val="0"/>
              <w:adjustRightInd w:val="0"/>
              <w:rPr>
                <w:rFonts w:ascii="Arial" w:hAnsi="Arial" w:cs="Arial"/>
                <w:sz w:val="18"/>
                <w:szCs w:val="18"/>
              </w:rPr>
            </w:pPr>
            <w:r w:rsidRPr="00740534">
              <w:rPr>
                <w:rFonts w:ascii="Arial" w:hAnsi="Arial" w:cs="Arial"/>
                <w:b/>
                <w:bCs/>
                <w:i/>
                <w:iCs/>
                <w:sz w:val="18"/>
                <w:szCs w:val="18"/>
              </w:rPr>
              <w:t xml:space="preserve">Reporting Capabilities </w:t>
            </w:r>
            <w:r w:rsidRPr="00740534">
              <w:rPr>
                <w:rFonts w:ascii="Arial" w:hAnsi="Arial" w:cs="Arial"/>
                <w:sz w:val="18"/>
                <w:szCs w:val="18"/>
              </w:rPr>
              <w:t>– D</w:t>
            </w:r>
            <w:r>
              <w:rPr>
                <w:rFonts w:ascii="Arial" w:hAnsi="Arial" w:cs="Arial"/>
                <w:sz w:val="18"/>
                <w:szCs w:val="18"/>
              </w:rPr>
              <w:t>escribe:</w:t>
            </w:r>
          </w:p>
          <w:p w:rsidR="00725A76" w:rsidRDefault="00725A76" w:rsidP="00382673">
            <w:pPr>
              <w:autoSpaceDE w:val="0"/>
              <w:autoSpaceDN w:val="0"/>
              <w:adjustRightInd w:val="0"/>
              <w:ind w:left="162" w:hanging="162"/>
              <w:rPr>
                <w:rFonts w:ascii="Arial" w:hAnsi="Arial" w:cs="Arial"/>
                <w:sz w:val="18"/>
                <w:szCs w:val="18"/>
              </w:rPr>
            </w:pPr>
            <w:r w:rsidRPr="00740534">
              <w:rPr>
                <w:rFonts w:ascii="Arial" w:hAnsi="Arial" w:cs="Arial"/>
                <w:sz w:val="18"/>
                <w:szCs w:val="18"/>
              </w:rPr>
              <w:t xml:space="preserve">a) Reports produced </w:t>
            </w:r>
          </w:p>
          <w:p w:rsidR="00725A76" w:rsidRPr="00740534" w:rsidRDefault="00725A76" w:rsidP="00382673">
            <w:pPr>
              <w:autoSpaceDE w:val="0"/>
              <w:autoSpaceDN w:val="0"/>
              <w:adjustRightInd w:val="0"/>
              <w:ind w:left="162" w:hanging="162"/>
              <w:rPr>
                <w:rFonts w:ascii="Arial" w:hAnsi="Arial" w:cs="Arial"/>
                <w:b/>
                <w:bCs/>
                <w:i/>
                <w:iCs/>
                <w:sz w:val="18"/>
                <w:szCs w:val="18"/>
              </w:rPr>
            </w:pPr>
            <w:r w:rsidRPr="00740534">
              <w:rPr>
                <w:rFonts w:ascii="Arial" w:hAnsi="Arial" w:cs="Arial"/>
                <w:sz w:val="18"/>
                <w:szCs w:val="18"/>
              </w:rPr>
              <w:t>b) Steps to produce reports</w:t>
            </w:r>
          </w:p>
        </w:tc>
        <w:tc>
          <w:tcPr>
            <w:tcW w:w="1867" w:type="dxa"/>
            <w:vAlign w:val="center"/>
          </w:tcPr>
          <w:p w:rsidR="00725A76" w:rsidRPr="00A4753C" w:rsidRDefault="00E368A3" w:rsidP="00382673">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p>
        </w:tc>
        <w:tc>
          <w:tcPr>
            <w:tcW w:w="1868" w:type="dxa"/>
            <w:vAlign w:val="center"/>
          </w:tcPr>
          <w:p w:rsidR="00725A76" w:rsidRPr="00A4753C" w:rsidRDefault="00E368A3" w:rsidP="00382673">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c>
          <w:tcPr>
            <w:tcW w:w="1868" w:type="dxa"/>
            <w:vAlign w:val="center"/>
          </w:tcPr>
          <w:p w:rsidR="00725A76" w:rsidRPr="00A4753C" w:rsidRDefault="00E368A3" w:rsidP="00382673">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r>
      <w:tr w:rsidR="00004118" w:rsidTr="004F7389">
        <w:trPr>
          <w:trHeight w:val="1080"/>
        </w:trPr>
        <w:tc>
          <w:tcPr>
            <w:tcW w:w="720" w:type="dxa"/>
            <w:vAlign w:val="center"/>
          </w:tcPr>
          <w:p w:rsidR="00725A76" w:rsidRPr="00BC72EA" w:rsidRDefault="00725A76" w:rsidP="00B94F53">
            <w:pPr>
              <w:pStyle w:val="ListParagraph"/>
              <w:numPr>
                <w:ilvl w:val="0"/>
                <w:numId w:val="6"/>
              </w:numPr>
              <w:rPr>
                <w:rFonts w:ascii="Arial" w:hAnsi="Arial" w:cs="Arial"/>
                <w:b/>
                <w:sz w:val="24"/>
                <w:szCs w:val="24"/>
              </w:rPr>
            </w:pPr>
          </w:p>
        </w:tc>
        <w:tc>
          <w:tcPr>
            <w:tcW w:w="6745" w:type="dxa"/>
            <w:vAlign w:val="center"/>
          </w:tcPr>
          <w:p w:rsidR="00725A76" w:rsidRPr="00740534" w:rsidRDefault="00725A76" w:rsidP="00382673">
            <w:pPr>
              <w:autoSpaceDE w:val="0"/>
              <w:autoSpaceDN w:val="0"/>
              <w:adjustRightInd w:val="0"/>
              <w:rPr>
                <w:rFonts w:ascii="Arial" w:hAnsi="Arial" w:cs="Arial"/>
                <w:sz w:val="18"/>
                <w:szCs w:val="18"/>
              </w:rPr>
            </w:pPr>
            <w:r w:rsidRPr="00740534">
              <w:rPr>
                <w:rFonts w:ascii="Arial" w:hAnsi="Arial" w:cs="Arial"/>
                <w:b/>
                <w:bCs/>
                <w:i/>
                <w:iCs/>
                <w:sz w:val="18"/>
                <w:szCs w:val="18"/>
              </w:rPr>
              <w:t xml:space="preserve">Audit Logs </w:t>
            </w:r>
            <w:r w:rsidRPr="00740534">
              <w:rPr>
                <w:rFonts w:ascii="Arial" w:hAnsi="Arial" w:cs="Arial"/>
                <w:sz w:val="18"/>
                <w:szCs w:val="18"/>
              </w:rPr>
              <w:t>– Describe the logging capabilities</w:t>
            </w:r>
            <w:r>
              <w:rPr>
                <w:rFonts w:ascii="Arial" w:hAnsi="Arial" w:cs="Arial"/>
                <w:sz w:val="18"/>
                <w:szCs w:val="18"/>
              </w:rPr>
              <w:t>:</w:t>
            </w:r>
          </w:p>
          <w:p w:rsidR="00725A76" w:rsidRPr="00740534" w:rsidRDefault="00725A76" w:rsidP="00382673">
            <w:pPr>
              <w:autoSpaceDE w:val="0"/>
              <w:autoSpaceDN w:val="0"/>
              <w:adjustRightInd w:val="0"/>
              <w:rPr>
                <w:rFonts w:ascii="Arial" w:hAnsi="Arial" w:cs="Arial"/>
                <w:sz w:val="18"/>
                <w:szCs w:val="18"/>
              </w:rPr>
            </w:pPr>
            <w:r w:rsidRPr="00740534">
              <w:rPr>
                <w:rFonts w:ascii="Arial" w:hAnsi="Arial" w:cs="Arial"/>
                <w:sz w:val="18"/>
                <w:szCs w:val="18"/>
              </w:rPr>
              <w:t>a) Components that log events</w:t>
            </w:r>
          </w:p>
          <w:p w:rsidR="00725A76" w:rsidRPr="00740534" w:rsidRDefault="00725A76" w:rsidP="00382673">
            <w:pPr>
              <w:autoSpaceDE w:val="0"/>
              <w:autoSpaceDN w:val="0"/>
              <w:adjustRightInd w:val="0"/>
              <w:rPr>
                <w:rFonts w:ascii="Arial" w:hAnsi="Arial" w:cs="Arial"/>
                <w:sz w:val="18"/>
                <w:szCs w:val="18"/>
              </w:rPr>
            </w:pPr>
            <w:r w:rsidRPr="00740534">
              <w:rPr>
                <w:rFonts w:ascii="Arial" w:hAnsi="Arial" w:cs="Arial"/>
                <w:sz w:val="18"/>
                <w:szCs w:val="18"/>
              </w:rPr>
              <w:t>b) Types of events logged</w:t>
            </w:r>
          </w:p>
          <w:p w:rsidR="00725A76" w:rsidRPr="00740534" w:rsidRDefault="00FD67BF" w:rsidP="00382673">
            <w:pPr>
              <w:autoSpaceDE w:val="0"/>
              <w:autoSpaceDN w:val="0"/>
              <w:adjustRightInd w:val="0"/>
              <w:rPr>
                <w:rFonts w:ascii="Arial" w:hAnsi="Arial" w:cs="Arial"/>
                <w:b/>
                <w:bCs/>
                <w:i/>
                <w:iCs/>
                <w:sz w:val="18"/>
                <w:szCs w:val="18"/>
              </w:rPr>
            </w:pPr>
            <w:r>
              <w:rPr>
                <w:rFonts w:ascii="Arial" w:hAnsi="Arial" w:cs="Arial"/>
                <w:sz w:val="18"/>
                <w:szCs w:val="18"/>
              </w:rPr>
              <w:t>c</w:t>
            </w:r>
            <w:r w:rsidR="00725A76" w:rsidRPr="00740534">
              <w:rPr>
                <w:rFonts w:ascii="Arial" w:hAnsi="Arial" w:cs="Arial"/>
                <w:sz w:val="18"/>
                <w:szCs w:val="18"/>
              </w:rPr>
              <w:t>) Log reports available</w:t>
            </w:r>
          </w:p>
        </w:tc>
        <w:tc>
          <w:tcPr>
            <w:tcW w:w="1867" w:type="dxa"/>
            <w:vAlign w:val="center"/>
          </w:tcPr>
          <w:p w:rsidR="00725A76" w:rsidRPr="00A4753C" w:rsidRDefault="00E368A3" w:rsidP="00382673">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p>
        </w:tc>
        <w:tc>
          <w:tcPr>
            <w:tcW w:w="1868" w:type="dxa"/>
            <w:vAlign w:val="center"/>
          </w:tcPr>
          <w:p w:rsidR="00725A76" w:rsidRPr="00A4753C" w:rsidRDefault="00E368A3" w:rsidP="00382673">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c>
          <w:tcPr>
            <w:tcW w:w="1868" w:type="dxa"/>
            <w:vAlign w:val="center"/>
          </w:tcPr>
          <w:p w:rsidR="00725A76" w:rsidRPr="00A4753C" w:rsidRDefault="00E368A3" w:rsidP="00382673">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r>
      <w:tr w:rsidR="00004118" w:rsidTr="004F7389">
        <w:trPr>
          <w:trHeight w:val="1080"/>
        </w:trPr>
        <w:tc>
          <w:tcPr>
            <w:tcW w:w="720" w:type="dxa"/>
            <w:vAlign w:val="center"/>
          </w:tcPr>
          <w:p w:rsidR="00725A76" w:rsidRPr="00BC72EA" w:rsidRDefault="00725A76" w:rsidP="00B94F53">
            <w:pPr>
              <w:pStyle w:val="ListParagraph"/>
              <w:numPr>
                <w:ilvl w:val="0"/>
                <w:numId w:val="6"/>
              </w:numPr>
              <w:rPr>
                <w:rFonts w:ascii="Arial" w:hAnsi="Arial" w:cs="Arial"/>
                <w:b/>
                <w:sz w:val="24"/>
                <w:szCs w:val="24"/>
              </w:rPr>
            </w:pPr>
          </w:p>
        </w:tc>
        <w:tc>
          <w:tcPr>
            <w:tcW w:w="6745" w:type="dxa"/>
            <w:vAlign w:val="center"/>
          </w:tcPr>
          <w:p w:rsidR="00725A76" w:rsidRPr="00740534" w:rsidRDefault="00725A76" w:rsidP="00382673">
            <w:pPr>
              <w:autoSpaceDE w:val="0"/>
              <w:autoSpaceDN w:val="0"/>
              <w:adjustRightInd w:val="0"/>
              <w:rPr>
                <w:rFonts w:ascii="Arial" w:hAnsi="Arial" w:cs="Arial"/>
                <w:sz w:val="18"/>
                <w:szCs w:val="18"/>
              </w:rPr>
            </w:pPr>
            <w:r w:rsidRPr="00740534">
              <w:rPr>
                <w:rFonts w:ascii="Arial" w:hAnsi="Arial" w:cs="Arial"/>
                <w:b/>
                <w:bCs/>
                <w:i/>
                <w:iCs/>
                <w:sz w:val="18"/>
                <w:szCs w:val="18"/>
              </w:rPr>
              <w:t>Ballot Exceptions</w:t>
            </w:r>
            <w:r w:rsidRPr="00740534">
              <w:rPr>
                <w:rFonts w:ascii="Arial" w:hAnsi="Arial" w:cs="Arial"/>
                <w:bCs/>
                <w:iCs/>
                <w:sz w:val="18"/>
                <w:szCs w:val="18"/>
              </w:rPr>
              <w:t xml:space="preserve"> </w:t>
            </w:r>
            <w:r w:rsidRPr="00740534">
              <w:rPr>
                <w:rFonts w:ascii="Arial" w:hAnsi="Arial" w:cs="Arial"/>
                <w:sz w:val="18"/>
                <w:szCs w:val="18"/>
              </w:rPr>
              <w:t>– Describe how the</w:t>
            </w:r>
            <w:r>
              <w:rPr>
                <w:rFonts w:ascii="Arial" w:hAnsi="Arial" w:cs="Arial"/>
                <w:sz w:val="18"/>
                <w:szCs w:val="18"/>
              </w:rPr>
              <w:t xml:space="preserve">se </w:t>
            </w:r>
            <w:r w:rsidRPr="00740534">
              <w:rPr>
                <w:rFonts w:ascii="Arial" w:hAnsi="Arial" w:cs="Arial"/>
                <w:sz w:val="18"/>
                <w:szCs w:val="18"/>
              </w:rPr>
              <w:t>ballot exceptions</w:t>
            </w:r>
            <w:r>
              <w:rPr>
                <w:rFonts w:ascii="Arial" w:hAnsi="Arial" w:cs="Arial"/>
                <w:sz w:val="18"/>
                <w:szCs w:val="18"/>
              </w:rPr>
              <w:t xml:space="preserve"> are handled</w:t>
            </w:r>
            <w:r w:rsidRPr="00740534">
              <w:rPr>
                <w:rFonts w:ascii="Arial" w:hAnsi="Arial" w:cs="Arial"/>
                <w:sz w:val="18"/>
                <w:szCs w:val="18"/>
              </w:rPr>
              <w:t>:</w:t>
            </w:r>
          </w:p>
          <w:p w:rsidR="00725A76" w:rsidRPr="00740534" w:rsidRDefault="00725A76" w:rsidP="00382673">
            <w:pPr>
              <w:autoSpaceDE w:val="0"/>
              <w:autoSpaceDN w:val="0"/>
              <w:adjustRightInd w:val="0"/>
              <w:rPr>
                <w:rFonts w:ascii="Arial" w:hAnsi="Arial" w:cs="Arial"/>
                <w:sz w:val="18"/>
                <w:szCs w:val="18"/>
              </w:rPr>
            </w:pPr>
            <w:r w:rsidRPr="00740534">
              <w:rPr>
                <w:rFonts w:ascii="Arial" w:hAnsi="Arial" w:cs="Arial"/>
                <w:sz w:val="18"/>
                <w:szCs w:val="18"/>
              </w:rPr>
              <w:t>a) Damaged Ballot</w:t>
            </w:r>
          </w:p>
          <w:p w:rsidR="00725A76" w:rsidRPr="00740534" w:rsidRDefault="00725A76" w:rsidP="00382673">
            <w:pPr>
              <w:autoSpaceDE w:val="0"/>
              <w:autoSpaceDN w:val="0"/>
              <w:adjustRightInd w:val="0"/>
              <w:rPr>
                <w:rFonts w:ascii="Arial" w:hAnsi="Arial" w:cs="Arial"/>
                <w:sz w:val="18"/>
                <w:szCs w:val="18"/>
              </w:rPr>
            </w:pPr>
            <w:r w:rsidRPr="00740534">
              <w:rPr>
                <w:rFonts w:ascii="Arial" w:hAnsi="Arial" w:cs="Arial"/>
                <w:sz w:val="18"/>
                <w:szCs w:val="18"/>
              </w:rPr>
              <w:t>b) Unread Ballot</w:t>
            </w:r>
          </w:p>
          <w:p w:rsidR="00725A76" w:rsidRPr="00740534" w:rsidRDefault="00725A76" w:rsidP="00382673">
            <w:pPr>
              <w:autoSpaceDE w:val="0"/>
              <w:autoSpaceDN w:val="0"/>
              <w:adjustRightInd w:val="0"/>
              <w:rPr>
                <w:rFonts w:ascii="Arial" w:hAnsi="Arial" w:cs="Arial"/>
                <w:sz w:val="18"/>
                <w:szCs w:val="18"/>
              </w:rPr>
            </w:pPr>
            <w:r w:rsidRPr="00740534">
              <w:rPr>
                <w:rFonts w:ascii="Arial" w:hAnsi="Arial" w:cs="Arial"/>
                <w:sz w:val="18"/>
                <w:szCs w:val="18"/>
              </w:rPr>
              <w:t xml:space="preserve">c) </w:t>
            </w:r>
            <w:r w:rsidR="00E52B7F">
              <w:rPr>
                <w:rFonts w:ascii="Arial" w:hAnsi="Arial" w:cs="Arial"/>
                <w:sz w:val="18"/>
                <w:szCs w:val="18"/>
              </w:rPr>
              <w:t>Blank</w:t>
            </w:r>
            <w:r w:rsidR="00E52B7F" w:rsidRPr="00740534">
              <w:rPr>
                <w:rFonts w:ascii="Arial" w:hAnsi="Arial" w:cs="Arial"/>
                <w:sz w:val="18"/>
                <w:szCs w:val="18"/>
              </w:rPr>
              <w:t xml:space="preserve"> </w:t>
            </w:r>
            <w:r w:rsidRPr="00740534">
              <w:rPr>
                <w:rFonts w:ascii="Arial" w:hAnsi="Arial" w:cs="Arial"/>
                <w:sz w:val="18"/>
                <w:szCs w:val="18"/>
              </w:rPr>
              <w:t>Ballot</w:t>
            </w:r>
          </w:p>
          <w:p w:rsidR="00725A76" w:rsidRPr="00740534" w:rsidRDefault="00725A76" w:rsidP="00382673">
            <w:pPr>
              <w:autoSpaceDE w:val="0"/>
              <w:autoSpaceDN w:val="0"/>
              <w:adjustRightInd w:val="0"/>
              <w:rPr>
                <w:rFonts w:ascii="Arial" w:hAnsi="Arial" w:cs="Arial"/>
                <w:b/>
                <w:bCs/>
                <w:i/>
                <w:iCs/>
                <w:sz w:val="18"/>
                <w:szCs w:val="18"/>
              </w:rPr>
            </w:pPr>
            <w:r w:rsidRPr="00740534">
              <w:rPr>
                <w:rFonts w:ascii="Arial" w:hAnsi="Arial" w:cs="Arial"/>
                <w:sz w:val="18"/>
                <w:szCs w:val="18"/>
              </w:rPr>
              <w:t>d) Overvoted Race</w:t>
            </w:r>
          </w:p>
        </w:tc>
        <w:tc>
          <w:tcPr>
            <w:tcW w:w="1867" w:type="dxa"/>
            <w:vAlign w:val="center"/>
          </w:tcPr>
          <w:p w:rsidR="00725A76" w:rsidRPr="00A4753C" w:rsidRDefault="00E368A3" w:rsidP="00382673">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p>
        </w:tc>
        <w:tc>
          <w:tcPr>
            <w:tcW w:w="1868" w:type="dxa"/>
            <w:vAlign w:val="center"/>
          </w:tcPr>
          <w:p w:rsidR="00725A76" w:rsidRPr="00A4753C" w:rsidRDefault="00E368A3" w:rsidP="00382673">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c>
          <w:tcPr>
            <w:tcW w:w="1868" w:type="dxa"/>
            <w:vAlign w:val="center"/>
          </w:tcPr>
          <w:p w:rsidR="00725A76" w:rsidRPr="00A4753C" w:rsidRDefault="00E368A3" w:rsidP="00382673">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r>
      <w:tr w:rsidR="00004118" w:rsidTr="004F7389">
        <w:trPr>
          <w:trHeight w:val="1080"/>
        </w:trPr>
        <w:tc>
          <w:tcPr>
            <w:tcW w:w="720" w:type="dxa"/>
            <w:vAlign w:val="center"/>
          </w:tcPr>
          <w:p w:rsidR="00725A76" w:rsidRPr="00BC72EA" w:rsidRDefault="00725A76" w:rsidP="00B94F53">
            <w:pPr>
              <w:pStyle w:val="ListParagraph"/>
              <w:numPr>
                <w:ilvl w:val="0"/>
                <w:numId w:val="6"/>
              </w:numPr>
              <w:rPr>
                <w:rFonts w:ascii="Arial" w:hAnsi="Arial" w:cs="Arial"/>
                <w:b/>
                <w:sz w:val="24"/>
                <w:szCs w:val="24"/>
              </w:rPr>
            </w:pPr>
          </w:p>
        </w:tc>
        <w:tc>
          <w:tcPr>
            <w:tcW w:w="6745" w:type="dxa"/>
            <w:vAlign w:val="center"/>
          </w:tcPr>
          <w:p w:rsidR="00725A76" w:rsidRDefault="00725A76" w:rsidP="00382673">
            <w:pPr>
              <w:autoSpaceDE w:val="0"/>
              <w:autoSpaceDN w:val="0"/>
              <w:adjustRightInd w:val="0"/>
              <w:rPr>
                <w:rFonts w:ascii="Arial" w:hAnsi="Arial" w:cs="Arial"/>
                <w:sz w:val="18"/>
                <w:szCs w:val="18"/>
              </w:rPr>
            </w:pPr>
            <w:r>
              <w:rPr>
                <w:rFonts w:ascii="Arial" w:hAnsi="Arial" w:cs="Arial"/>
                <w:b/>
                <w:bCs/>
                <w:i/>
                <w:iCs/>
                <w:sz w:val="18"/>
                <w:szCs w:val="18"/>
              </w:rPr>
              <w:t>Multi-page Ballot Handling</w:t>
            </w:r>
            <w:r w:rsidRPr="007316F4">
              <w:rPr>
                <w:rFonts w:ascii="Arial" w:hAnsi="Arial" w:cs="Arial"/>
                <w:bCs/>
                <w:iCs/>
                <w:sz w:val="18"/>
                <w:szCs w:val="18"/>
              </w:rPr>
              <w:t xml:space="preserve"> </w:t>
            </w:r>
            <w:r w:rsidRPr="007316F4">
              <w:rPr>
                <w:rFonts w:ascii="Arial" w:hAnsi="Arial" w:cs="Arial"/>
                <w:sz w:val="18"/>
                <w:szCs w:val="18"/>
              </w:rPr>
              <w:t xml:space="preserve">– Describe </w:t>
            </w:r>
            <w:r>
              <w:rPr>
                <w:rFonts w:ascii="Arial" w:hAnsi="Arial" w:cs="Arial"/>
                <w:sz w:val="18"/>
                <w:szCs w:val="18"/>
              </w:rPr>
              <w:t>how :</w:t>
            </w:r>
          </w:p>
          <w:p w:rsidR="00725A76" w:rsidRDefault="00725A76" w:rsidP="00FD67BF">
            <w:pPr>
              <w:autoSpaceDE w:val="0"/>
              <w:autoSpaceDN w:val="0"/>
              <w:adjustRightInd w:val="0"/>
              <w:ind w:left="252" w:hanging="180"/>
              <w:rPr>
                <w:rFonts w:ascii="Arial" w:hAnsi="Arial" w:cs="Arial"/>
                <w:sz w:val="18"/>
                <w:szCs w:val="18"/>
              </w:rPr>
            </w:pPr>
            <w:r>
              <w:rPr>
                <w:rFonts w:ascii="Arial" w:hAnsi="Arial" w:cs="Arial"/>
                <w:sz w:val="18"/>
                <w:szCs w:val="18"/>
              </w:rPr>
              <w:t>a) Accounts for multi-page ballots;</w:t>
            </w:r>
          </w:p>
          <w:p w:rsidR="000303CF" w:rsidRDefault="00725A76">
            <w:pPr>
              <w:autoSpaceDE w:val="0"/>
              <w:autoSpaceDN w:val="0"/>
              <w:adjustRightInd w:val="0"/>
              <w:ind w:left="252" w:hanging="180"/>
              <w:rPr>
                <w:rFonts w:ascii="Arial" w:hAnsi="Arial" w:cs="Arial"/>
                <w:sz w:val="18"/>
                <w:szCs w:val="18"/>
              </w:rPr>
            </w:pPr>
            <w:r>
              <w:rPr>
                <w:rFonts w:ascii="Arial" w:hAnsi="Arial" w:cs="Arial"/>
                <w:sz w:val="18"/>
                <w:szCs w:val="18"/>
              </w:rPr>
              <w:t>b) Reconciles the number of ballots vs. number of pages</w:t>
            </w:r>
          </w:p>
          <w:p w:rsidR="00725A76" w:rsidRPr="00740534" w:rsidRDefault="00725A76" w:rsidP="00FD67BF">
            <w:pPr>
              <w:autoSpaceDE w:val="0"/>
              <w:autoSpaceDN w:val="0"/>
              <w:adjustRightInd w:val="0"/>
              <w:ind w:left="252" w:hanging="180"/>
              <w:rPr>
                <w:rFonts w:ascii="Arial" w:hAnsi="Arial" w:cs="Arial"/>
                <w:b/>
                <w:bCs/>
                <w:i/>
                <w:iCs/>
                <w:sz w:val="18"/>
                <w:szCs w:val="18"/>
              </w:rPr>
            </w:pPr>
            <w:r>
              <w:rPr>
                <w:rFonts w:ascii="Arial" w:hAnsi="Arial" w:cs="Arial"/>
                <w:sz w:val="18"/>
                <w:szCs w:val="18"/>
              </w:rPr>
              <w:t>c) Reconciles missing pages</w:t>
            </w:r>
          </w:p>
        </w:tc>
        <w:tc>
          <w:tcPr>
            <w:tcW w:w="1867" w:type="dxa"/>
            <w:vAlign w:val="center"/>
          </w:tcPr>
          <w:p w:rsidR="00725A76" w:rsidRPr="00A4753C" w:rsidRDefault="00E368A3" w:rsidP="00382673">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p>
        </w:tc>
        <w:tc>
          <w:tcPr>
            <w:tcW w:w="1868" w:type="dxa"/>
            <w:vAlign w:val="center"/>
          </w:tcPr>
          <w:p w:rsidR="00725A76" w:rsidRPr="00A4753C" w:rsidRDefault="00E368A3" w:rsidP="00382673">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c>
          <w:tcPr>
            <w:tcW w:w="1868" w:type="dxa"/>
            <w:vAlign w:val="center"/>
          </w:tcPr>
          <w:p w:rsidR="00725A76" w:rsidRPr="00A4753C" w:rsidRDefault="00E368A3" w:rsidP="00382673">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r>
      <w:tr w:rsidR="00004118" w:rsidTr="004F7389">
        <w:trPr>
          <w:trHeight w:val="1080"/>
        </w:trPr>
        <w:tc>
          <w:tcPr>
            <w:tcW w:w="720" w:type="dxa"/>
            <w:vAlign w:val="center"/>
          </w:tcPr>
          <w:p w:rsidR="00725A76" w:rsidRPr="00BC72EA" w:rsidRDefault="00725A76" w:rsidP="00B94F53">
            <w:pPr>
              <w:pStyle w:val="ListParagraph"/>
              <w:numPr>
                <w:ilvl w:val="0"/>
                <w:numId w:val="6"/>
              </w:numPr>
              <w:rPr>
                <w:rFonts w:ascii="Arial" w:hAnsi="Arial" w:cs="Arial"/>
                <w:b/>
                <w:sz w:val="24"/>
                <w:szCs w:val="24"/>
              </w:rPr>
            </w:pPr>
          </w:p>
        </w:tc>
        <w:tc>
          <w:tcPr>
            <w:tcW w:w="6745" w:type="dxa"/>
            <w:vAlign w:val="center"/>
          </w:tcPr>
          <w:p w:rsidR="00725A76" w:rsidRPr="00740534" w:rsidRDefault="00725A76" w:rsidP="003D5092">
            <w:pPr>
              <w:ind w:left="72"/>
              <w:rPr>
                <w:rFonts w:ascii="Arial" w:hAnsi="Arial" w:cs="Arial"/>
                <w:sz w:val="18"/>
                <w:szCs w:val="18"/>
              </w:rPr>
            </w:pPr>
            <w:r w:rsidRPr="00740534">
              <w:rPr>
                <w:rFonts w:ascii="Arial" w:hAnsi="Arial" w:cs="Arial"/>
                <w:b/>
                <w:bCs/>
                <w:i/>
                <w:iCs/>
                <w:sz w:val="18"/>
                <w:szCs w:val="18"/>
              </w:rPr>
              <w:t xml:space="preserve">Printing Technology </w:t>
            </w:r>
            <w:r w:rsidRPr="00740534">
              <w:rPr>
                <w:rFonts w:ascii="Arial" w:hAnsi="Arial" w:cs="Arial"/>
                <w:sz w:val="18"/>
                <w:szCs w:val="18"/>
              </w:rPr>
              <w:t>– Describe the printing technology used to record voter choices.</w:t>
            </w:r>
          </w:p>
        </w:tc>
        <w:tc>
          <w:tcPr>
            <w:tcW w:w="1867" w:type="dxa"/>
            <w:vAlign w:val="center"/>
          </w:tcPr>
          <w:p w:rsidR="00725A76" w:rsidRPr="00A4753C" w:rsidRDefault="00E368A3" w:rsidP="00740534">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p>
        </w:tc>
        <w:tc>
          <w:tcPr>
            <w:tcW w:w="1868" w:type="dxa"/>
            <w:vAlign w:val="center"/>
          </w:tcPr>
          <w:p w:rsidR="00725A76" w:rsidRPr="00A4753C" w:rsidRDefault="00E368A3" w:rsidP="00740534">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c>
          <w:tcPr>
            <w:tcW w:w="1868" w:type="dxa"/>
            <w:vAlign w:val="center"/>
          </w:tcPr>
          <w:p w:rsidR="00725A76" w:rsidRPr="00A4753C" w:rsidRDefault="00E368A3" w:rsidP="00740534">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r>
      <w:tr w:rsidR="00004118" w:rsidTr="004F7389">
        <w:trPr>
          <w:trHeight w:val="1080"/>
        </w:trPr>
        <w:tc>
          <w:tcPr>
            <w:tcW w:w="720" w:type="dxa"/>
            <w:vAlign w:val="center"/>
          </w:tcPr>
          <w:p w:rsidR="00725A76" w:rsidRPr="00BC72EA" w:rsidRDefault="00725A76" w:rsidP="00B94F53">
            <w:pPr>
              <w:pStyle w:val="ListParagraph"/>
              <w:numPr>
                <w:ilvl w:val="0"/>
                <w:numId w:val="6"/>
              </w:numPr>
              <w:autoSpaceDE w:val="0"/>
              <w:autoSpaceDN w:val="0"/>
              <w:adjustRightInd w:val="0"/>
              <w:rPr>
                <w:rFonts w:ascii="Arial" w:hAnsi="Arial" w:cs="Arial"/>
                <w:b/>
                <w:sz w:val="24"/>
                <w:szCs w:val="24"/>
              </w:rPr>
            </w:pPr>
          </w:p>
        </w:tc>
        <w:tc>
          <w:tcPr>
            <w:tcW w:w="6745" w:type="dxa"/>
            <w:vAlign w:val="center"/>
          </w:tcPr>
          <w:p w:rsidR="00725A76" w:rsidRDefault="00725A76" w:rsidP="003D5092">
            <w:pPr>
              <w:autoSpaceDE w:val="0"/>
              <w:autoSpaceDN w:val="0"/>
              <w:adjustRightInd w:val="0"/>
              <w:ind w:left="-18" w:firstLine="18"/>
              <w:rPr>
                <w:rFonts w:ascii="Arial" w:hAnsi="Arial" w:cs="Arial"/>
                <w:sz w:val="18"/>
                <w:szCs w:val="18"/>
              </w:rPr>
            </w:pPr>
            <w:r w:rsidRPr="00EA2A63">
              <w:rPr>
                <w:rFonts w:ascii="Arial" w:hAnsi="Arial" w:cs="Arial"/>
                <w:b/>
                <w:bCs/>
                <w:i/>
                <w:iCs/>
                <w:sz w:val="18"/>
                <w:szCs w:val="18"/>
              </w:rPr>
              <w:t xml:space="preserve">Calibration </w:t>
            </w:r>
            <w:r w:rsidRPr="00083553">
              <w:rPr>
                <w:rFonts w:ascii="Arial" w:hAnsi="Arial" w:cs="Arial"/>
                <w:b/>
                <w:bCs/>
                <w:i/>
                <w:iCs/>
                <w:sz w:val="18"/>
                <w:szCs w:val="18"/>
              </w:rPr>
              <w:t>Procedures</w:t>
            </w:r>
            <w:r>
              <w:rPr>
                <w:rFonts w:ascii="Arial" w:hAnsi="Arial" w:cs="Arial"/>
                <w:bCs/>
                <w:iCs/>
                <w:sz w:val="18"/>
                <w:szCs w:val="18"/>
              </w:rPr>
              <w:t xml:space="preserve"> </w:t>
            </w:r>
            <w:r w:rsidRPr="00083553">
              <w:rPr>
                <w:rFonts w:ascii="Arial" w:hAnsi="Arial" w:cs="Arial"/>
                <w:sz w:val="18"/>
                <w:szCs w:val="18"/>
              </w:rPr>
              <w:t>–</w:t>
            </w:r>
            <w:r w:rsidRPr="00EA2A63">
              <w:rPr>
                <w:rFonts w:ascii="Arial" w:hAnsi="Arial" w:cs="Arial"/>
                <w:sz w:val="18"/>
                <w:szCs w:val="18"/>
              </w:rPr>
              <w:t xml:space="preserve"> Describe the</w:t>
            </w:r>
            <w:r>
              <w:rPr>
                <w:rFonts w:ascii="Arial" w:hAnsi="Arial" w:cs="Arial"/>
                <w:sz w:val="18"/>
                <w:szCs w:val="18"/>
              </w:rPr>
              <w:t>:</w:t>
            </w:r>
          </w:p>
          <w:p w:rsidR="00725A76" w:rsidRDefault="00725A76" w:rsidP="003D5092">
            <w:pPr>
              <w:pStyle w:val="ListParagraph"/>
              <w:autoSpaceDE w:val="0"/>
              <w:autoSpaceDN w:val="0"/>
              <w:adjustRightInd w:val="0"/>
              <w:ind w:left="162" w:hanging="162"/>
              <w:rPr>
                <w:rFonts w:ascii="Arial" w:hAnsi="Arial" w:cs="Arial"/>
                <w:sz w:val="18"/>
                <w:szCs w:val="18"/>
              </w:rPr>
            </w:pPr>
            <w:r>
              <w:rPr>
                <w:rFonts w:ascii="Arial" w:hAnsi="Arial" w:cs="Arial"/>
                <w:sz w:val="18"/>
                <w:szCs w:val="18"/>
              </w:rPr>
              <w:t>a) F</w:t>
            </w:r>
            <w:r w:rsidRPr="009C06CF">
              <w:rPr>
                <w:rFonts w:ascii="Arial" w:hAnsi="Arial" w:cs="Arial"/>
                <w:sz w:val="18"/>
                <w:szCs w:val="18"/>
              </w:rPr>
              <w:t xml:space="preserve">requency </w:t>
            </w:r>
            <w:r>
              <w:rPr>
                <w:rFonts w:ascii="Arial" w:hAnsi="Arial" w:cs="Arial"/>
                <w:sz w:val="18"/>
                <w:szCs w:val="18"/>
              </w:rPr>
              <w:t>of calibrati</w:t>
            </w:r>
            <w:r w:rsidR="00C33D0E">
              <w:rPr>
                <w:rFonts w:ascii="Arial" w:hAnsi="Arial" w:cs="Arial"/>
                <w:sz w:val="18"/>
                <w:szCs w:val="18"/>
              </w:rPr>
              <w:t>on</w:t>
            </w:r>
          </w:p>
          <w:p w:rsidR="006F26A0" w:rsidRPr="006F26A0" w:rsidRDefault="00725A76" w:rsidP="006F26A0">
            <w:pPr>
              <w:pStyle w:val="ListParagraph"/>
              <w:autoSpaceDE w:val="0"/>
              <w:autoSpaceDN w:val="0"/>
              <w:adjustRightInd w:val="0"/>
              <w:ind w:left="-18" w:firstLine="18"/>
              <w:rPr>
                <w:rFonts w:ascii="Arial" w:hAnsi="Arial" w:cs="Arial"/>
                <w:sz w:val="18"/>
                <w:szCs w:val="18"/>
              </w:rPr>
            </w:pPr>
            <w:r>
              <w:rPr>
                <w:rFonts w:ascii="Arial" w:hAnsi="Arial" w:cs="Arial"/>
                <w:sz w:val="18"/>
                <w:szCs w:val="18"/>
              </w:rPr>
              <w:t>b) Procedures for calibrating</w:t>
            </w:r>
          </w:p>
        </w:tc>
        <w:tc>
          <w:tcPr>
            <w:tcW w:w="1867" w:type="dxa"/>
            <w:vAlign w:val="center"/>
          </w:tcPr>
          <w:p w:rsidR="00725A76" w:rsidRPr="00A4753C" w:rsidRDefault="00E368A3" w:rsidP="00740534">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p>
        </w:tc>
        <w:tc>
          <w:tcPr>
            <w:tcW w:w="1868" w:type="dxa"/>
            <w:vAlign w:val="center"/>
          </w:tcPr>
          <w:p w:rsidR="00725A76" w:rsidRPr="00A4753C" w:rsidRDefault="00E368A3" w:rsidP="00740534">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c>
          <w:tcPr>
            <w:tcW w:w="1868" w:type="dxa"/>
            <w:vAlign w:val="center"/>
          </w:tcPr>
          <w:p w:rsidR="00725A76" w:rsidRPr="00A4753C" w:rsidRDefault="00E368A3" w:rsidP="00740534">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r>
      <w:tr w:rsidR="00004118" w:rsidTr="004F7389">
        <w:trPr>
          <w:trHeight w:val="1080"/>
        </w:trPr>
        <w:tc>
          <w:tcPr>
            <w:tcW w:w="720" w:type="dxa"/>
            <w:vAlign w:val="center"/>
          </w:tcPr>
          <w:p w:rsidR="00725A76" w:rsidRPr="00BC72EA" w:rsidRDefault="00725A76" w:rsidP="00B94F53">
            <w:pPr>
              <w:pStyle w:val="ListParagraph"/>
              <w:numPr>
                <w:ilvl w:val="0"/>
                <w:numId w:val="6"/>
              </w:numPr>
              <w:autoSpaceDE w:val="0"/>
              <w:autoSpaceDN w:val="0"/>
              <w:adjustRightInd w:val="0"/>
              <w:rPr>
                <w:rFonts w:ascii="Arial" w:hAnsi="Arial" w:cs="Arial"/>
                <w:b/>
                <w:sz w:val="24"/>
                <w:szCs w:val="24"/>
              </w:rPr>
            </w:pPr>
          </w:p>
        </w:tc>
        <w:tc>
          <w:tcPr>
            <w:tcW w:w="6745" w:type="dxa"/>
            <w:vAlign w:val="center"/>
          </w:tcPr>
          <w:p w:rsidR="00725A76" w:rsidRPr="00740534" w:rsidRDefault="00725A76" w:rsidP="009E48FA">
            <w:pPr>
              <w:autoSpaceDE w:val="0"/>
              <w:autoSpaceDN w:val="0"/>
              <w:adjustRightInd w:val="0"/>
              <w:rPr>
                <w:rFonts w:ascii="Arial" w:hAnsi="Arial" w:cs="Arial"/>
                <w:sz w:val="18"/>
                <w:szCs w:val="18"/>
              </w:rPr>
            </w:pPr>
            <w:r w:rsidRPr="00740534">
              <w:rPr>
                <w:rFonts w:ascii="Arial" w:hAnsi="Arial" w:cs="Arial"/>
                <w:b/>
                <w:bCs/>
                <w:i/>
                <w:iCs/>
                <w:sz w:val="18"/>
                <w:szCs w:val="18"/>
              </w:rPr>
              <w:t>ADA Devices</w:t>
            </w:r>
            <w:r w:rsidRPr="00740534">
              <w:rPr>
                <w:rFonts w:ascii="Arial" w:hAnsi="Arial" w:cs="Arial"/>
                <w:bCs/>
                <w:iCs/>
                <w:sz w:val="18"/>
                <w:szCs w:val="18"/>
              </w:rPr>
              <w:t xml:space="preserve"> </w:t>
            </w:r>
            <w:r w:rsidRPr="00740534">
              <w:rPr>
                <w:rFonts w:ascii="Arial" w:hAnsi="Arial" w:cs="Arial"/>
                <w:sz w:val="18"/>
                <w:szCs w:val="18"/>
              </w:rPr>
              <w:t>– Describe the capabilities allowing the voter to navigate the equipment with:</w:t>
            </w:r>
          </w:p>
          <w:p w:rsidR="00725A76" w:rsidRPr="00740534" w:rsidRDefault="00725A76" w:rsidP="009E48FA">
            <w:pPr>
              <w:autoSpaceDE w:val="0"/>
              <w:autoSpaceDN w:val="0"/>
              <w:adjustRightInd w:val="0"/>
              <w:rPr>
                <w:rFonts w:ascii="Arial" w:hAnsi="Arial" w:cs="Arial"/>
                <w:sz w:val="18"/>
                <w:szCs w:val="18"/>
              </w:rPr>
            </w:pPr>
            <w:r w:rsidRPr="00740534">
              <w:rPr>
                <w:rFonts w:ascii="Arial" w:hAnsi="Arial" w:cs="Arial"/>
                <w:sz w:val="18"/>
                <w:szCs w:val="18"/>
              </w:rPr>
              <w:t xml:space="preserve">a) Touch screen </w:t>
            </w:r>
          </w:p>
          <w:p w:rsidR="00725A76" w:rsidRPr="00740534" w:rsidRDefault="00725A76" w:rsidP="009E48FA">
            <w:pPr>
              <w:autoSpaceDE w:val="0"/>
              <w:autoSpaceDN w:val="0"/>
              <w:adjustRightInd w:val="0"/>
              <w:rPr>
                <w:rFonts w:ascii="Arial" w:hAnsi="Arial" w:cs="Arial"/>
                <w:sz w:val="18"/>
                <w:szCs w:val="18"/>
              </w:rPr>
            </w:pPr>
            <w:r w:rsidRPr="00740534">
              <w:rPr>
                <w:rFonts w:ascii="Arial" w:hAnsi="Arial" w:cs="Arial"/>
                <w:sz w:val="18"/>
                <w:szCs w:val="18"/>
              </w:rPr>
              <w:t>b) Keypad</w:t>
            </w:r>
          </w:p>
          <w:p w:rsidR="00725A76" w:rsidRPr="00740534" w:rsidRDefault="00725A76" w:rsidP="009E48FA">
            <w:pPr>
              <w:autoSpaceDE w:val="0"/>
              <w:autoSpaceDN w:val="0"/>
              <w:adjustRightInd w:val="0"/>
              <w:rPr>
                <w:rFonts w:ascii="Arial" w:hAnsi="Arial" w:cs="Arial"/>
                <w:sz w:val="18"/>
                <w:szCs w:val="18"/>
              </w:rPr>
            </w:pPr>
            <w:r w:rsidRPr="00740534">
              <w:rPr>
                <w:rFonts w:ascii="Arial" w:hAnsi="Arial" w:cs="Arial"/>
                <w:sz w:val="18"/>
                <w:szCs w:val="18"/>
              </w:rPr>
              <w:t>c) Paddles</w:t>
            </w:r>
          </w:p>
          <w:p w:rsidR="00725A76" w:rsidRPr="00740534" w:rsidRDefault="00725A76" w:rsidP="009E48FA">
            <w:pPr>
              <w:pStyle w:val="ListParagraph"/>
              <w:autoSpaceDE w:val="0"/>
              <w:autoSpaceDN w:val="0"/>
              <w:adjustRightInd w:val="0"/>
              <w:ind w:left="0"/>
              <w:rPr>
                <w:rFonts w:ascii="Arial" w:hAnsi="Arial" w:cs="Arial"/>
                <w:b/>
                <w:sz w:val="18"/>
                <w:szCs w:val="18"/>
              </w:rPr>
            </w:pPr>
            <w:r w:rsidRPr="00740534">
              <w:rPr>
                <w:rFonts w:ascii="Arial" w:hAnsi="Arial" w:cs="Arial"/>
                <w:sz w:val="18"/>
                <w:szCs w:val="18"/>
              </w:rPr>
              <w:t>d) Sip &amp; puff device</w:t>
            </w:r>
          </w:p>
        </w:tc>
        <w:tc>
          <w:tcPr>
            <w:tcW w:w="1867" w:type="dxa"/>
            <w:vAlign w:val="center"/>
          </w:tcPr>
          <w:p w:rsidR="00725A76" w:rsidRPr="00A4753C" w:rsidRDefault="00E368A3" w:rsidP="00740534">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p>
        </w:tc>
        <w:tc>
          <w:tcPr>
            <w:tcW w:w="1868" w:type="dxa"/>
            <w:vAlign w:val="center"/>
          </w:tcPr>
          <w:p w:rsidR="00725A76" w:rsidRPr="00A4753C" w:rsidRDefault="00E368A3" w:rsidP="00740534">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c>
          <w:tcPr>
            <w:tcW w:w="1868" w:type="dxa"/>
            <w:vAlign w:val="center"/>
          </w:tcPr>
          <w:p w:rsidR="00725A76" w:rsidRPr="00A4753C" w:rsidRDefault="00E368A3" w:rsidP="00740534">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r>
      <w:tr w:rsidR="00004118" w:rsidTr="004F7389">
        <w:trPr>
          <w:trHeight w:val="1080"/>
        </w:trPr>
        <w:tc>
          <w:tcPr>
            <w:tcW w:w="720" w:type="dxa"/>
            <w:vAlign w:val="center"/>
          </w:tcPr>
          <w:p w:rsidR="00725A76" w:rsidRPr="00BC72EA" w:rsidRDefault="00725A76" w:rsidP="00B94F53">
            <w:pPr>
              <w:pStyle w:val="ListParagraph"/>
              <w:numPr>
                <w:ilvl w:val="0"/>
                <w:numId w:val="6"/>
              </w:numPr>
              <w:autoSpaceDE w:val="0"/>
              <w:autoSpaceDN w:val="0"/>
              <w:adjustRightInd w:val="0"/>
              <w:rPr>
                <w:rFonts w:ascii="Arial" w:hAnsi="Arial" w:cs="Arial"/>
                <w:b/>
                <w:sz w:val="24"/>
                <w:szCs w:val="24"/>
              </w:rPr>
            </w:pPr>
          </w:p>
        </w:tc>
        <w:tc>
          <w:tcPr>
            <w:tcW w:w="6745" w:type="dxa"/>
            <w:vAlign w:val="center"/>
          </w:tcPr>
          <w:p w:rsidR="00725A76" w:rsidRPr="00740534" w:rsidRDefault="00725A76" w:rsidP="00773216">
            <w:pPr>
              <w:autoSpaceDE w:val="0"/>
              <w:autoSpaceDN w:val="0"/>
              <w:adjustRightInd w:val="0"/>
              <w:rPr>
                <w:rFonts w:ascii="Arial" w:hAnsi="Arial" w:cs="Arial"/>
                <w:sz w:val="18"/>
                <w:szCs w:val="18"/>
              </w:rPr>
            </w:pPr>
            <w:r>
              <w:rPr>
                <w:rFonts w:ascii="Arial" w:hAnsi="Arial" w:cs="Arial"/>
                <w:b/>
                <w:bCs/>
                <w:i/>
                <w:iCs/>
                <w:sz w:val="18"/>
                <w:szCs w:val="18"/>
              </w:rPr>
              <w:t>Ballot Presentation</w:t>
            </w:r>
            <w:r w:rsidR="004B5013">
              <w:rPr>
                <w:rFonts w:ascii="Arial" w:hAnsi="Arial" w:cs="Arial"/>
                <w:bCs/>
                <w:iCs/>
                <w:sz w:val="18"/>
                <w:szCs w:val="18"/>
              </w:rPr>
              <w:t>-Describe the following</w:t>
            </w:r>
            <w:r w:rsidRPr="00740534">
              <w:rPr>
                <w:rFonts w:ascii="Arial" w:hAnsi="Arial" w:cs="Arial"/>
                <w:sz w:val="18"/>
                <w:szCs w:val="18"/>
              </w:rPr>
              <w:t>:</w:t>
            </w:r>
          </w:p>
          <w:p w:rsidR="002D01D0" w:rsidRPr="00740534" w:rsidRDefault="00725A76" w:rsidP="002D01D0">
            <w:pPr>
              <w:autoSpaceDE w:val="0"/>
              <w:autoSpaceDN w:val="0"/>
              <w:adjustRightInd w:val="0"/>
              <w:ind w:left="162" w:hanging="180"/>
              <w:rPr>
                <w:rFonts w:ascii="Arial" w:hAnsi="Arial" w:cs="Arial"/>
                <w:sz w:val="18"/>
                <w:szCs w:val="18"/>
              </w:rPr>
            </w:pPr>
            <w:r w:rsidRPr="00740534">
              <w:rPr>
                <w:rFonts w:ascii="Arial" w:hAnsi="Arial" w:cs="Arial"/>
                <w:sz w:val="18"/>
                <w:szCs w:val="18"/>
              </w:rPr>
              <w:t xml:space="preserve">a) </w:t>
            </w:r>
            <w:r w:rsidR="004B5013">
              <w:rPr>
                <w:rFonts w:ascii="Arial" w:hAnsi="Arial" w:cs="Arial"/>
                <w:sz w:val="18"/>
                <w:szCs w:val="18"/>
              </w:rPr>
              <w:t>Methods of presenting a b</w:t>
            </w:r>
            <w:r w:rsidRPr="00740534">
              <w:rPr>
                <w:rFonts w:ascii="Arial" w:hAnsi="Arial" w:cs="Arial"/>
                <w:sz w:val="18"/>
                <w:szCs w:val="18"/>
              </w:rPr>
              <w:t>allot (i.e. printed on paper, screen display, audio)</w:t>
            </w:r>
          </w:p>
          <w:p w:rsidR="004B5013" w:rsidRPr="00740534" w:rsidRDefault="00725A76" w:rsidP="007A50A0">
            <w:pPr>
              <w:ind w:left="162" w:hanging="180"/>
              <w:rPr>
                <w:rFonts w:ascii="Arial" w:hAnsi="Arial" w:cs="Arial"/>
                <w:sz w:val="18"/>
                <w:szCs w:val="18"/>
              </w:rPr>
            </w:pPr>
            <w:r w:rsidRPr="00740534">
              <w:rPr>
                <w:rFonts w:ascii="Arial" w:hAnsi="Arial" w:cs="Arial"/>
                <w:sz w:val="18"/>
                <w:szCs w:val="18"/>
              </w:rPr>
              <w:t xml:space="preserve">b) </w:t>
            </w:r>
            <w:r w:rsidR="004B5013">
              <w:rPr>
                <w:rFonts w:ascii="Arial" w:hAnsi="Arial" w:cs="Arial"/>
                <w:sz w:val="18"/>
                <w:szCs w:val="18"/>
              </w:rPr>
              <w:t>Methods of casting a ballot</w:t>
            </w:r>
            <w:r w:rsidRPr="00740534">
              <w:rPr>
                <w:rFonts w:ascii="Arial" w:hAnsi="Arial" w:cs="Arial"/>
                <w:sz w:val="18"/>
                <w:szCs w:val="18"/>
              </w:rPr>
              <w:t xml:space="preserve"> (i.e. touch screen, keypad, sip</w:t>
            </w:r>
            <w:r>
              <w:rPr>
                <w:rFonts w:ascii="Arial" w:hAnsi="Arial" w:cs="Arial"/>
                <w:sz w:val="18"/>
                <w:szCs w:val="18"/>
              </w:rPr>
              <w:t>/</w:t>
            </w:r>
            <w:r w:rsidRPr="00740534">
              <w:rPr>
                <w:rFonts w:ascii="Arial" w:hAnsi="Arial" w:cs="Arial"/>
                <w:sz w:val="18"/>
                <w:szCs w:val="18"/>
              </w:rPr>
              <w:t>puff, etc.)</w:t>
            </w:r>
          </w:p>
        </w:tc>
        <w:tc>
          <w:tcPr>
            <w:tcW w:w="1867" w:type="dxa"/>
            <w:vAlign w:val="center"/>
          </w:tcPr>
          <w:p w:rsidR="00725A76" w:rsidRPr="00A4753C" w:rsidRDefault="00E368A3" w:rsidP="00740534">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p>
        </w:tc>
        <w:tc>
          <w:tcPr>
            <w:tcW w:w="1868" w:type="dxa"/>
            <w:vAlign w:val="center"/>
          </w:tcPr>
          <w:p w:rsidR="00725A76" w:rsidRPr="00A4753C" w:rsidRDefault="00E368A3" w:rsidP="00740534">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c>
          <w:tcPr>
            <w:tcW w:w="1868" w:type="dxa"/>
            <w:vAlign w:val="center"/>
          </w:tcPr>
          <w:p w:rsidR="00725A76" w:rsidRPr="00A4753C" w:rsidRDefault="00E368A3" w:rsidP="00740534">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r>
      <w:tr w:rsidR="00004118" w:rsidTr="004F7389">
        <w:trPr>
          <w:trHeight w:val="1080"/>
        </w:trPr>
        <w:tc>
          <w:tcPr>
            <w:tcW w:w="720" w:type="dxa"/>
            <w:vAlign w:val="center"/>
          </w:tcPr>
          <w:p w:rsidR="008C5BD8" w:rsidRPr="00BC72EA" w:rsidRDefault="008C5BD8" w:rsidP="00B94F53">
            <w:pPr>
              <w:pStyle w:val="ListParagraph"/>
              <w:numPr>
                <w:ilvl w:val="0"/>
                <w:numId w:val="6"/>
              </w:numPr>
              <w:autoSpaceDE w:val="0"/>
              <w:autoSpaceDN w:val="0"/>
              <w:adjustRightInd w:val="0"/>
              <w:rPr>
                <w:rFonts w:ascii="Arial" w:hAnsi="Arial" w:cs="Arial"/>
                <w:b/>
                <w:sz w:val="24"/>
                <w:szCs w:val="24"/>
              </w:rPr>
            </w:pPr>
          </w:p>
        </w:tc>
        <w:tc>
          <w:tcPr>
            <w:tcW w:w="6745" w:type="dxa"/>
            <w:vAlign w:val="center"/>
          </w:tcPr>
          <w:p w:rsidR="00004118" w:rsidRDefault="008C5BD8" w:rsidP="00004118">
            <w:pPr>
              <w:rPr>
                <w:rFonts w:ascii="Arial" w:hAnsi="Arial" w:cs="Arial"/>
                <w:bCs/>
                <w:iCs/>
                <w:sz w:val="18"/>
                <w:szCs w:val="18"/>
              </w:rPr>
            </w:pPr>
            <w:r>
              <w:rPr>
                <w:rFonts w:ascii="Arial" w:hAnsi="Arial" w:cs="Arial"/>
                <w:b/>
                <w:bCs/>
                <w:i/>
                <w:iCs/>
                <w:sz w:val="18"/>
                <w:szCs w:val="18"/>
              </w:rPr>
              <w:t>Capacities</w:t>
            </w:r>
          </w:p>
          <w:p w:rsidR="0095636D" w:rsidRDefault="00FD67BF">
            <w:pPr>
              <w:autoSpaceDE w:val="0"/>
              <w:autoSpaceDN w:val="0"/>
              <w:adjustRightInd w:val="0"/>
              <w:rPr>
                <w:rFonts w:ascii="Arial" w:hAnsi="Arial" w:cs="Arial"/>
                <w:bCs/>
                <w:iCs/>
                <w:sz w:val="18"/>
                <w:szCs w:val="18"/>
              </w:rPr>
            </w:pPr>
            <w:r w:rsidRPr="00FD67BF">
              <w:rPr>
                <w:rFonts w:ascii="Arial" w:hAnsi="Arial" w:cs="Arial"/>
                <w:bCs/>
                <w:iCs/>
                <w:sz w:val="18"/>
                <w:szCs w:val="18"/>
              </w:rPr>
              <w:t>a)</w:t>
            </w:r>
            <w:r>
              <w:rPr>
                <w:rFonts w:ascii="Arial" w:hAnsi="Arial" w:cs="Arial"/>
                <w:bCs/>
                <w:iCs/>
                <w:sz w:val="18"/>
                <w:szCs w:val="18"/>
              </w:rPr>
              <w:t xml:space="preserve"> Provide</w:t>
            </w:r>
            <w:r w:rsidR="00DA7844" w:rsidRPr="00DA7844">
              <w:rPr>
                <w:rFonts w:ascii="Arial" w:hAnsi="Arial" w:cs="Arial"/>
                <w:bCs/>
                <w:iCs/>
                <w:sz w:val="18"/>
                <w:szCs w:val="18"/>
              </w:rPr>
              <w:t xml:space="preserve"> the number of ballot styles </w:t>
            </w:r>
            <w:r w:rsidR="00A52289">
              <w:rPr>
                <w:rFonts w:ascii="Arial" w:hAnsi="Arial" w:cs="Arial"/>
                <w:bCs/>
                <w:iCs/>
                <w:sz w:val="18"/>
                <w:szCs w:val="18"/>
              </w:rPr>
              <w:t xml:space="preserve">that </w:t>
            </w:r>
            <w:r>
              <w:rPr>
                <w:rFonts w:ascii="Arial" w:hAnsi="Arial" w:cs="Arial"/>
                <w:bCs/>
                <w:iCs/>
                <w:sz w:val="18"/>
                <w:szCs w:val="18"/>
              </w:rPr>
              <w:t>can be supported by the VSD and the CCST and indicate if it is dependent on ballot format size.</w:t>
            </w:r>
            <w:r w:rsidR="00A52289">
              <w:rPr>
                <w:rFonts w:ascii="Arial" w:hAnsi="Arial" w:cs="Arial"/>
                <w:bCs/>
                <w:iCs/>
                <w:sz w:val="18"/>
                <w:szCs w:val="18"/>
              </w:rPr>
              <w:t xml:space="preserve"> Include the size of the media used to store the ballot information if relevant. </w:t>
            </w:r>
          </w:p>
          <w:p w:rsidR="0095636D" w:rsidRDefault="00FD67BF">
            <w:pPr>
              <w:autoSpaceDE w:val="0"/>
              <w:autoSpaceDN w:val="0"/>
              <w:adjustRightInd w:val="0"/>
              <w:rPr>
                <w:rFonts w:ascii="Arial" w:hAnsi="Arial" w:cs="Arial"/>
                <w:bCs/>
                <w:iCs/>
                <w:sz w:val="18"/>
                <w:szCs w:val="18"/>
              </w:rPr>
            </w:pPr>
            <w:r>
              <w:rPr>
                <w:rFonts w:ascii="Arial" w:hAnsi="Arial" w:cs="Arial"/>
                <w:bCs/>
                <w:iCs/>
                <w:sz w:val="18"/>
                <w:szCs w:val="18"/>
              </w:rPr>
              <w:t xml:space="preserve">b) Describe </w:t>
            </w:r>
            <w:r w:rsidR="00A52289">
              <w:rPr>
                <w:rFonts w:ascii="Arial" w:hAnsi="Arial" w:cs="Arial"/>
                <w:bCs/>
                <w:iCs/>
                <w:sz w:val="18"/>
                <w:szCs w:val="18"/>
              </w:rPr>
              <w:t>any capacity limitations of the VSD and CCST and associated election media.</w:t>
            </w:r>
          </w:p>
          <w:p w:rsidR="0095636D" w:rsidRDefault="00A52289">
            <w:pPr>
              <w:autoSpaceDE w:val="0"/>
              <w:autoSpaceDN w:val="0"/>
              <w:adjustRightInd w:val="0"/>
              <w:rPr>
                <w:rFonts w:ascii="Arial" w:hAnsi="Arial" w:cs="Arial"/>
                <w:bCs/>
                <w:iCs/>
                <w:sz w:val="18"/>
                <w:szCs w:val="18"/>
              </w:rPr>
            </w:pPr>
            <w:r>
              <w:rPr>
                <w:rFonts w:ascii="Arial" w:hAnsi="Arial" w:cs="Arial"/>
                <w:bCs/>
                <w:iCs/>
                <w:sz w:val="18"/>
                <w:szCs w:val="18"/>
              </w:rPr>
              <w:t>c) Describe the recommended solution if a capacity supported by the VSD is less than that required at a voting site.</w:t>
            </w:r>
          </w:p>
        </w:tc>
        <w:tc>
          <w:tcPr>
            <w:tcW w:w="1867" w:type="dxa"/>
            <w:vAlign w:val="center"/>
          </w:tcPr>
          <w:p w:rsidR="008C5BD8" w:rsidRPr="00A4753C" w:rsidRDefault="00E368A3" w:rsidP="00740534">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D01D0"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D01D0" w:rsidRPr="00A4753C">
              <w:rPr>
                <w:rFonts w:ascii="Arial" w:hAnsi="Arial" w:cs="Arial"/>
                <w:noProof/>
                <w:sz w:val="18"/>
                <w:szCs w:val="18"/>
              </w:rPr>
              <w:t> </w:t>
            </w:r>
            <w:r w:rsidR="002D01D0" w:rsidRPr="00A4753C">
              <w:rPr>
                <w:rFonts w:ascii="Arial" w:hAnsi="Arial" w:cs="Arial"/>
                <w:noProof/>
                <w:sz w:val="18"/>
                <w:szCs w:val="18"/>
              </w:rPr>
              <w:t> </w:t>
            </w:r>
            <w:r w:rsidR="002D01D0" w:rsidRPr="00A4753C">
              <w:rPr>
                <w:rFonts w:ascii="Arial" w:hAnsi="Arial" w:cs="Arial"/>
                <w:noProof/>
                <w:sz w:val="18"/>
                <w:szCs w:val="18"/>
              </w:rPr>
              <w:t> </w:t>
            </w:r>
            <w:r w:rsidR="002D01D0" w:rsidRPr="00A4753C">
              <w:rPr>
                <w:rFonts w:ascii="Arial" w:hAnsi="Arial" w:cs="Arial"/>
                <w:noProof/>
                <w:sz w:val="18"/>
                <w:szCs w:val="18"/>
              </w:rPr>
              <w:t> </w:t>
            </w:r>
            <w:r w:rsidR="002D01D0" w:rsidRPr="00A4753C">
              <w:rPr>
                <w:rFonts w:ascii="Arial" w:hAnsi="Arial" w:cs="Arial"/>
                <w:noProof/>
                <w:sz w:val="18"/>
                <w:szCs w:val="18"/>
              </w:rPr>
              <w:t> </w:t>
            </w:r>
            <w:r w:rsidRPr="00A4753C">
              <w:rPr>
                <w:rFonts w:ascii="Arial" w:hAnsi="Arial" w:cs="Arial"/>
                <w:sz w:val="18"/>
                <w:szCs w:val="18"/>
              </w:rPr>
              <w:fldChar w:fldCharType="end"/>
            </w:r>
          </w:p>
        </w:tc>
        <w:tc>
          <w:tcPr>
            <w:tcW w:w="1868" w:type="dxa"/>
            <w:vAlign w:val="center"/>
          </w:tcPr>
          <w:p w:rsidR="008C5BD8" w:rsidRPr="00A4753C" w:rsidRDefault="00E368A3" w:rsidP="00740534">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D01D0"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D01D0" w:rsidRPr="00A4753C">
              <w:rPr>
                <w:rFonts w:ascii="Arial" w:hAnsi="Arial" w:cs="Arial"/>
                <w:noProof/>
                <w:sz w:val="18"/>
                <w:szCs w:val="18"/>
              </w:rPr>
              <w:t> </w:t>
            </w:r>
            <w:r w:rsidR="002D01D0" w:rsidRPr="00A4753C">
              <w:rPr>
                <w:rFonts w:ascii="Arial" w:hAnsi="Arial" w:cs="Arial"/>
                <w:noProof/>
                <w:sz w:val="18"/>
                <w:szCs w:val="18"/>
              </w:rPr>
              <w:t> </w:t>
            </w:r>
            <w:r w:rsidR="002D01D0" w:rsidRPr="00A4753C">
              <w:rPr>
                <w:rFonts w:ascii="Arial" w:hAnsi="Arial" w:cs="Arial"/>
                <w:noProof/>
                <w:sz w:val="18"/>
                <w:szCs w:val="18"/>
              </w:rPr>
              <w:t> </w:t>
            </w:r>
            <w:r w:rsidR="002D01D0" w:rsidRPr="00A4753C">
              <w:rPr>
                <w:rFonts w:ascii="Arial" w:hAnsi="Arial" w:cs="Arial"/>
                <w:noProof/>
                <w:sz w:val="18"/>
                <w:szCs w:val="18"/>
              </w:rPr>
              <w:t> </w:t>
            </w:r>
            <w:r w:rsidR="002D01D0" w:rsidRPr="00A4753C">
              <w:rPr>
                <w:rFonts w:ascii="Arial" w:hAnsi="Arial" w:cs="Arial"/>
                <w:noProof/>
                <w:sz w:val="18"/>
                <w:szCs w:val="18"/>
              </w:rPr>
              <w:t> </w:t>
            </w:r>
            <w:r w:rsidRPr="00A4753C">
              <w:rPr>
                <w:rFonts w:ascii="Arial" w:hAnsi="Arial" w:cs="Arial"/>
                <w:sz w:val="18"/>
                <w:szCs w:val="18"/>
              </w:rPr>
              <w:fldChar w:fldCharType="end"/>
            </w:r>
          </w:p>
        </w:tc>
        <w:tc>
          <w:tcPr>
            <w:tcW w:w="1868" w:type="dxa"/>
            <w:vAlign w:val="center"/>
          </w:tcPr>
          <w:p w:rsidR="008C5BD8" w:rsidRPr="00A4753C" w:rsidRDefault="00E368A3" w:rsidP="00740534">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D01D0"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D01D0" w:rsidRPr="00A4753C">
              <w:rPr>
                <w:rFonts w:ascii="Arial" w:hAnsi="Arial" w:cs="Arial"/>
                <w:noProof/>
                <w:sz w:val="18"/>
                <w:szCs w:val="18"/>
              </w:rPr>
              <w:t> </w:t>
            </w:r>
            <w:r w:rsidR="002D01D0" w:rsidRPr="00A4753C">
              <w:rPr>
                <w:rFonts w:ascii="Arial" w:hAnsi="Arial" w:cs="Arial"/>
                <w:noProof/>
                <w:sz w:val="18"/>
                <w:szCs w:val="18"/>
              </w:rPr>
              <w:t> </w:t>
            </w:r>
            <w:r w:rsidR="002D01D0" w:rsidRPr="00A4753C">
              <w:rPr>
                <w:rFonts w:ascii="Arial" w:hAnsi="Arial" w:cs="Arial"/>
                <w:noProof/>
                <w:sz w:val="18"/>
                <w:szCs w:val="18"/>
              </w:rPr>
              <w:t> </w:t>
            </w:r>
            <w:r w:rsidR="002D01D0" w:rsidRPr="00A4753C">
              <w:rPr>
                <w:rFonts w:ascii="Arial" w:hAnsi="Arial" w:cs="Arial"/>
                <w:noProof/>
                <w:sz w:val="18"/>
                <w:szCs w:val="18"/>
              </w:rPr>
              <w:t> </w:t>
            </w:r>
            <w:r w:rsidR="002D01D0" w:rsidRPr="00A4753C">
              <w:rPr>
                <w:rFonts w:ascii="Arial" w:hAnsi="Arial" w:cs="Arial"/>
                <w:noProof/>
                <w:sz w:val="18"/>
                <w:szCs w:val="18"/>
              </w:rPr>
              <w:t> </w:t>
            </w:r>
            <w:r w:rsidRPr="00A4753C">
              <w:rPr>
                <w:rFonts w:ascii="Arial" w:hAnsi="Arial" w:cs="Arial"/>
                <w:sz w:val="18"/>
                <w:szCs w:val="18"/>
              </w:rPr>
              <w:fldChar w:fldCharType="end"/>
            </w:r>
          </w:p>
        </w:tc>
      </w:tr>
      <w:tr w:rsidR="00004118" w:rsidTr="004F7389">
        <w:trPr>
          <w:trHeight w:val="1080"/>
        </w:trPr>
        <w:tc>
          <w:tcPr>
            <w:tcW w:w="720" w:type="dxa"/>
            <w:vAlign w:val="center"/>
          </w:tcPr>
          <w:p w:rsidR="00725A76" w:rsidRPr="00BC72EA" w:rsidRDefault="00725A76" w:rsidP="00B94F53">
            <w:pPr>
              <w:pStyle w:val="ListParagraph"/>
              <w:numPr>
                <w:ilvl w:val="0"/>
                <w:numId w:val="6"/>
              </w:numPr>
              <w:autoSpaceDE w:val="0"/>
              <w:autoSpaceDN w:val="0"/>
              <w:adjustRightInd w:val="0"/>
              <w:rPr>
                <w:rFonts w:ascii="Arial" w:hAnsi="Arial" w:cs="Arial"/>
                <w:b/>
                <w:sz w:val="24"/>
                <w:szCs w:val="24"/>
              </w:rPr>
            </w:pPr>
          </w:p>
        </w:tc>
        <w:tc>
          <w:tcPr>
            <w:tcW w:w="6745" w:type="dxa"/>
            <w:vAlign w:val="center"/>
          </w:tcPr>
          <w:p w:rsidR="00725A76" w:rsidRPr="00740534" w:rsidRDefault="00725A76" w:rsidP="00773216">
            <w:pPr>
              <w:rPr>
                <w:rFonts w:ascii="Arial" w:hAnsi="Arial" w:cs="Arial"/>
                <w:sz w:val="18"/>
                <w:szCs w:val="18"/>
              </w:rPr>
            </w:pPr>
            <w:r>
              <w:rPr>
                <w:rFonts w:ascii="Arial" w:hAnsi="Arial" w:cs="Arial"/>
                <w:b/>
                <w:bCs/>
                <w:i/>
                <w:iCs/>
                <w:sz w:val="18"/>
                <w:szCs w:val="18"/>
              </w:rPr>
              <w:t>Modes / Throughput Rate</w:t>
            </w:r>
            <w:r w:rsidRPr="00CA3BBF">
              <w:rPr>
                <w:rFonts w:ascii="Arial" w:hAnsi="Arial" w:cs="Arial"/>
                <w:bCs/>
                <w:iCs/>
                <w:sz w:val="18"/>
                <w:szCs w:val="18"/>
              </w:rPr>
              <w:t xml:space="preserve"> </w:t>
            </w:r>
            <w:r>
              <w:rPr>
                <w:rFonts w:ascii="Arial" w:hAnsi="Arial" w:cs="Arial"/>
                <w:sz w:val="18"/>
                <w:szCs w:val="18"/>
              </w:rPr>
              <w:t>– Describe the modes the CCST can be set in and the combinations of modes that can be set ( scan/tabulate/segregate, scan/segregate, scan/tabulate, display, etc) &amp; the rate of throughput</w:t>
            </w:r>
          </w:p>
        </w:tc>
        <w:tc>
          <w:tcPr>
            <w:tcW w:w="1867" w:type="dxa"/>
            <w:vAlign w:val="center"/>
          </w:tcPr>
          <w:p w:rsidR="00725A76" w:rsidRPr="00A4753C" w:rsidRDefault="00E368A3" w:rsidP="00740534">
            <w:pPr>
              <w:spacing w:before="120"/>
              <w:jc w:val="both"/>
              <w:rPr>
                <w:rFonts w:ascii="Arial" w:hAnsi="Arial" w:cs="Arial"/>
                <w:sz w:val="18"/>
                <w:szCs w:val="18"/>
              </w:rPr>
            </w:pP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p>
        </w:tc>
        <w:tc>
          <w:tcPr>
            <w:tcW w:w="1868" w:type="dxa"/>
            <w:vAlign w:val="center"/>
          </w:tcPr>
          <w:p w:rsidR="00725A76" w:rsidRPr="00A4753C" w:rsidRDefault="00725A76" w:rsidP="00740534">
            <w:pPr>
              <w:spacing w:before="120"/>
              <w:jc w:val="both"/>
              <w:rPr>
                <w:rFonts w:ascii="Arial" w:hAnsi="Arial" w:cs="Arial"/>
                <w:sz w:val="18"/>
                <w:szCs w:val="18"/>
              </w:rPr>
            </w:pPr>
          </w:p>
        </w:tc>
        <w:tc>
          <w:tcPr>
            <w:tcW w:w="1868" w:type="dxa"/>
            <w:vAlign w:val="center"/>
          </w:tcPr>
          <w:p w:rsidR="00725A76" w:rsidRPr="00A4753C" w:rsidRDefault="00E368A3" w:rsidP="00740534">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r>
      <w:tr w:rsidR="00004118" w:rsidTr="004F7389">
        <w:trPr>
          <w:trHeight w:val="1080"/>
        </w:trPr>
        <w:tc>
          <w:tcPr>
            <w:tcW w:w="720" w:type="dxa"/>
            <w:vAlign w:val="center"/>
          </w:tcPr>
          <w:p w:rsidR="00725A76" w:rsidRPr="00BC72EA" w:rsidRDefault="00725A76" w:rsidP="00B94F53">
            <w:pPr>
              <w:pStyle w:val="ListParagraph"/>
              <w:numPr>
                <w:ilvl w:val="0"/>
                <w:numId w:val="6"/>
              </w:numPr>
              <w:autoSpaceDE w:val="0"/>
              <w:autoSpaceDN w:val="0"/>
              <w:adjustRightInd w:val="0"/>
              <w:rPr>
                <w:rFonts w:ascii="Arial" w:hAnsi="Arial" w:cs="Arial"/>
                <w:b/>
                <w:sz w:val="24"/>
                <w:szCs w:val="24"/>
              </w:rPr>
            </w:pPr>
          </w:p>
        </w:tc>
        <w:tc>
          <w:tcPr>
            <w:tcW w:w="6745" w:type="dxa"/>
            <w:vAlign w:val="center"/>
          </w:tcPr>
          <w:p w:rsidR="00725A76" w:rsidRPr="00CD451A" w:rsidRDefault="00725A76" w:rsidP="004D7978">
            <w:pPr>
              <w:autoSpaceDE w:val="0"/>
              <w:autoSpaceDN w:val="0"/>
              <w:adjustRightInd w:val="0"/>
              <w:rPr>
                <w:rFonts w:ascii="Arial" w:hAnsi="Arial" w:cs="Arial"/>
                <w:bCs/>
                <w:iCs/>
                <w:sz w:val="18"/>
                <w:szCs w:val="18"/>
              </w:rPr>
            </w:pPr>
            <w:r>
              <w:rPr>
                <w:rFonts w:ascii="Arial" w:hAnsi="Arial" w:cs="Arial"/>
                <w:b/>
                <w:bCs/>
                <w:i/>
                <w:iCs/>
                <w:sz w:val="18"/>
                <w:szCs w:val="18"/>
              </w:rPr>
              <w:t xml:space="preserve">Input / Output Hoppers </w:t>
            </w:r>
            <w:r>
              <w:rPr>
                <w:rFonts w:ascii="Arial" w:hAnsi="Arial" w:cs="Arial"/>
                <w:sz w:val="18"/>
                <w:szCs w:val="18"/>
              </w:rPr>
              <w:t>– Describe the number of the CCST’s input and output hoppers and the type of operation (static or motorized), the number of ballots held and the ability to assign a specific ballot category to an output hopper and list these categories.</w:t>
            </w:r>
            <w:r w:rsidR="002D01D0">
              <w:rPr>
                <w:rFonts w:ascii="Arial" w:hAnsi="Arial" w:cs="Arial"/>
                <w:sz w:val="18"/>
                <w:szCs w:val="18"/>
              </w:rPr>
              <w:t xml:space="preserve"> </w:t>
            </w:r>
          </w:p>
        </w:tc>
        <w:tc>
          <w:tcPr>
            <w:tcW w:w="1867" w:type="dxa"/>
            <w:vAlign w:val="center"/>
          </w:tcPr>
          <w:p w:rsidR="00725A76" w:rsidRPr="00A4753C" w:rsidRDefault="00E368A3" w:rsidP="00740534">
            <w:pPr>
              <w:spacing w:before="120"/>
              <w:jc w:val="both"/>
              <w:rPr>
                <w:rFonts w:ascii="Arial" w:hAnsi="Arial" w:cs="Arial"/>
                <w:sz w:val="18"/>
                <w:szCs w:val="18"/>
              </w:rPr>
            </w:pP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r w:rsidRPr="00A4753C">
              <w:rPr>
                <w:rFonts w:ascii="Arial" w:hAnsi="Arial" w:cs="Arial"/>
                <w:sz w:val="18"/>
                <w:szCs w:val="18"/>
              </w:rPr>
              <w:fldChar w:fldCharType="begin"/>
            </w:r>
            <w:r w:rsidR="00725A76" w:rsidRPr="00A4753C">
              <w:rPr>
                <w:rFonts w:ascii="Arial" w:hAnsi="Arial" w:cs="Arial"/>
                <w:sz w:val="18"/>
                <w:szCs w:val="18"/>
              </w:rPr>
              <w:instrText xml:space="preserve"> COMMENTS   \* MERGEFORMAT </w:instrText>
            </w:r>
            <w:r w:rsidRPr="00A4753C">
              <w:rPr>
                <w:rFonts w:ascii="Arial" w:hAnsi="Arial" w:cs="Arial"/>
                <w:sz w:val="18"/>
                <w:szCs w:val="18"/>
              </w:rPr>
              <w:fldChar w:fldCharType="end"/>
            </w:r>
          </w:p>
        </w:tc>
        <w:tc>
          <w:tcPr>
            <w:tcW w:w="1868" w:type="dxa"/>
            <w:vAlign w:val="center"/>
          </w:tcPr>
          <w:p w:rsidR="00725A76" w:rsidRPr="00A4753C" w:rsidRDefault="00725A76" w:rsidP="00740534">
            <w:pPr>
              <w:spacing w:before="120"/>
              <w:jc w:val="both"/>
              <w:rPr>
                <w:rFonts w:ascii="Arial" w:hAnsi="Arial" w:cs="Arial"/>
                <w:sz w:val="18"/>
                <w:szCs w:val="18"/>
              </w:rPr>
            </w:pPr>
          </w:p>
        </w:tc>
        <w:tc>
          <w:tcPr>
            <w:tcW w:w="1868" w:type="dxa"/>
            <w:vAlign w:val="center"/>
          </w:tcPr>
          <w:p w:rsidR="00725A76" w:rsidRPr="00A4753C" w:rsidRDefault="00E368A3" w:rsidP="00740534">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r>
    </w:tbl>
    <w:p w:rsidR="008262B3" w:rsidRDefault="008262B3" w:rsidP="004F7389">
      <w:pPr>
        <w:pStyle w:val="Heading2"/>
        <w:numPr>
          <w:ilvl w:val="0"/>
          <w:numId w:val="0"/>
        </w:numPr>
        <w:ind w:left="720" w:hanging="720"/>
        <w:sectPr w:rsidR="008262B3" w:rsidSect="00706BA4">
          <w:headerReference w:type="default" r:id="rId11"/>
          <w:pgSz w:w="15840" w:h="12240" w:orient="landscape"/>
          <w:pgMar w:top="1260" w:right="1440" w:bottom="1080" w:left="1440" w:header="720" w:footer="720" w:gutter="0"/>
          <w:cols w:space="720"/>
          <w:docGrid w:linePitch="360"/>
        </w:sectPr>
      </w:pPr>
    </w:p>
    <w:tbl>
      <w:tblPr>
        <w:tblStyle w:val="TableGrid"/>
        <w:tblpPr w:leftFromText="180" w:rightFromText="180" w:horzAnchor="margin" w:tblpY="530"/>
        <w:tblW w:w="0" w:type="auto"/>
        <w:tblLayout w:type="fixed"/>
        <w:tblLook w:val="04A0"/>
      </w:tblPr>
      <w:tblGrid>
        <w:gridCol w:w="828"/>
        <w:gridCol w:w="5485"/>
        <w:gridCol w:w="3386"/>
        <w:gridCol w:w="3477"/>
      </w:tblGrid>
      <w:tr w:rsidR="002162CE" w:rsidTr="0023565E">
        <w:trPr>
          <w:tblHeader/>
        </w:trPr>
        <w:tc>
          <w:tcPr>
            <w:tcW w:w="828" w:type="dxa"/>
            <w:shd w:val="clear" w:color="auto" w:fill="C6D9F1" w:themeFill="text2" w:themeFillTint="33"/>
          </w:tcPr>
          <w:p w:rsidR="002162CE" w:rsidRPr="00EF7C25" w:rsidRDefault="002162CE" w:rsidP="0023565E">
            <w:pPr>
              <w:jc w:val="center"/>
              <w:rPr>
                <w:b/>
              </w:rPr>
            </w:pPr>
          </w:p>
        </w:tc>
        <w:tc>
          <w:tcPr>
            <w:tcW w:w="5485" w:type="dxa"/>
            <w:shd w:val="clear" w:color="auto" w:fill="C6D9F1" w:themeFill="text2" w:themeFillTint="33"/>
            <w:vAlign w:val="center"/>
          </w:tcPr>
          <w:p w:rsidR="0023565E" w:rsidRPr="00F27C08" w:rsidRDefault="0023565E" w:rsidP="0023565E">
            <w:pPr>
              <w:jc w:val="center"/>
              <w:rPr>
                <w:rFonts w:ascii="Arial" w:hAnsi="Arial" w:cs="Arial"/>
                <w:b/>
              </w:rPr>
            </w:pPr>
            <w:r w:rsidRPr="00F27C08">
              <w:rPr>
                <w:rFonts w:ascii="Arial" w:hAnsi="Arial" w:cs="Arial"/>
                <w:b/>
              </w:rPr>
              <w:t>VOTING SITE DEVICE (VSD)</w:t>
            </w:r>
          </w:p>
          <w:p w:rsidR="002162CE" w:rsidRPr="00F27C08" w:rsidRDefault="002162CE" w:rsidP="0023565E">
            <w:pPr>
              <w:jc w:val="center"/>
              <w:rPr>
                <w:rFonts w:ascii="Arial" w:hAnsi="Arial" w:cs="Arial"/>
              </w:rPr>
            </w:pPr>
            <w:r w:rsidRPr="00F27C08">
              <w:rPr>
                <w:rFonts w:ascii="Arial" w:hAnsi="Arial" w:cs="Arial"/>
                <w:b/>
              </w:rPr>
              <w:t>USER INTERACTION</w:t>
            </w:r>
          </w:p>
        </w:tc>
        <w:tc>
          <w:tcPr>
            <w:tcW w:w="3386" w:type="dxa"/>
            <w:shd w:val="clear" w:color="auto" w:fill="C6D9F1" w:themeFill="text2" w:themeFillTint="33"/>
            <w:vAlign w:val="center"/>
          </w:tcPr>
          <w:p w:rsidR="002162CE" w:rsidRPr="00F27C08" w:rsidRDefault="002162CE" w:rsidP="0023565E">
            <w:pPr>
              <w:jc w:val="center"/>
              <w:rPr>
                <w:rFonts w:ascii="Arial" w:hAnsi="Arial" w:cs="Arial"/>
                <w:b/>
              </w:rPr>
            </w:pPr>
            <w:r w:rsidRPr="00F27C08">
              <w:rPr>
                <w:rFonts w:ascii="Arial" w:hAnsi="Arial" w:cs="Arial"/>
                <w:b/>
              </w:rPr>
              <w:t>RESPONSE</w:t>
            </w:r>
          </w:p>
          <w:p w:rsidR="002162CE" w:rsidRPr="00F27C08" w:rsidRDefault="002162CE" w:rsidP="0023565E">
            <w:pPr>
              <w:jc w:val="center"/>
              <w:rPr>
                <w:rFonts w:ascii="Arial" w:hAnsi="Arial" w:cs="Arial"/>
                <w:b/>
              </w:rPr>
            </w:pPr>
            <w:r w:rsidRPr="00F27C08">
              <w:rPr>
                <w:rFonts w:ascii="Arial" w:hAnsi="Arial" w:cs="Arial"/>
                <w:b/>
              </w:rPr>
              <w:t>OPTICAL SCANNER</w:t>
            </w:r>
          </w:p>
        </w:tc>
        <w:tc>
          <w:tcPr>
            <w:tcW w:w="3477" w:type="dxa"/>
            <w:shd w:val="clear" w:color="auto" w:fill="C6D9F1" w:themeFill="text2" w:themeFillTint="33"/>
            <w:vAlign w:val="center"/>
          </w:tcPr>
          <w:p w:rsidR="002162CE" w:rsidRPr="00F27C08" w:rsidRDefault="002162CE" w:rsidP="0023565E">
            <w:pPr>
              <w:jc w:val="center"/>
              <w:rPr>
                <w:rFonts w:ascii="Arial" w:hAnsi="Arial" w:cs="Arial"/>
                <w:b/>
                <w:sz w:val="22"/>
                <w:szCs w:val="22"/>
              </w:rPr>
            </w:pPr>
            <w:r w:rsidRPr="00F27C08">
              <w:rPr>
                <w:rFonts w:ascii="Arial" w:hAnsi="Arial" w:cs="Arial"/>
                <w:b/>
                <w:sz w:val="22"/>
                <w:szCs w:val="22"/>
              </w:rPr>
              <w:t>RESPONSE</w:t>
            </w:r>
          </w:p>
          <w:p w:rsidR="002162CE" w:rsidRPr="00F27C08" w:rsidRDefault="002162CE" w:rsidP="0023565E">
            <w:pPr>
              <w:jc w:val="center"/>
              <w:rPr>
                <w:rFonts w:ascii="Arial" w:hAnsi="Arial" w:cs="Arial"/>
                <w:b/>
              </w:rPr>
            </w:pPr>
            <w:r w:rsidRPr="00F27C08">
              <w:rPr>
                <w:rFonts w:ascii="Arial" w:hAnsi="Arial" w:cs="Arial"/>
                <w:b/>
                <w:sz w:val="22"/>
                <w:szCs w:val="22"/>
              </w:rPr>
              <w:t>STANDALONE OR INTEGRATED BALLOT MARKING DEVICE</w:t>
            </w:r>
          </w:p>
        </w:tc>
      </w:tr>
      <w:tr w:rsidR="0023565E" w:rsidTr="004D7978">
        <w:trPr>
          <w:trHeight w:val="946"/>
        </w:trPr>
        <w:tc>
          <w:tcPr>
            <w:tcW w:w="828" w:type="dxa"/>
            <w:vAlign w:val="center"/>
          </w:tcPr>
          <w:p w:rsidR="0023565E" w:rsidRPr="00006447" w:rsidRDefault="0023565E" w:rsidP="00B94F53">
            <w:pPr>
              <w:pStyle w:val="ListParagraph"/>
              <w:numPr>
                <w:ilvl w:val="0"/>
                <w:numId w:val="6"/>
              </w:numPr>
              <w:autoSpaceDE w:val="0"/>
              <w:autoSpaceDN w:val="0"/>
              <w:adjustRightInd w:val="0"/>
              <w:rPr>
                <w:rFonts w:ascii="Arial" w:hAnsi="Arial" w:cs="Arial"/>
                <w:b/>
                <w:szCs w:val="18"/>
              </w:rPr>
            </w:pPr>
          </w:p>
        </w:tc>
        <w:tc>
          <w:tcPr>
            <w:tcW w:w="5485" w:type="dxa"/>
            <w:vAlign w:val="center"/>
          </w:tcPr>
          <w:p w:rsidR="0023565E" w:rsidRDefault="0023565E" w:rsidP="00A67283">
            <w:pPr>
              <w:autoSpaceDE w:val="0"/>
              <w:autoSpaceDN w:val="0"/>
              <w:adjustRightInd w:val="0"/>
              <w:rPr>
                <w:rFonts w:ascii="Arial" w:hAnsi="Arial" w:cs="Arial"/>
                <w:sz w:val="18"/>
                <w:szCs w:val="18"/>
              </w:rPr>
            </w:pPr>
            <w:r w:rsidRPr="00166D84">
              <w:rPr>
                <w:rFonts w:ascii="Arial" w:hAnsi="Arial" w:cs="Arial"/>
                <w:b/>
                <w:bCs/>
                <w:i/>
                <w:iCs/>
                <w:sz w:val="18"/>
                <w:szCs w:val="18"/>
              </w:rPr>
              <w:t>Voting Site Setup</w:t>
            </w:r>
            <w:r w:rsidRPr="00070A20">
              <w:rPr>
                <w:rFonts w:ascii="Arial" w:hAnsi="Arial" w:cs="Arial"/>
                <w:sz w:val="18"/>
                <w:szCs w:val="18"/>
              </w:rPr>
              <w:t xml:space="preserve"> – Describe </w:t>
            </w:r>
            <w:r>
              <w:rPr>
                <w:rFonts w:ascii="Arial" w:hAnsi="Arial" w:cs="Arial"/>
                <w:sz w:val="18"/>
                <w:szCs w:val="18"/>
              </w:rPr>
              <w:t>how</w:t>
            </w:r>
            <w:r w:rsidRPr="00070A20">
              <w:rPr>
                <w:rFonts w:ascii="Arial" w:hAnsi="Arial" w:cs="Arial"/>
                <w:sz w:val="18"/>
                <w:szCs w:val="18"/>
              </w:rPr>
              <w:t xml:space="preserve"> the proposed </w:t>
            </w:r>
            <w:r>
              <w:rPr>
                <w:rFonts w:ascii="Arial" w:hAnsi="Arial" w:cs="Arial"/>
                <w:sz w:val="18"/>
                <w:szCs w:val="18"/>
              </w:rPr>
              <w:t>VSD is</w:t>
            </w:r>
            <w:r w:rsidRPr="00070A20">
              <w:rPr>
                <w:rFonts w:ascii="Arial" w:hAnsi="Arial" w:cs="Arial"/>
                <w:sz w:val="18"/>
                <w:szCs w:val="18"/>
              </w:rPr>
              <w:t xml:space="preserve"> set up </w:t>
            </w:r>
            <w:r>
              <w:rPr>
                <w:rFonts w:ascii="Arial" w:hAnsi="Arial" w:cs="Arial"/>
                <w:sz w:val="18"/>
                <w:szCs w:val="18"/>
              </w:rPr>
              <w:t xml:space="preserve">and ready for voting by </w:t>
            </w:r>
            <w:r w:rsidRPr="00070A20">
              <w:rPr>
                <w:rFonts w:ascii="Arial" w:hAnsi="Arial" w:cs="Arial"/>
                <w:sz w:val="18"/>
                <w:szCs w:val="18"/>
              </w:rPr>
              <w:t>poll</w:t>
            </w:r>
            <w:r>
              <w:rPr>
                <w:rFonts w:ascii="Arial" w:hAnsi="Arial" w:cs="Arial"/>
                <w:sz w:val="18"/>
                <w:szCs w:val="18"/>
              </w:rPr>
              <w:t xml:space="preserve"> </w:t>
            </w:r>
            <w:r w:rsidRPr="00070A20">
              <w:rPr>
                <w:rFonts w:ascii="Arial" w:hAnsi="Arial" w:cs="Arial"/>
                <w:sz w:val="18"/>
                <w:szCs w:val="18"/>
              </w:rPr>
              <w:t xml:space="preserve">workers </w:t>
            </w:r>
            <w:r>
              <w:rPr>
                <w:rFonts w:ascii="Arial" w:hAnsi="Arial" w:cs="Arial"/>
                <w:sz w:val="18"/>
                <w:szCs w:val="18"/>
              </w:rPr>
              <w:t>at the voting site including:</w:t>
            </w:r>
          </w:p>
          <w:p w:rsidR="0023565E" w:rsidRDefault="0023565E" w:rsidP="00A67283">
            <w:pPr>
              <w:autoSpaceDE w:val="0"/>
              <w:autoSpaceDN w:val="0"/>
              <w:adjustRightInd w:val="0"/>
              <w:rPr>
                <w:rFonts w:ascii="Arial" w:hAnsi="Arial" w:cs="Arial"/>
                <w:sz w:val="18"/>
                <w:szCs w:val="18"/>
              </w:rPr>
            </w:pPr>
            <w:r>
              <w:rPr>
                <w:rFonts w:ascii="Arial" w:hAnsi="Arial" w:cs="Arial"/>
                <w:sz w:val="18"/>
                <w:szCs w:val="18"/>
              </w:rPr>
              <w:t>a) Estimated time to setup on optical scan unit</w:t>
            </w:r>
          </w:p>
          <w:p w:rsidR="0023565E" w:rsidRPr="00317DB2" w:rsidRDefault="0023565E" w:rsidP="00A67283">
            <w:pPr>
              <w:autoSpaceDE w:val="0"/>
              <w:autoSpaceDN w:val="0"/>
              <w:adjustRightInd w:val="0"/>
              <w:rPr>
                <w:rFonts w:ascii="Arial" w:hAnsi="Arial" w:cs="Arial"/>
                <w:sz w:val="18"/>
                <w:szCs w:val="18"/>
              </w:rPr>
            </w:pPr>
            <w:r>
              <w:rPr>
                <w:rFonts w:ascii="Arial" w:hAnsi="Arial" w:cs="Arial"/>
                <w:sz w:val="18"/>
                <w:szCs w:val="18"/>
              </w:rPr>
              <w:t>b) Estimated time to setup on ballot marking device</w:t>
            </w:r>
          </w:p>
        </w:tc>
        <w:tc>
          <w:tcPr>
            <w:tcW w:w="3386" w:type="dxa"/>
            <w:vAlign w:val="center"/>
          </w:tcPr>
          <w:p w:rsidR="0023565E" w:rsidRPr="00A4753C" w:rsidRDefault="00E368A3" w:rsidP="00A67283">
            <w:pPr>
              <w:spacing w:before="120"/>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3565E"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Pr="00A4753C">
              <w:rPr>
                <w:rFonts w:ascii="Arial" w:hAnsi="Arial" w:cs="Arial"/>
                <w:sz w:val="18"/>
                <w:szCs w:val="18"/>
              </w:rPr>
              <w:fldChar w:fldCharType="end"/>
            </w:r>
          </w:p>
        </w:tc>
        <w:tc>
          <w:tcPr>
            <w:tcW w:w="3477" w:type="dxa"/>
            <w:vAlign w:val="center"/>
          </w:tcPr>
          <w:p w:rsidR="0023565E" w:rsidRPr="00A4753C" w:rsidRDefault="00E368A3" w:rsidP="00A67283">
            <w:pPr>
              <w:spacing w:before="120"/>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3565E"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Pr="00A4753C">
              <w:rPr>
                <w:rFonts w:ascii="Arial" w:hAnsi="Arial" w:cs="Arial"/>
                <w:sz w:val="18"/>
                <w:szCs w:val="18"/>
              </w:rPr>
              <w:fldChar w:fldCharType="end"/>
            </w:r>
          </w:p>
        </w:tc>
      </w:tr>
      <w:tr w:rsidR="0023565E" w:rsidTr="00764199">
        <w:trPr>
          <w:trHeight w:val="897"/>
        </w:trPr>
        <w:tc>
          <w:tcPr>
            <w:tcW w:w="828" w:type="dxa"/>
            <w:vAlign w:val="center"/>
          </w:tcPr>
          <w:p w:rsidR="0023565E" w:rsidRPr="002162CE" w:rsidRDefault="0023565E" w:rsidP="00B94F53">
            <w:pPr>
              <w:pStyle w:val="ListParagraph"/>
              <w:numPr>
                <w:ilvl w:val="0"/>
                <w:numId w:val="6"/>
              </w:numPr>
              <w:autoSpaceDE w:val="0"/>
              <w:autoSpaceDN w:val="0"/>
              <w:adjustRightInd w:val="0"/>
              <w:rPr>
                <w:rFonts w:ascii="Arial" w:hAnsi="Arial" w:cs="Arial"/>
                <w:b/>
                <w:sz w:val="18"/>
                <w:szCs w:val="18"/>
              </w:rPr>
            </w:pPr>
            <w:r w:rsidRPr="002162CE">
              <w:rPr>
                <w:rFonts w:ascii="Arial" w:hAnsi="Arial" w:cs="Arial"/>
                <w:b/>
                <w:sz w:val="18"/>
                <w:szCs w:val="18"/>
              </w:rPr>
              <w:t>14</w:t>
            </w:r>
          </w:p>
        </w:tc>
        <w:tc>
          <w:tcPr>
            <w:tcW w:w="5485" w:type="dxa"/>
            <w:vAlign w:val="center"/>
          </w:tcPr>
          <w:p w:rsidR="0023565E" w:rsidRPr="008A26D5" w:rsidRDefault="0023565E" w:rsidP="00A67283">
            <w:pPr>
              <w:autoSpaceDE w:val="0"/>
              <w:autoSpaceDN w:val="0"/>
              <w:adjustRightInd w:val="0"/>
              <w:rPr>
                <w:rFonts w:ascii="Arial" w:hAnsi="Arial" w:cs="Arial"/>
                <w:sz w:val="18"/>
                <w:szCs w:val="18"/>
              </w:rPr>
            </w:pPr>
            <w:r w:rsidRPr="00CF45E6">
              <w:rPr>
                <w:rFonts w:ascii="Arial" w:hAnsi="Arial" w:cs="Arial"/>
                <w:b/>
                <w:bCs/>
                <w:i/>
                <w:iCs/>
                <w:sz w:val="18"/>
                <w:szCs w:val="18"/>
              </w:rPr>
              <w:t>Activate for Voter</w:t>
            </w:r>
            <w:r w:rsidRPr="00CF45E6">
              <w:rPr>
                <w:rFonts w:ascii="Arial" w:hAnsi="Arial" w:cs="Arial"/>
                <w:sz w:val="18"/>
                <w:szCs w:val="18"/>
              </w:rPr>
              <w:t xml:space="preserve"> – Describe the</w:t>
            </w:r>
            <w:r>
              <w:rPr>
                <w:rFonts w:ascii="Arial" w:hAnsi="Arial" w:cs="Arial"/>
                <w:sz w:val="18"/>
                <w:szCs w:val="18"/>
              </w:rPr>
              <w:t xml:space="preserve"> </w:t>
            </w:r>
            <w:r w:rsidRPr="00CF45E6">
              <w:rPr>
                <w:rFonts w:ascii="Arial" w:hAnsi="Arial" w:cs="Arial"/>
                <w:sz w:val="18"/>
                <w:szCs w:val="18"/>
              </w:rPr>
              <w:t xml:space="preserve">procedures </w:t>
            </w:r>
            <w:r>
              <w:rPr>
                <w:rFonts w:ascii="Arial" w:hAnsi="Arial" w:cs="Arial"/>
                <w:sz w:val="18"/>
                <w:szCs w:val="18"/>
              </w:rPr>
              <w:t xml:space="preserve">used to activate the VSD for </w:t>
            </w:r>
            <w:r w:rsidRPr="00CF45E6">
              <w:rPr>
                <w:rFonts w:ascii="Arial" w:hAnsi="Arial" w:cs="Arial"/>
                <w:sz w:val="18"/>
                <w:szCs w:val="18"/>
              </w:rPr>
              <w:t>each voter</w:t>
            </w:r>
            <w:r>
              <w:rPr>
                <w:rFonts w:ascii="Arial" w:hAnsi="Arial" w:cs="Arial"/>
                <w:sz w:val="18"/>
                <w:szCs w:val="18"/>
              </w:rPr>
              <w:t xml:space="preserve"> and the </w:t>
            </w:r>
            <w:r w:rsidRPr="00CF45E6">
              <w:rPr>
                <w:rFonts w:ascii="Arial" w:hAnsi="Arial" w:cs="Arial"/>
                <w:sz w:val="18"/>
                <w:szCs w:val="18"/>
              </w:rPr>
              <w:t xml:space="preserve">mechanism </w:t>
            </w:r>
            <w:r>
              <w:rPr>
                <w:rFonts w:ascii="Arial" w:hAnsi="Arial" w:cs="Arial"/>
                <w:sz w:val="18"/>
                <w:szCs w:val="18"/>
              </w:rPr>
              <w:t>used</w:t>
            </w:r>
            <w:r w:rsidRPr="00CF45E6">
              <w:rPr>
                <w:rFonts w:ascii="Arial" w:hAnsi="Arial" w:cs="Arial"/>
                <w:sz w:val="18"/>
                <w:szCs w:val="18"/>
              </w:rPr>
              <w:t xml:space="preserve"> to activate the</w:t>
            </w:r>
            <w:r>
              <w:rPr>
                <w:rFonts w:ascii="Arial" w:hAnsi="Arial" w:cs="Arial"/>
                <w:sz w:val="18"/>
                <w:szCs w:val="18"/>
              </w:rPr>
              <w:t xml:space="preserve"> </w:t>
            </w:r>
            <w:r w:rsidRPr="00CF45E6">
              <w:rPr>
                <w:rFonts w:ascii="Arial" w:hAnsi="Arial" w:cs="Arial"/>
                <w:sz w:val="18"/>
                <w:szCs w:val="18"/>
              </w:rPr>
              <w:t>correct ballot for the voter</w:t>
            </w:r>
            <w:r>
              <w:rPr>
                <w:rFonts w:ascii="Arial" w:hAnsi="Arial" w:cs="Arial"/>
                <w:sz w:val="18"/>
                <w:szCs w:val="18"/>
              </w:rPr>
              <w:t>.</w:t>
            </w:r>
          </w:p>
        </w:tc>
        <w:tc>
          <w:tcPr>
            <w:tcW w:w="3386" w:type="dxa"/>
            <w:vAlign w:val="center"/>
          </w:tcPr>
          <w:p w:rsidR="0023565E" w:rsidRPr="00A4753C" w:rsidRDefault="00E368A3" w:rsidP="00A67283">
            <w:pPr>
              <w:spacing w:before="120"/>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3565E"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Pr="00A4753C">
              <w:rPr>
                <w:rFonts w:ascii="Arial" w:hAnsi="Arial" w:cs="Arial"/>
                <w:sz w:val="18"/>
                <w:szCs w:val="18"/>
              </w:rPr>
              <w:fldChar w:fldCharType="end"/>
            </w:r>
          </w:p>
        </w:tc>
        <w:tc>
          <w:tcPr>
            <w:tcW w:w="3477" w:type="dxa"/>
            <w:vAlign w:val="center"/>
          </w:tcPr>
          <w:p w:rsidR="0023565E" w:rsidRPr="00A4753C" w:rsidRDefault="00E368A3" w:rsidP="00A67283">
            <w:pPr>
              <w:spacing w:before="120"/>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3565E"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Pr="00A4753C">
              <w:rPr>
                <w:rFonts w:ascii="Arial" w:hAnsi="Arial" w:cs="Arial"/>
                <w:sz w:val="18"/>
                <w:szCs w:val="18"/>
              </w:rPr>
              <w:fldChar w:fldCharType="end"/>
            </w:r>
          </w:p>
        </w:tc>
      </w:tr>
      <w:tr w:rsidR="0023565E" w:rsidTr="0023565E">
        <w:trPr>
          <w:trHeight w:val="692"/>
        </w:trPr>
        <w:tc>
          <w:tcPr>
            <w:tcW w:w="828" w:type="dxa"/>
            <w:vAlign w:val="center"/>
          </w:tcPr>
          <w:p w:rsidR="0023565E" w:rsidRPr="002162CE" w:rsidRDefault="0023565E" w:rsidP="00B94F53">
            <w:pPr>
              <w:pStyle w:val="ListParagraph"/>
              <w:numPr>
                <w:ilvl w:val="0"/>
                <w:numId w:val="6"/>
              </w:numPr>
              <w:autoSpaceDE w:val="0"/>
              <w:autoSpaceDN w:val="0"/>
              <w:adjustRightInd w:val="0"/>
              <w:rPr>
                <w:rFonts w:ascii="Arial" w:hAnsi="Arial" w:cs="Arial"/>
                <w:b/>
                <w:sz w:val="18"/>
                <w:szCs w:val="18"/>
              </w:rPr>
            </w:pPr>
            <w:r w:rsidRPr="002162CE">
              <w:rPr>
                <w:rFonts w:ascii="Arial" w:hAnsi="Arial" w:cs="Arial"/>
                <w:b/>
                <w:sz w:val="18"/>
                <w:szCs w:val="18"/>
              </w:rPr>
              <w:t>16</w:t>
            </w:r>
          </w:p>
        </w:tc>
        <w:tc>
          <w:tcPr>
            <w:tcW w:w="5485" w:type="dxa"/>
            <w:vAlign w:val="center"/>
          </w:tcPr>
          <w:p w:rsidR="007A50A0" w:rsidRDefault="0023565E" w:rsidP="00A67283">
            <w:pPr>
              <w:autoSpaceDE w:val="0"/>
              <w:autoSpaceDN w:val="0"/>
              <w:adjustRightInd w:val="0"/>
              <w:rPr>
                <w:rFonts w:ascii="Arial" w:hAnsi="Arial" w:cs="Arial"/>
                <w:sz w:val="18"/>
                <w:szCs w:val="18"/>
              </w:rPr>
            </w:pPr>
            <w:r>
              <w:rPr>
                <w:rFonts w:ascii="Arial" w:hAnsi="Arial" w:cs="Arial"/>
                <w:b/>
                <w:bCs/>
                <w:i/>
                <w:iCs/>
                <w:sz w:val="18"/>
                <w:szCs w:val="18"/>
              </w:rPr>
              <w:t>User Interface Feedback</w:t>
            </w:r>
            <w:r>
              <w:rPr>
                <w:rFonts w:ascii="Arial" w:hAnsi="Arial" w:cs="Arial"/>
                <w:sz w:val="18"/>
                <w:szCs w:val="18"/>
              </w:rPr>
              <w:t xml:space="preserve"> – D</w:t>
            </w:r>
            <w:r w:rsidR="007A50A0">
              <w:rPr>
                <w:rFonts w:ascii="Arial" w:hAnsi="Arial" w:cs="Arial"/>
                <w:sz w:val="18"/>
                <w:szCs w:val="18"/>
              </w:rPr>
              <w:t xml:space="preserve">escribe how: </w:t>
            </w:r>
          </w:p>
          <w:p w:rsidR="0023565E" w:rsidRDefault="007A50A0" w:rsidP="007A50A0">
            <w:pPr>
              <w:autoSpaceDE w:val="0"/>
              <w:autoSpaceDN w:val="0"/>
              <w:adjustRightInd w:val="0"/>
              <w:rPr>
                <w:rFonts w:ascii="Arial" w:hAnsi="Arial" w:cs="Arial"/>
                <w:sz w:val="18"/>
                <w:szCs w:val="18"/>
              </w:rPr>
            </w:pPr>
            <w:r>
              <w:rPr>
                <w:rFonts w:ascii="Arial" w:hAnsi="Arial" w:cs="Arial"/>
                <w:sz w:val="18"/>
                <w:szCs w:val="18"/>
              </w:rPr>
              <w:t>a) T</w:t>
            </w:r>
            <w:r w:rsidR="0023565E">
              <w:rPr>
                <w:rFonts w:ascii="Arial" w:hAnsi="Arial" w:cs="Arial"/>
                <w:sz w:val="18"/>
                <w:szCs w:val="18"/>
              </w:rPr>
              <w:t>he user interface provides feedback, messages and instructions aiding the user in making operational decisions.</w:t>
            </w:r>
          </w:p>
          <w:p w:rsidR="007A50A0" w:rsidRDefault="007A50A0" w:rsidP="007A50A0">
            <w:pPr>
              <w:autoSpaceDE w:val="0"/>
              <w:autoSpaceDN w:val="0"/>
              <w:adjustRightInd w:val="0"/>
              <w:rPr>
                <w:rFonts w:ascii="Arial" w:hAnsi="Arial" w:cs="Arial"/>
                <w:sz w:val="18"/>
                <w:szCs w:val="18"/>
              </w:rPr>
            </w:pPr>
            <w:r>
              <w:rPr>
                <w:rFonts w:ascii="Arial" w:hAnsi="Arial" w:cs="Arial"/>
                <w:sz w:val="18"/>
                <w:szCs w:val="18"/>
              </w:rPr>
              <w:t xml:space="preserve">b) </w:t>
            </w:r>
            <w:r w:rsidR="009B120B">
              <w:rPr>
                <w:rFonts w:ascii="Arial" w:hAnsi="Arial" w:cs="Arial"/>
                <w:sz w:val="18"/>
                <w:szCs w:val="18"/>
              </w:rPr>
              <w:t>A</w:t>
            </w:r>
            <w:r>
              <w:rPr>
                <w:rFonts w:ascii="Arial" w:hAnsi="Arial" w:cs="Arial"/>
                <w:sz w:val="18"/>
                <w:szCs w:val="18"/>
              </w:rPr>
              <w:t>lternative language instructions are displayed on the VSD: simultaneously; by voter selection</w:t>
            </w:r>
            <w:r w:rsidR="00A51371">
              <w:rPr>
                <w:rFonts w:ascii="Arial" w:hAnsi="Arial" w:cs="Arial"/>
                <w:sz w:val="18"/>
                <w:szCs w:val="18"/>
              </w:rPr>
              <w:t>; or</w:t>
            </w:r>
            <w:r>
              <w:rPr>
                <w:rFonts w:ascii="Arial" w:hAnsi="Arial" w:cs="Arial"/>
                <w:sz w:val="18"/>
                <w:szCs w:val="18"/>
              </w:rPr>
              <w:t xml:space="preserve"> by poll worker selection</w:t>
            </w:r>
            <w:r w:rsidR="006F26A0">
              <w:rPr>
                <w:rFonts w:ascii="Arial" w:hAnsi="Arial" w:cs="Arial"/>
                <w:sz w:val="18"/>
                <w:szCs w:val="18"/>
              </w:rPr>
              <w:t>.</w:t>
            </w:r>
          </w:p>
          <w:p w:rsidR="006F26A0" w:rsidRPr="008A26D5" w:rsidRDefault="006F26A0" w:rsidP="006F26A0">
            <w:pPr>
              <w:autoSpaceDE w:val="0"/>
              <w:autoSpaceDN w:val="0"/>
              <w:adjustRightInd w:val="0"/>
              <w:rPr>
                <w:rFonts w:ascii="Arial" w:hAnsi="Arial" w:cs="Arial"/>
                <w:sz w:val="18"/>
                <w:szCs w:val="18"/>
              </w:rPr>
            </w:pPr>
            <w:r>
              <w:rPr>
                <w:rFonts w:ascii="Arial" w:hAnsi="Arial" w:cs="Arial"/>
                <w:sz w:val="18"/>
                <w:szCs w:val="18"/>
              </w:rPr>
              <w:t>c) If the instruction font size</w:t>
            </w:r>
            <w:r w:rsidR="009B120B">
              <w:rPr>
                <w:rFonts w:ascii="Arial" w:hAnsi="Arial" w:cs="Arial"/>
                <w:sz w:val="18"/>
                <w:szCs w:val="18"/>
              </w:rPr>
              <w:t xml:space="preserve"> can</w:t>
            </w:r>
            <w:r>
              <w:rPr>
                <w:rFonts w:ascii="Arial" w:hAnsi="Arial" w:cs="Arial"/>
                <w:sz w:val="18"/>
                <w:szCs w:val="18"/>
              </w:rPr>
              <w:t xml:space="preserve"> be adjusted and if so what is the range of available sizes.</w:t>
            </w:r>
          </w:p>
        </w:tc>
        <w:tc>
          <w:tcPr>
            <w:tcW w:w="3386" w:type="dxa"/>
            <w:vAlign w:val="center"/>
          </w:tcPr>
          <w:p w:rsidR="0023565E" w:rsidRPr="00A4753C" w:rsidRDefault="00E368A3" w:rsidP="00A67283">
            <w:pPr>
              <w:spacing w:before="120"/>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3565E"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Pr="00A4753C">
              <w:rPr>
                <w:rFonts w:ascii="Arial" w:hAnsi="Arial" w:cs="Arial"/>
                <w:sz w:val="18"/>
                <w:szCs w:val="18"/>
              </w:rPr>
              <w:fldChar w:fldCharType="end"/>
            </w:r>
          </w:p>
        </w:tc>
        <w:tc>
          <w:tcPr>
            <w:tcW w:w="3477" w:type="dxa"/>
            <w:vAlign w:val="center"/>
          </w:tcPr>
          <w:p w:rsidR="0023565E" w:rsidRPr="00A4753C" w:rsidRDefault="00E368A3" w:rsidP="00A67283">
            <w:pPr>
              <w:spacing w:before="120"/>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3565E"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Pr="00A4753C">
              <w:rPr>
                <w:rFonts w:ascii="Arial" w:hAnsi="Arial" w:cs="Arial"/>
                <w:sz w:val="18"/>
                <w:szCs w:val="18"/>
              </w:rPr>
              <w:fldChar w:fldCharType="end"/>
            </w:r>
          </w:p>
        </w:tc>
      </w:tr>
      <w:tr w:rsidR="0023565E" w:rsidTr="004F7389">
        <w:trPr>
          <w:trHeight w:val="720"/>
        </w:trPr>
        <w:tc>
          <w:tcPr>
            <w:tcW w:w="828" w:type="dxa"/>
            <w:vAlign w:val="center"/>
          </w:tcPr>
          <w:p w:rsidR="0023565E" w:rsidRPr="002162CE" w:rsidRDefault="0023565E" w:rsidP="00B94F53">
            <w:pPr>
              <w:pStyle w:val="ListParagraph"/>
              <w:numPr>
                <w:ilvl w:val="0"/>
                <w:numId w:val="6"/>
              </w:numPr>
              <w:autoSpaceDE w:val="0"/>
              <w:autoSpaceDN w:val="0"/>
              <w:adjustRightInd w:val="0"/>
              <w:rPr>
                <w:rFonts w:ascii="Arial" w:hAnsi="Arial" w:cs="Arial"/>
                <w:b/>
                <w:sz w:val="18"/>
                <w:szCs w:val="18"/>
              </w:rPr>
            </w:pPr>
            <w:r w:rsidRPr="002162CE">
              <w:rPr>
                <w:rFonts w:ascii="Arial" w:hAnsi="Arial" w:cs="Arial"/>
                <w:b/>
                <w:sz w:val="18"/>
                <w:szCs w:val="18"/>
              </w:rPr>
              <w:t>17</w:t>
            </w:r>
          </w:p>
        </w:tc>
        <w:tc>
          <w:tcPr>
            <w:tcW w:w="5485" w:type="dxa"/>
            <w:vAlign w:val="center"/>
          </w:tcPr>
          <w:p w:rsidR="0023565E" w:rsidRPr="008A26D5" w:rsidRDefault="0023565E" w:rsidP="00A67283">
            <w:pPr>
              <w:autoSpaceDE w:val="0"/>
              <w:autoSpaceDN w:val="0"/>
              <w:adjustRightInd w:val="0"/>
              <w:rPr>
                <w:rFonts w:ascii="Arial" w:hAnsi="Arial" w:cs="Arial"/>
                <w:sz w:val="18"/>
                <w:szCs w:val="18"/>
              </w:rPr>
            </w:pPr>
            <w:r w:rsidRPr="00CF45E6">
              <w:rPr>
                <w:rFonts w:ascii="Arial" w:hAnsi="Arial" w:cs="Arial"/>
                <w:b/>
                <w:bCs/>
                <w:i/>
                <w:iCs/>
                <w:sz w:val="18"/>
                <w:szCs w:val="18"/>
              </w:rPr>
              <w:t xml:space="preserve">Disability </w:t>
            </w:r>
            <w:r w:rsidRPr="002D21D0">
              <w:rPr>
                <w:rFonts w:ascii="Arial" w:hAnsi="Arial" w:cs="Arial"/>
                <w:b/>
                <w:bCs/>
                <w:i/>
                <w:iCs/>
                <w:sz w:val="18"/>
                <w:szCs w:val="18"/>
              </w:rPr>
              <w:t>Readiness</w:t>
            </w:r>
            <w:r w:rsidRPr="002D21D0">
              <w:rPr>
                <w:rFonts w:ascii="Arial" w:hAnsi="Arial" w:cs="Arial"/>
                <w:sz w:val="18"/>
                <w:szCs w:val="18"/>
              </w:rPr>
              <w:t xml:space="preserve"> –</w:t>
            </w:r>
            <w:r>
              <w:rPr>
                <w:rFonts w:ascii="Arial" w:hAnsi="Arial" w:cs="Arial"/>
                <w:sz w:val="20"/>
                <w:szCs w:val="20"/>
              </w:rPr>
              <w:t xml:space="preserve"> </w:t>
            </w:r>
            <w:r w:rsidRPr="00CF45E6">
              <w:rPr>
                <w:rFonts w:ascii="Arial" w:hAnsi="Arial" w:cs="Arial"/>
                <w:sz w:val="18"/>
                <w:szCs w:val="18"/>
              </w:rPr>
              <w:t xml:space="preserve">Describe </w:t>
            </w:r>
            <w:r>
              <w:rPr>
                <w:rFonts w:ascii="Arial" w:hAnsi="Arial" w:cs="Arial"/>
                <w:sz w:val="18"/>
                <w:szCs w:val="18"/>
              </w:rPr>
              <w:t xml:space="preserve">how the </w:t>
            </w:r>
            <w:r w:rsidRPr="00CF45E6">
              <w:rPr>
                <w:rFonts w:ascii="Arial" w:hAnsi="Arial" w:cs="Arial"/>
                <w:sz w:val="18"/>
                <w:szCs w:val="18"/>
              </w:rPr>
              <w:t xml:space="preserve">proposed </w:t>
            </w:r>
            <w:r>
              <w:rPr>
                <w:rFonts w:ascii="Arial" w:hAnsi="Arial" w:cs="Arial"/>
                <w:sz w:val="18"/>
                <w:szCs w:val="18"/>
              </w:rPr>
              <w:t>VSD is</w:t>
            </w:r>
            <w:r w:rsidRPr="00CF45E6">
              <w:rPr>
                <w:rFonts w:ascii="Arial" w:hAnsi="Arial" w:cs="Arial"/>
                <w:sz w:val="18"/>
                <w:szCs w:val="18"/>
              </w:rPr>
              <w:t xml:space="preserve"> place</w:t>
            </w:r>
            <w:r>
              <w:rPr>
                <w:rFonts w:ascii="Arial" w:hAnsi="Arial" w:cs="Arial"/>
                <w:sz w:val="18"/>
                <w:szCs w:val="18"/>
              </w:rPr>
              <w:t xml:space="preserve">d </w:t>
            </w:r>
            <w:r w:rsidRPr="00CF45E6">
              <w:rPr>
                <w:rFonts w:ascii="Arial" w:hAnsi="Arial" w:cs="Arial"/>
                <w:sz w:val="18"/>
                <w:szCs w:val="18"/>
              </w:rPr>
              <w:t>into and return</w:t>
            </w:r>
            <w:r>
              <w:rPr>
                <w:rFonts w:ascii="Arial" w:hAnsi="Arial" w:cs="Arial"/>
                <w:sz w:val="18"/>
                <w:szCs w:val="18"/>
              </w:rPr>
              <w:t>ed back from</w:t>
            </w:r>
            <w:r w:rsidRPr="00CF45E6">
              <w:rPr>
                <w:rFonts w:ascii="Arial" w:hAnsi="Arial" w:cs="Arial"/>
                <w:sz w:val="18"/>
                <w:szCs w:val="18"/>
              </w:rPr>
              <w:t xml:space="preserve"> disability</w:t>
            </w:r>
            <w:r>
              <w:rPr>
                <w:rFonts w:ascii="Arial" w:hAnsi="Arial" w:cs="Arial"/>
                <w:sz w:val="18"/>
                <w:szCs w:val="18"/>
              </w:rPr>
              <w:t xml:space="preserve"> </w:t>
            </w:r>
            <w:r w:rsidRPr="00CF45E6">
              <w:rPr>
                <w:rFonts w:ascii="Arial" w:hAnsi="Arial" w:cs="Arial"/>
                <w:sz w:val="18"/>
                <w:szCs w:val="18"/>
              </w:rPr>
              <w:t>readiness</w:t>
            </w:r>
            <w:r>
              <w:rPr>
                <w:rFonts w:ascii="Arial" w:hAnsi="Arial" w:cs="Arial"/>
                <w:sz w:val="18"/>
                <w:szCs w:val="18"/>
              </w:rPr>
              <w:t>.</w:t>
            </w:r>
          </w:p>
        </w:tc>
        <w:tc>
          <w:tcPr>
            <w:tcW w:w="3386" w:type="dxa"/>
            <w:vAlign w:val="center"/>
          </w:tcPr>
          <w:p w:rsidR="0023565E" w:rsidRPr="00A4753C" w:rsidRDefault="00E368A3" w:rsidP="00A67283">
            <w:pPr>
              <w:spacing w:before="120"/>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3565E"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Pr="00A4753C">
              <w:rPr>
                <w:rFonts w:ascii="Arial" w:hAnsi="Arial" w:cs="Arial"/>
                <w:sz w:val="18"/>
                <w:szCs w:val="18"/>
              </w:rPr>
              <w:fldChar w:fldCharType="end"/>
            </w:r>
          </w:p>
        </w:tc>
        <w:tc>
          <w:tcPr>
            <w:tcW w:w="3477" w:type="dxa"/>
            <w:vAlign w:val="center"/>
          </w:tcPr>
          <w:p w:rsidR="0023565E" w:rsidRPr="00A4753C" w:rsidRDefault="00E368A3" w:rsidP="00A67283">
            <w:pPr>
              <w:spacing w:before="120"/>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3565E"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Pr="00A4753C">
              <w:rPr>
                <w:rFonts w:ascii="Arial" w:hAnsi="Arial" w:cs="Arial"/>
                <w:sz w:val="18"/>
                <w:szCs w:val="18"/>
              </w:rPr>
              <w:fldChar w:fldCharType="end"/>
            </w:r>
          </w:p>
        </w:tc>
      </w:tr>
      <w:tr w:rsidR="0023565E" w:rsidTr="004F7389">
        <w:trPr>
          <w:trHeight w:val="720"/>
        </w:trPr>
        <w:tc>
          <w:tcPr>
            <w:tcW w:w="828" w:type="dxa"/>
            <w:vAlign w:val="center"/>
          </w:tcPr>
          <w:p w:rsidR="0023565E" w:rsidRPr="002162CE" w:rsidRDefault="0023565E" w:rsidP="00B94F53">
            <w:pPr>
              <w:pStyle w:val="ListParagraph"/>
              <w:numPr>
                <w:ilvl w:val="0"/>
                <w:numId w:val="6"/>
              </w:numPr>
              <w:autoSpaceDE w:val="0"/>
              <w:autoSpaceDN w:val="0"/>
              <w:adjustRightInd w:val="0"/>
              <w:rPr>
                <w:rFonts w:ascii="Arial" w:hAnsi="Arial" w:cs="Arial"/>
                <w:b/>
                <w:sz w:val="18"/>
                <w:szCs w:val="18"/>
              </w:rPr>
            </w:pPr>
            <w:r w:rsidRPr="002162CE">
              <w:rPr>
                <w:rFonts w:ascii="Arial" w:hAnsi="Arial" w:cs="Arial"/>
                <w:b/>
                <w:sz w:val="18"/>
                <w:szCs w:val="18"/>
              </w:rPr>
              <w:t>19</w:t>
            </w:r>
          </w:p>
        </w:tc>
        <w:tc>
          <w:tcPr>
            <w:tcW w:w="5485" w:type="dxa"/>
            <w:vAlign w:val="center"/>
          </w:tcPr>
          <w:p w:rsidR="0023565E" w:rsidRPr="008A26D5" w:rsidRDefault="0023565E" w:rsidP="00006447">
            <w:pPr>
              <w:autoSpaceDE w:val="0"/>
              <w:autoSpaceDN w:val="0"/>
              <w:adjustRightInd w:val="0"/>
              <w:rPr>
                <w:rFonts w:ascii="Arial" w:hAnsi="Arial" w:cs="Arial"/>
                <w:sz w:val="18"/>
                <w:szCs w:val="18"/>
              </w:rPr>
            </w:pPr>
            <w:r>
              <w:rPr>
                <w:rFonts w:ascii="Arial" w:hAnsi="Arial" w:cs="Arial"/>
                <w:b/>
                <w:bCs/>
                <w:i/>
                <w:iCs/>
                <w:sz w:val="18"/>
                <w:szCs w:val="18"/>
              </w:rPr>
              <w:t xml:space="preserve">Time Required to Cast Votes </w:t>
            </w:r>
            <w:r>
              <w:rPr>
                <w:rFonts w:ascii="Arial" w:hAnsi="Arial" w:cs="Arial"/>
                <w:sz w:val="18"/>
                <w:szCs w:val="18"/>
              </w:rPr>
              <w:t>– Describe how</w:t>
            </w:r>
            <w:r w:rsidR="00006447">
              <w:rPr>
                <w:rFonts w:ascii="Arial" w:hAnsi="Arial" w:cs="Arial"/>
                <w:sz w:val="18"/>
                <w:szCs w:val="18"/>
              </w:rPr>
              <w:t xml:space="preserve"> the </w:t>
            </w:r>
            <w:r w:rsidR="00006447" w:rsidRPr="00CF45E6">
              <w:rPr>
                <w:rFonts w:ascii="Arial" w:hAnsi="Arial" w:cs="Arial"/>
                <w:sz w:val="18"/>
                <w:szCs w:val="18"/>
              </w:rPr>
              <w:t xml:space="preserve">proposed </w:t>
            </w:r>
            <w:r w:rsidR="00006447">
              <w:rPr>
                <w:rFonts w:ascii="Arial" w:hAnsi="Arial" w:cs="Arial"/>
                <w:sz w:val="18"/>
                <w:szCs w:val="18"/>
              </w:rPr>
              <w:t xml:space="preserve">VSD </w:t>
            </w:r>
            <w:r>
              <w:rPr>
                <w:rFonts w:ascii="Arial" w:hAnsi="Arial" w:cs="Arial"/>
                <w:sz w:val="18"/>
                <w:szCs w:val="18"/>
              </w:rPr>
              <w:t>allows for a reasonable length of time for a voter (including voters with disabilities) to complete and cast his or her ballot.</w:t>
            </w:r>
          </w:p>
        </w:tc>
        <w:tc>
          <w:tcPr>
            <w:tcW w:w="3386" w:type="dxa"/>
            <w:vAlign w:val="center"/>
          </w:tcPr>
          <w:p w:rsidR="0023565E" w:rsidRPr="00A4753C" w:rsidRDefault="00E368A3" w:rsidP="00A67283">
            <w:pPr>
              <w:spacing w:before="120"/>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3565E"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Pr="00A4753C">
              <w:rPr>
                <w:rFonts w:ascii="Arial" w:hAnsi="Arial" w:cs="Arial"/>
                <w:sz w:val="18"/>
                <w:szCs w:val="18"/>
              </w:rPr>
              <w:fldChar w:fldCharType="end"/>
            </w:r>
          </w:p>
        </w:tc>
        <w:tc>
          <w:tcPr>
            <w:tcW w:w="3477" w:type="dxa"/>
            <w:vAlign w:val="center"/>
          </w:tcPr>
          <w:p w:rsidR="0023565E" w:rsidRPr="00A4753C" w:rsidRDefault="00E368A3" w:rsidP="00A67283">
            <w:pPr>
              <w:spacing w:before="120"/>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3565E"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Pr="00A4753C">
              <w:rPr>
                <w:rFonts w:ascii="Arial" w:hAnsi="Arial" w:cs="Arial"/>
                <w:sz w:val="18"/>
                <w:szCs w:val="18"/>
              </w:rPr>
              <w:fldChar w:fldCharType="end"/>
            </w:r>
          </w:p>
        </w:tc>
      </w:tr>
      <w:tr w:rsidR="0023565E" w:rsidTr="004F7389">
        <w:trPr>
          <w:trHeight w:val="720"/>
        </w:trPr>
        <w:tc>
          <w:tcPr>
            <w:tcW w:w="828" w:type="dxa"/>
            <w:vAlign w:val="center"/>
          </w:tcPr>
          <w:p w:rsidR="0023565E" w:rsidRPr="002162CE" w:rsidRDefault="0023565E" w:rsidP="00B94F53">
            <w:pPr>
              <w:pStyle w:val="ListParagraph"/>
              <w:numPr>
                <w:ilvl w:val="0"/>
                <w:numId w:val="6"/>
              </w:numPr>
              <w:autoSpaceDE w:val="0"/>
              <w:autoSpaceDN w:val="0"/>
              <w:adjustRightInd w:val="0"/>
              <w:rPr>
                <w:rFonts w:ascii="Arial" w:hAnsi="Arial" w:cs="Arial"/>
                <w:b/>
                <w:sz w:val="18"/>
                <w:szCs w:val="18"/>
              </w:rPr>
            </w:pPr>
            <w:r w:rsidRPr="002162CE">
              <w:rPr>
                <w:rFonts w:ascii="Arial" w:hAnsi="Arial" w:cs="Arial"/>
                <w:b/>
                <w:sz w:val="18"/>
                <w:szCs w:val="18"/>
              </w:rPr>
              <w:t>20</w:t>
            </w:r>
          </w:p>
        </w:tc>
        <w:tc>
          <w:tcPr>
            <w:tcW w:w="5485" w:type="dxa"/>
            <w:vAlign w:val="center"/>
          </w:tcPr>
          <w:p w:rsidR="0023565E" w:rsidRPr="008A26D5" w:rsidRDefault="0023565E" w:rsidP="000105FD">
            <w:pPr>
              <w:autoSpaceDE w:val="0"/>
              <w:autoSpaceDN w:val="0"/>
              <w:adjustRightInd w:val="0"/>
              <w:rPr>
                <w:rFonts w:ascii="Arial" w:hAnsi="Arial" w:cs="Arial"/>
                <w:sz w:val="18"/>
                <w:szCs w:val="18"/>
              </w:rPr>
            </w:pPr>
            <w:r w:rsidRPr="00585836">
              <w:rPr>
                <w:rFonts w:ascii="Arial" w:hAnsi="Arial" w:cs="Arial"/>
                <w:b/>
                <w:bCs/>
                <w:i/>
                <w:iCs/>
                <w:sz w:val="18"/>
                <w:szCs w:val="18"/>
              </w:rPr>
              <w:t xml:space="preserve">Close </w:t>
            </w:r>
            <w:r>
              <w:rPr>
                <w:rFonts w:ascii="Arial" w:hAnsi="Arial" w:cs="Arial"/>
                <w:b/>
                <w:bCs/>
                <w:i/>
                <w:iCs/>
                <w:sz w:val="18"/>
                <w:szCs w:val="18"/>
              </w:rPr>
              <w:t>Voting</w:t>
            </w:r>
            <w:r w:rsidRPr="00585836">
              <w:rPr>
                <w:rFonts w:ascii="Arial" w:hAnsi="Arial" w:cs="Arial"/>
                <w:sz w:val="18"/>
                <w:szCs w:val="18"/>
              </w:rPr>
              <w:t xml:space="preserve"> – Describe the</w:t>
            </w:r>
            <w:r>
              <w:rPr>
                <w:rFonts w:ascii="Arial" w:hAnsi="Arial" w:cs="Arial"/>
                <w:sz w:val="18"/>
                <w:szCs w:val="18"/>
              </w:rPr>
              <w:t xml:space="preserve"> </w:t>
            </w:r>
            <w:r w:rsidRPr="00585836">
              <w:rPr>
                <w:rFonts w:ascii="Arial" w:hAnsi="Arial" w:cs="Arial"/>
                <w:sz w:val="18"/>
                <w:szCs w:val="18"/>
              </w:rPr>
              <w:t xml:space="preserve">capabilities of the proposed </w:t>
            </w:r>
            <w:r>
              <w:rPr>
                <w:rFonts w:ascii="Arial" w:hAnsi="Arial" w:cs="Arial"/>
                <w:sz w:val="18"/>
                <w:szCs w:val="18"/>
              </w:rPr>
              <w:t>equipment</w:t>
            </w:r>
            <w:r w:rsidRPr="00585836">
              <w:rPr>
                <w:rFonts w:ascii="Arial" w:hAnsi="Arial" w:cs="Arial"/>
                <w:sz w:val="18"/>
                <w:szCs w:val="18"/>
              </w:rPr>
              <w:t xml:space="preserve"> </w:t>
            </w:r>
            <w:r>
              <w:rPr>
                <w:rFonts w:ascii="Arial" w:hAnsi="Arial" w:cs="Arial"/>
                <w:sz w:val="18"/>
                <w:szCs w:val="18"/>
              </w:rPr>
              <w:t xml:space="preserve">to close voting and what </w:t>
            </w:r>
            <w:r w:rsidRPr="00585836">
              <w:rPr>
                <w:rFonts w:ascii="Arial" w:hAnsi="Arial" w:cs="Arial"/>
                <w:sz w:val="18"/>
                <w:szCs w:val="18"/>
              </w:rPr>
              <w:t xml:space="preserve">device </w:t>
            </w:r>
            <w:r>
              <w:rPr>
                <w:rFonts w:ascii="Arial" w:hAnsi="Arial" w:cs="Arial"/>
                <w:sz w:val="18"/>
                <w:szCs w:val="18"/>
              </w:rPr>
              <w:t>is used</w:t>
            </w:r>
            <w:r w:rsidR="000105FD">
              <w:rPr>
                <w:rFonts w:ascii="Arial" w:hAnsi="Arial" w:cs="Arial"/>
                <w:sz w:val="18"/>
                <w:szCs w:val="18"/>
              </w:rPr>
              <w:t>.</w:t>
            </w:r>
          </w:p>
        </w:tc>
        <w:tc>
          <w:tcPr>
            <w:tcW w:w="3386" w:type="dxa"/>
            <w:vAlign w:val="center"/>
          </w:tcPr>
          <w:p w:rsidR="0023565E" w:rsidRPr="00A4753C" w:rsidRDefault="00E368A3" w:rsidP="00A67283">
            <w:pPr>
              <w:spacing w:before="120"/>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3565E"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Pr="00A4753C">
              <w:rPr>
                <w:rFonts w:ascii="Arial" w:hAnsi="Arial" w:cs="Arial"/>
                <w:sz w:val="18"/>
                <w:szCs w:val="18"/>
              </w:rPr>
              <w:fldChar w:fldCharType="end"/>
            </w:r>
          </w:p>
        </w:tc>
        <w:tc>
          <w:tcPr>
            <w:tcW w:w="3477" w:type="dxa"/>
            <w:vAlign w:val="center"/>
          </w:tcPr>
          <w:p w:rsidR="0023565E" w:rsidRPr="00A4753C" w:rsidRDefault="00E368A3" w:rsidP="00A67283">
            <w:pPr>
              <w:spacing w:before="120"/>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3565E"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Pr="00A4753C">
              <w:rPr>
                <w:rFonts w:ascii="Arial" w:hAnsi="Arial" w:cs="Arial"/>
                <w:sz w:val="18"/>
                <w:szCs w:val="18"/>
              </w:rPr>
              <w:fldChar w:fldCharType="end"/>
            </w:r>
          </w:p>
        </w:tc>
      </w:tr>
      <w:tr w:rsidR="0023565E" w:rsidTr="004F7389">
        <w:trPr>
          <w:trHeight w:val="720"/>
        </w:trPr>
        <w:tc>
          <w:tcPr>
            <w:tcW w:w="828" w:type="dxa"/>
            <w:vAlign w:val="center"/>
          </w:tcPr>
          <w:p w:rsidR="0023565E" w:rsidRPr="002162CE" w:rsidRDefault="0023565E" w:rsidP="00B94F53">
            <w:pPr>
              <w:pStyle w:val="ListParagraph"/>
              <w:numPr>
                <w:ilvl w:val="0"/>
                <w:numId w:val="6"/>
              </w:numPr>
              <w:autoSpaceDE w:val="0"/>
              <w:autoSpaceDN w:val="0"/>
              <w:adjustRightInd w:val="0"/>
              <w:rPr>
                <w:rFonts w:ascii="Arial" w:hAnsi="Arial" w:cs="Arial"/>
                <w:b/>
                <w:sz w:val="18"/>
                <w:szCs w:val="18"/>
              </w:rPr>
            </w:pPr>
          </w:p>
        </w:tc>
        <w:tc>
          <w:tcPr>
            <w:tcW w:w="5485" w:type="dxa"/>
            <w:vAlign w:val="center"/>
          </w:tcPr>
          <w:p w:rsidR="0023565E" w:rsidRPr="008A26D5" w:rsidRDefault="0023565E" w:rsidP="00A67283">
            <w:pPr>
              <w:autoSpaceDE w:val="0"/>
              <w:autoSpaceDN w:val="0"/>
              <w:adjustRightInd w:val="0"/>
              <w:rPr>
                <w:rFonts w:ascii="Arial" w:hAnsi="Arial" w:cs="Arial"/>
                <w:sz w:val="18"/>
                <w:szCs w:val="18"/>
              </w:rPr>
            </w:pPr>
            <w:r>
              <w:rPr>
                <w:rFonts w:ascii="Arial" w:hAnsi="Arial" w:cs="Arial"/>
                <w:b/>
                <w:bCs/>
                <w:i/>
                <w:iCs/>
                <w:sz w:val="18"/>
                <w:szCs w:val="18"/>
              </w:rPr>
              <w:t>Results Accumulation and Reporting</w:t>
            </w:r>
            <w:r w:rsidRPr="008D6C86">
              <w:rPr>
                <w:rFonts w:ascii="Arial" w:hAnsi="Arial" w:cs="Arial"/>
                <w:sz w:val="18"/>
                <w:szCs w:val="18"/>
              </w:rPr>
              <w:t xml:space="preserve"> – Describe</w:t>
            </w:r>
            <w:r w:rsidR="00006447">
              <w:rPr>
                <w:rFonts w:ascii="Arial" w:hAnsi="Arial" w:cs="Arial"/>
                <w:sz w:val="18"/>
                <w:szCs w:val="18"/>
              </w:rPr>
              <w:t xml:space="preserve"> the</w:t>
            </w:r>
            <w:r w:rsidRPr="008D6C86">
              <w:rPr>
                <w:rFonts w:ascii="Arial" w:hAnsi="Arial" w:cs="Arial"/>
                <w:sz w:val="18"/>
                <w:szCs w:val="18"/>
              </w:rPr>
              <w:t xml:space="preserve"> procedure</w:t>
            </w:r>
            <w:r>
              <w:rPr>
                <w:rFonts w:ascii="Arial" w:hAnsi="Arial" w:cs="Arial"/>
                <w:sz w:val="18"/>
                <w:szCs w:val="18"/>
              </w:rPr>
              <w:t xml:space="preserve"> used with the VSD for results accumulation </w:t>
            </w:r>
            <w:r w:rsidRPr="008D6C86">
              <w:rPr>
                <w:rFonts w:ascii="Arial" w:hAnsi="Arial" w:cs="Arial"/>
                <w:sz w:val="18"/>
                <w:szCs w:val="18"/>
              </w:rPr>
              <w:t>from each poll</w:t>
            </w:r>
            <w:r>
              <w:rPr>
                <w:rFonts w:ascii="Arial" w:hAnsi="Arial" w:cs="Arial"/>
                <w:sz w:val="18"/>
                <w:szCs w:val="18"/>
              </w:rPr>
              <w:t>ing site and reporting of same.</w:t>
            </w:r>
          </w:p>
        </w:tc>
        <w:tc>
          <w:tcPr>
            <w:tcW w:w="3386" w:type="dxa"/>
            <w:vAlign w:val="center"/>
          </w:tcPr>
          <w:p w:rsidR="0023565E" w:rsidRPr="00A4753C" w:rsidRDefault="00E368A3" w:rsidP="00A67283">
            <w:pPr>
              <w:spacing w:before="120"/>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3565E"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Pr="00A4753C">
              <w:rPr>
                <w:rFonts w:ascii="Arial" w:hAnsi="Arial" w:cs="Arial"/>
                <w:sz w:val="18"/>
                <w:szCs w:val="18"/>
              </w:rPr>
              <w:fldChar w:fldCharType="end"/>
            </w:r>
          </w:p>
        </w:tc>
        <w:tc>
          <w:tcPr>
            <w:tcW w:w="3477" w:type="dxa"/>
            <w:vAlign w:val="center"/>
          </w:tcPr>
          <w:p w:rsidR="0023565E" w:rsidRPr="00A4753C" w:rsidRDefault="00E368A3" w:rsidP="00A67283">
            <w:pPr>
              <w:spacing w:before="120"/>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3565E"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Pr="00A4753C">
              <w:rPr>
                <w:rFonts w:ascii="Arial" w:hAnsi="Arial" w:cs="Arial"/>
                <w:sz w:val="18"/>
                <w:szCs w:val="18"/>
              </w:rPr>
              <w:fldChar w:fldCharType="end"/>
            </w:r>
          </w:p>
        </w:tc>
      </w:tr>
      <w:tr w:rsidR="0023565E" w:rsidTr="004F7389">
        <w:trPr>
          <w:trHeight w:val="720"/>
        </w:trPr>
        <w:tc>
          <w:tcPr>
            <w:tcW w:w="828" w:type="dxa"/>
            <w:vAlign w:val="center"/>
          </w:tcPr>
          <w:p w:rsidR="0023565E" w:rsidRPr="002162CE" w:rsidRDefault="0023565E" w:rsidP="00B94F53">
            <w:pPr>
              <w:pStyle w:val="ListParagraph"/>
              <w:numPr>
                <w:ilvl w:val="0"/>
                <w:numId w:val="6"/>
              </w:numPr>
              <w:autoSpaceDE w:val="0"/>
              <w:autoSpaceDN w:val="0"/>
              <w:adjustRightInd w:val="0"/>
              <w:rPr>
                <w:rFonts w:ascii="Arial" w:hAnsi="Arial" w:cs="Arial"/>
                <w:b/>
                <w:sz w:val="18"/>
                <w:szCs w:val="18"/>
              </w:rPr>
            </w:pPr>
          </w:p>
        </w:tc>
        <w:tc>
          <w:tcPr>
            <w:tcW w:w="5485" w:type="dxa"/>
            <w:vAlign w:val="center"/>
          </w:tcPr>
          <w:p w:rsidR="0023565E" w:rsidRPr="008A26D5" w:rsidRDefault="0023565E" w:rsidP="00A67283">
            <w:pPr>
              <w:autoSpaceDE w:val="0"/>
              <w:autoSpaceDN w:val="0"/>
              <w:adjustRightInd w:val="0"/>
              <w:rPr>
                <w:rFonts w:ascii="Arial" w:hAnsi="Arial" w:cs="Arial"/>
                <w:sz w:val="18"/>
                <w:szCs w:val="18"/>
              </w:rPr>
            </w:pPr>
            <w:r>
              <w:rPr>
                <w:rFonts w:ascii="Arial" w:hAnsi="Arial" w:cs="Arial"/>
                <w:b/>
                <w:bCs/>
                <w:i/>
                <w:iCs/>
                <w:sz w:val="18"/>
                <w:szCs w:val="18"/>
              </w:rPr>
              <w:t>Closing Polling Site</w:t>
            </w:r>
            <w:r w:rsidRPr="00561D52">
              <w:rPr>
                <w:rFonts w:ascii="Arial" w:hAnsi="Arial" w:cs="Arial"/>
                <w:sz w:val="18"/>
                <w:szCs w:val="18"/>
              </w:rPr>
              <w:t xml:space="preserve"> –</w:t>
            </w:r>
            <w:r>
              <w:rPr>
                <w:rFonts w:ascii="Arial" w:hAnsi="Arial" w:cs="Arial"/>
                <w:sz w:val="18"/>
                <w:szCs w:val="18"/>
              </w:rPr>
              <w:t xml:space="preserve"> </w:t>
            </w:r>
            <w:r w:rsidRPr="00561D52">
              <w:rPr>
                <w:rFonts w:ascii="Arial" w:hAnsi="Arial" w:cs="Arial"/>
                <w:sz w:val="18"/>
                <w:szCs w:val="18"/>
              </w:rPr>
              <w:t>Describe the capabilities and</w:t>
            </w:r>
            <w:r>
              <w:rPr>
                <w:rFonts w:ascii="Arial" w:hAnsi="Arial" w:cs="Arial"/>
                <w:sz w:val="18"/>
                <w:szCs w:val="18"/>
              </w:rPr>
              <w:t xml:space="preserve"> </w:t>
            </w:r>
            <w:r w:rsidRPr="00561D52">
              <w:rPr>
                <w:rFonts w:ascii="Arial" w:hAnsi="Arial" w:cs="Arial"/>
                <w:sz w:val="18"/>
                <w:szCs w:val="18"/>
              </w:rPr>
              <w:t>suggested procedure of the proposed</w:t>
            </w:r>
            <w:r>
              <w:rPr>
                <w:rFonts w:ascii="Arial" w:hAnsi="Arial" w:cs="Arial"/>
                <w:sz w:val="18"/>
                <w:szCs w:val="18"/>
              </w:rPr>
              <w:t xml:space="preserve"> equipment</w:t>
            </w:r>
            <w:r w:rsidRPr="00561D52">
              <w:rPr>
                <w:rFonts w:ascii="Arial" w:hAnsi="Arial" w:cs="Arial"/>
                <w:sz w:val="18"/>
                <w:szCs w:val="18"/>
              </w:rPr>
              <w:t xml:space="preserve"> for </w:t>
            </w:r>
            <w:r>
              <w:rPr>
                <w:rFonts w:ascii="Arial" w:hAnsi="Arial" w:cs="Arial"/>
                <w:sz w:val="18"/>
                <w:szCs w:val="18"/>
              </w:rPr>
              <w:t>d</w:t>
            </w:r>
            <w:r w:rsidRPr="00561D52">
              <w:rPr>
                <w:rFonts w:ascii="Arial" w:hAnsi="Arial" w:cs="Arial"/>
                <w:sz w:val="18"/>
                <w:szCs w:val="18"/>
              </w:rPr>
              <w:t>isassembly and preparation for</w:t>
            </w:r>
            <w:r>
              <w:rPr>
                <w:rFonts w:ascii="Arial" w:hAnsi="Arial" w:cs="Arial"/>
                <w:sz w:val="18"/>
                <w:szCs w:val="18"/>
              </w:rPr>
              <w:t xml:space="preserve"> return to the warehouse</w:t>
            </w:r>
            <w:r w:rsidRPr="00561D52">
              <w:rPr>
                <w:rFonts w:ascii="Arial" w:hAnsi="Arial" w:cs="Arial"/>
                <w:sz w:val="18"/>
                <w:szCs w:val="18"/>
              </w:rPr>
              <w:t>.</w:t>
            </w:r>
          </w:p>
        </w:tc>
        <w:tc>
          <w:tcPr>
            <w:tcW w:w="3386" w:type="dxa"/>
            <w:vAlign w:val="center"/>
          </w:tcPr>
          <w:p w:rsidR="0023565E" w:rsidRPr="00A4753C" w:rsidRDefault="00E368A3" w:rsidP="00A67283">
            <w:pPr>
              <w:spacing w:before="120"/>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3565E"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Pr="00A4753C">
              <w:rPr>
                <w:rFonts w:ascii="Arial" w:hAnsi="Arial" w:cs="Arial"/>
                <w:sz w:val="18"/>
                <w:szCs w:val="18"/>
              </w:rPr>
              <w:fldChar w:fldCharType="end"/>
            </w:r>
          </w:p>
        </w:tc>
        <w:tc>
          <w:tcPr>
            <w:tcW w:w="3477" w:type="dxa"/>
            <w:vAlign w:val="center"/>
          </w:tcPr>
          <w:p w:rsidR="0023565E" w:rsidRPr="00A4753C" w:rsidRDefault="00E368A3" w:rsidP="00A67283">
            <w:pPr>
              <w:spacing w:before="120"/>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3565E"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0023565E" w:rsidRPr="00A4753C">
              <w:rPr>
                <w:rFonts w:ascii="Arial" w:hAnsi="Arial" w:cs="Arial"/>
                <w:noProof/>
                <w:sz w:val="18"/>
                <w:szCs w:val="18"/>
              </w:rPr>
              <w:t> </w:t>
            </w:r>
            <w:r w:rsidRPr="00A4753C">
              <w:rPr>
                <w:rFonts w:ascii="Arial" w:hAnsi="Arial" w:cs="Arial"/>
                <w:sz w:val="18"/>
                <w:szCs w:val="18"/>
              </w:rPr>
              <w:fldChar w:fldCharType="end"/>
            </w:r>
          </w:p>
        </w:tc>
      </w:tr>
    </w:tbl>
    <w:p w:rsidR="00A8500A" w:rsidRDefault="00A8500A" w:rsidP="00851624">
      <w:pPr>
        <w:sectPr w:rsidR="00A8500A" w:rsidSect="00706BA4">
          <w:pgSz w:w="15840" w:h="12240" w:orient="landscape"/>
          <w:pgMar w:top="1260" w:right="1440" w:bottom="1080" w:left="1440" w:header="720" w:footer="720" w:gutter="0"/>
          <w:cols w:space="720"/>
          <w:docGrid w:linePitch="360"/>
        </w:sectPr>
      </w:pPr>
    </w:p>
    <w:p w:rsidR="003D534A" w:rsidRPr="003D534A" w:rsidRDefault="003D534A" w:rsidP="003D534A"/>
    <w:tbl>
      <w:tblPr>
        <w:tblStyle w:val="TableGrid"/>
        <w:tblW w:w="0" w:type="auto"/>
        <w:tblLayout w:type="fixed"/>
        <w:tblLook w:val="04A0"/>
      </w:tblPr>
      <w:tblGrid>
        <w:gridCol w:w="828"/>
        <w:gridCol w:w="5882"/>
        <w:gridCol w:w="6466"/>
      </w:tblGrid>
      <w:tr w:rsidR="0023565E" w:rsidTr="00E83296">
        <w:trPr>
          <w:trHeight w:val="576"/>
          <w:tblHeader/>
        </w:trPr>
        <w:tc>
          <w:tcPr>
            <w:tcW w:w="828" w:type="dxa"/>
            <w:shd w:val="clear" w:color="auto" w:fill="C6D9F1" w:themeFill="text2" w:themeFillTint="33"/>
          </w:tcPr>
          <w:p w:rsidR="0023565E" w:rsidRDefault="0023565E" w:rsidP="00D14798">
            <w:pPr>
              <w:jc w:val="center"/>
              <w:rPr>
                <w:b/>
              </w:rPr>
            </w:pPr>
          </w:p>
        </w:tc>
        <w:tc>
          <w:tcPr>
            <w:tcW w:w="5882" w:type="dxa"/>
            <w:shd w:val="clear" w:color="auto" w:fill="C6D9F1" w:themeFill="text2" w:themeFillTint="33"/>
            <w:vAlign w:val="center"/>
          </w:tcPr>
          <w:p w:rsidR="0023565E" w:rsidRPr="007D15CA" w:rsidRDefault="0023565E" w:rsidP="00D14798">
            <w:pPr>
              <w:jc w:val="center"/>
              <w:rPr>
                <w:rFonts w:ascii="Arial" w:hAnsi="Arial" w:cs="Arial"/>
                <w:b/>
              </w:rPr>
            </w:pPr>
            <w:r w:rsidRPr="007D15CA">
              <w:rPr>
                <w:rFonts w:ascii="Arial" w:hAnsi="Arial" w:cs="Arial"/>
                <w:b/>
              </w:rPr>
              <w:t>ELECTION MANAGEMENT SYSTEM (EMS)</w:t>
            </w:r>
          </w:p>
          <w:p w:rsidR="0023565E" w:rsidRPr="007D15CA" w:rsidRDefault="0023565E" w:rsidP="0023565E">
            <w:pPr>
              <w:jc w:val="center"/>
              <w:rPr>
                <w:rFonts w:ascii="Arial" w:hAnsi="Arial" w:cs="Arial"/>
                <w:b/>
              </w:rPr>
            </w:pPr>
            <w:r w:rsidRPr="007D15CA">
              <w:rPr>
                <w:rFonts w:ascii="Arial" w:hAnsi="Arial" w:cs="Arial"/>
                <w:b/>
              </w:rPr>
              <w:t>DESIGN &amp; FUNCTIONS</w:t>
            </w:r>
          </w:p>
        </w:tc>
        <w:tc>
          <w:tcPr>
            <w:tcW w:w="6466" w:type="dxa"/>
            <w:shd w:val="clear" w:color="auto" w:fill="C6D9F1" w:themeFill="text2" w:themeFillTint="33"/>
            <w:vAlign w:val="center"/>
          </w:tcPr>
          <w:p w:rsidR="0023565E" w:rsidRPr="007D15CA" w:rsidRDefault="0023565E" w:rsidP="00D14798">
            <w:pPr>
              <w:jc w:val="center"/>
              <w:rPr>
                <w:rFonts w:ascii="Arial" w:hAnsi="Arial" w:cs="Arial"/>
                <w:b/>
              </w:rPr>
            </w:pPr>
            <w:r w:rsidRPr="007D15CA">
              <w:rPr>
                <w:rFonts w:ascii="Arial" w:hAnsi="Arial" w:cs="Arial"/>
                <w:b/>
              </w:rPr>
              <w:t>RESPONSE</w:t>
            </w:r>
          </w:p>
        </w:tc>
      </w:tr>
      <w:tr w:rsidR="00217BA4" w:rsidTr="00E83296">
        <w:trPr>
          <w:trHeight w:val="1008"/>
        </w:trPr>
        <w:tc>
          <w:tcPr>
            <w:tcW w:w="828" w:type="dxa"/>
            <w:vAlign w:val="center"/>
          </w:tcPr>
          <w:p w:rsidR="00217BA4" w:rsidRPr="0023565E" w:rsidRDefault="00217BA4" w:rsidP="00B94F53">
            <w:pPr>
              <w:pStyle w:val="ListParagraph"/>
              <w:numPr>
                <w:ilvl w:val="0"/>
                <w:numId w:val="6"/>
              </w:numPr>
              <w:autoSpaceDE w:val="0"/>
              <w:autoSpaceDN w:val="0"/>
              <w:adjustRightInd w:val="0"/>
              <w:jc w:val="center"/>
              <w:rPr>
                <w:rFonts w:ascii="Arial" w:hAnsi="Arial" w:cs="Arial"/>
              </w:rPr>
            </w:pPr>
          </w:p>
        </w:tc>
        <w:tc>
          <w:tcPr>
            <w:tcW w:w="5882" w:type="dxa"/>
            <w:vAlign w:val="center"/>
          </w:tcPr>
          <w:p w:rsidR="00217BA4" w:rsidRPr="009F7746" w:rsidRDefault="00725A76" w:rsidP="00321634">
            <w:pPr>
              <w:ind w:left="72"/>
              <w:rPr>
                <w:rFonts w:ascii="Arial" w:hAnsi="Arial" w:cs="Arial"/>
                <w:sz w:val="18"/>
                <w:szCs w:val="18"/>
              </w:rPr>
            </w:pPr>
            <w:r w:rsidRPr="00725A76">
              <w:rPr>
                <w:rFonts w:ascii="Arial" w:hAnsi="Arial" w:cs="Arial"/>
                <w:b/>
                <w:bCs/>
                <w:i/>
                <w:iCs/>
                <w:sz w:val="18"/>
                <w:szCs w:val="18"/>
              </w:rPr>
              <w:t>Components</w:t>
            </w:r>
            <w:r>
              <w:rPr>
                <w:rFonts w:ascii="Arial" w:hAnsi="Arial" w:cs="Arial"/>
                <w:sz w:val="18"/>
                <w:szCs w:val="18"/>
              </w:rPr>
              <w:t xml:space="preserve"> – </w:t>
            </w:r>
            <w:r w:rsidR="00DA2C33">
              <w:rPr>
                <w:rFonts w:ascii="Arial" w:hAnsi="Arial" w:cs="Arial"/>
                <w:sz w:val="18"/>
                <w:szCs w:val="18"/>
              </w:rPr>
              <w:t>Name and describe the function of each of the proposed c</w:t>
            </w:r>
            <w:r>
              <w:rPr>
                <w:rFonts w:ascii="Arial" w:hAnsi="Arial" w:cs="Arial"/>
                <w:sz w:val="18"/>
                <w:szCs w:val="18"/>
              </w:rPr>
              <w:t>omponents of the EMS including the</w:t>
            </w:r>
            <w:r w:rsidR="00451F7A">
              <w:rPr>
                <w:rFonts w:ascii="Arial" w:hAnsi="Arial" w:cs="Arial"/>
                <w:sz w:val="18"/>
                <w:szCs w:val="18"/>
              </w:rPr>
              <w:t xml:space="preserve"> software applications/versions and the</w:t>
            </w:r>
            <w:r>
              <w:rPr>
                <w:rFonts w:ascii="Arial" w:hAnsi="Arial" w:cs="Arial"/>
                <w:sz w:val="18"/>
                <w:szCs w:val="18"/>
              </w:rPr>
              <w:t xml:space="preserve"> hardware </w:t>
            </w:r>
            <w:r w:rsidR="00451F7A">
              <w:rPr>
                <w:rFonts w:ascii="Arial" w:hAnsi="Arial" w:cs="Arial"/>
                <w:sz w:val="18"/>
                <w:szCs w:val="18"/>
              </w:rPr>
              <w:t>components</w:t>
            </w:r>
            <w:r w:rsidR="00E83296">
              <w:rPr>
                <w:rFonts w:ascii="Arial" w:hAnsi="Arial" w:cs="Arial"/>
                <w:sz w:val="18"/>
                <w:szCs w:val="18"/>
              </w:rPr>
              <w:t xml:space="preserve"> required to perform all tasks described in the </w:t>
            </w:r>
            <w:r w:rsidR="00321634">
              <w:rPr>
                <w:rFonts w:ascii="Arial" w:hAnsi="Arial" w:cs="Arial"/>
                <w:sz w:val="18"/>
                <w:szCs w:val="18"/>
              </w:rPr>
              <w:t>SOW</w:t>
            </w:r>
            <w:r>
              <w:rPr>
                <w:rFonts w:ascii="Arial" w:hAnsi="Arial" w:cs="Arial"/>
                <w:sz w:val="18"/>
                <w:szCs w:val="18"/>
              </w:rPr>
              <w:t>.</w:t>
            </w:r>
            <w:r w:rsidR="007C0F60">
              <w:rPr>
                <w:rFonts w:ascii="Arial" w:hAnsi="Arial" w:cs="Arial"/>
                <w:sz w:val="18"/>
                <w:szCs w:val="18"/>
              </w:rPr>
              <w:t xml:space="preserve">  </w:t>
            </w:r>
          </w:p>
        </w:tc>
        <w:tc>
          <w:tcPr>
            <w:tcW w:w="6466" w:type="dxa"/>
            <w:vAlign w:val="center"/>
          </w:tcPr>
          <w:p w:rsidR="00217BA4" w:rsidRPr="00A4753C" w:rsidRDefault="00E368A3" w:rsidP="00217BA4">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217BA4"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217BA4" w:rsidRPr="00A4753C">
              <w:rPr>
                <w:rFonts w:ascii="Arial" w:hAnsi="Arial" w:cs="Arial"/>
                <w:noProof/>
                <w:sz w:val="18"/>
                <w:szCs w:val="18"/>
              </w:rPr>
              <w:t> </w:t>
            </w:r>
            <w:r w:rsidR="00217BA4" w:rsidRPr="00A4753C">
              <w:rPr>
                <w:rFonts w:ascii="Arial" w:hAnsi="Arial" w:cs="Arial"/>
                <w:noProof/>
                <w:sz w:val="18"/>
                <w:szCs w:val="18"/>
              </w:rPr>
              <w:t> </w:t>
            </w:r>
            <w:r w:rsidR="00217BA4" w:rsidRPr="00A4753C">
              <w:rPr>
                <w:rFonts w:ascii="Arial" w:hAnsi="Arial" w:cs="Arial"/>
                <w:noProof/>
                <w:sz w:val="18"/>
                <w:szCs w:val="18"/>
              </w:rPr>
              <w:t> </w:t>
            </w:r>
            <w:r w:rsidR="00217BA4" w:rsidRPr="00A4753C">
              <w:rPr>
                <w:rFonts w:ascii="Arial" w:hAnsi="Arial" w:cs="Arial"/>
                <w:noProof/>
                <w:sz w:val="18"/>
                <w:szCs w:val="18"/>
              </w:rPr>
              <w:t> </w:t>
            </w:r>
            <w:r w:rsidR="00217BA4" w:rsidRPr="00A4753C">
              <w:rPr>
                <w:rFonts w:ascii="Arial" w:hAnsi="Arial" w:cs="Arial"/>
                <w:noProof/>
                <w:sz w:val="18"/>
                <w:szCs w:val="18"/>
              </w:rPr>
              <w:t> </w:t>
            </w:r>
            <w:r w:rsidRPr="00A4753C">
              <w:rPr>
                <w:rFonts w:ascii="Arial" w:hAnsi="Arial" w:cs="Arial"/>
                <w:sz w:val="18"/>
                <w:szCs w:val="18"/>
              </w:rPr>
              <w:fldChar w:fldCharType="end"/>
            </w:r>
          </w:p>
        </w:tc>
      </w:tr>
      <w:tr w:rsidR="00725A76" w:rsidTr="004653E4">
        <w:trPr>
          <w:trHeight w:val="710"/>
        </w:trPr>
        <w:tc>
          <w:tcPr>
            <w:tcW w:w="828" w:type="dxa"/>
            <w:vAlign w:val="center"/>
          </w:tcPr>
          <w:p w:rsidR="00725A76" w:rsidRPr="0023565E" w:rsidRDefault="00725A76" w:rsidP="00B94F53">
            <w:pPr>
              <w:pStyle w:val="ListParagraph"/>
              <w:numPr>
                <w:ilvl w:val="0"/>
                <w:numId w:val="6"/>
              </w:numPr>
              <w:autoSpaceDE w:val="0"/>
              <w:autoSpaceDN w:val="0"/>
              <w:adjustRightInd w:val="0"/>
              <w:jc w:val="center"/>
              <w:rPr>
                <w:rFonts w:ascii="Arial" w:hAnsi="Arial" w:cs="Arial"/>
              </w:rPr>
            </w:pPr>
          </w:p>
        </w:tc>
        <w:tc>
          <w:tcPr>
            <w:tcW w:w="5882" w:type="dxa"/>
            <w:vAlign w:val="center"/>
          </w:tcPr>
          <w:p w:rsidR="00725A76" w:rsidRPr="00F95D13" w:rsidRDefault="00725A76" w:rsidP="00725A76">
            <w:pPr>
              <w:autoSpaceDE w:val="0"/>
              <w:autoSpaceDN w:val="0"/>
              <w:adjustRightInd w:val="0"/>
              <w:ind w:left="72"/>
              <w:rPr>
                <w:rFonts w:ascii="Arial" w:hAnsi="Arial" w:cs="Arial"/>
                <w:sz w:val="18"/>
                <w:szCs w:val="18"/>
              </w:rPr>
            </w:pPr>
            <w:r w:rsidRPr="00883EDD">
              <w:rPr>
                <w:rFonts w:ascii="Arial" w:hAnsi="Arial" w:cs="Arial"/>
                <w:b/>
                <w:bCs/>
                <w:i/>
                <w:iCs/>
                <w:sz w:val="18"/>
                <w:szCs w:val="18"/>
              </w:rPr>
              <w:t>Capacities</w:t>
            </w:r>
            <w:r w:rsidRPr="00883EDD">
              <w:rPr>
                <w:rFonts w:ascii="Arial" w:hAnsi="Arial" w:cs="Arial"/>
                <w:sz w:val="18"/>
                <w:szCs w:val="18"/>
              </w:rPr>
              <w:t xml:space="preserve"> </w:t>
            </w:r>
            <w:r>
              <w:rPr>
                <w:rFonts w:ascii="Arial" w:hAnsi="Arial" w:cs="Arial"/>
                <w:sz w:val="20"/>
                <w:szCs w:val="20"/>
              </w:rPr>
              <w:t>–</w:t>
            </w:r>
            <w:r w:rsidRPr="00F95D13">
              <w:rPr>
                <w:rFonts w:ascii="Arial" w:hAnsi="Arial" w:cs="Arial"/>
                <w:sz w:val="18"/>
                <w:szCs w:val="18"/>
              </w:rPr>
              <w:t xml:space="preserve">Describe the </w:t>
            </w:r>
            <w:r>
              <w:rPr>
                <w:rFonts w:ascii="Arial" w:hAnsi="Arial" w:cs="Arial"/>
                <w:sz w:val="18"/>
                <w:szCs w:val="18"/>
              </w:rPr>
              <w:t xml:space="preserve">EMS </w:t>
            </w:r>
            <w:r w:rsidRPr="00F95D13">
              <w:rPr>
                <w:rFonts w:ascii="Arial" w:hAnsi="Arial" w:cs="Arial"/>
                <w:sz w:val="18"/>
                <w:szCs w:val="18"/>
              </w:rPr>
              <w:t>capacit</w:t>
            </w:r>
            <w:r>
              <w:rPr>
                <w:rFonts w:ascii="Arial" w:hAnsi="Arial" w:cs="Arial"/>
                <w:sz w:val="18"/>
                <w:szCs w:val="18"/>
              </w:rPr>
              <w:t xml:space="preserve">ies related </w:t>
            </w:r>
            <w:r w:rsidRPr="00F95D13">
              <w:rPr>
                <w:rFonts w:ascii="Arial" w:hAnsi="Arial" w:cs="Arial"/>
                <w:sz w:val="18"/>
                <w:szCs w:val="18"/>
              </w:rPr>
              <w:t>to ballot definitions</w:t>
            </w:r>
            <w:r w:rsidR="00DA2C33">
              <w:rPr>
                <w:rFonts w:ascii="Arial" w:hAnsi="Arial" w:cs="Arial"/>
                <w:sz w:val="18"/>
                <w:szCs w:val="18"/>
              </w:rPr>
              <w:t xml:space="preserve">. Provide specifications for </w:t>
            </w:r>
            <w:r w:rsidR="008C5BD8">
              <w:rPr>
                <w:rFonts w:ascii="Arial" w:hAnsi="Arial" w:cs="Arial"/>
                <w:sz w:val="18"/>
                <w:szCs w:val="18"/>
              </w:rPr>
              <w:t xml:space="preserve">a 2-sided </w:t>
            </w:r>
            <w:r w:rsidR="00DA2C33">
              <w:rPr>
                <w:rFonts w:ascii="Arial" w:hAnsi="Arial" w:cs="Arial"/>
                <w:sz w:val="18"/>
                <w:szCs w:val="18"/>
              </w:rPr>
              <w:t xml:space="preserve">portrait layout ballot in 8 ½” by </w:t>
            </w:r>
            <w:r w:rsidR="00B71330">
              <w:rPr>
                <w:rFonts w:ascii="Arial" w:hAnsi="Arial" w:cs="Arial"/>
                <w:sz w:val="18"/>
                <w:szCs w:val="18"/>
              </w:rPr>
              <w:t xml:space="preserve">11” or </w:t>
            </w:r>
            <w:r w:rsidR="00DA2C33">
              <w:rPr>
                <w:rFonts w:ascii="Arial" w:hAnsi="Arial" w:cs="Arial"/>
                <w:sz w:val="18"/>
                <w:szCs w:val="18"/>
              </w:rPr>
              <w:t>12” and 8 ½” by 17” or 18”</w:t>
            </w:r>
            <w:r w:rsidR="008C5BD8">
              <w:rPr>
                <w:rFonts w:ascii="Arial" w:hAnsi="Arial" w:cs="Arial"/>
                <w:sz w:val="18"/>
                <w:szCs w:val="18"/>
              </w:rPr>
              <w:t xml:space="preserve"> while maintaining the Florida’s minimum font size requirement</w:t>
            </w:r>
            <w:r w:rsidRPr="00F95D13">
              <w:rPr>
                <w:rFonts w:ascii="Arial" w:hAnsi="Arial" w:cs="Arial"/>
                <w:sz w:val="18"/>
                <w:szCs w:val="18"/>
              </w:rPr>
              <w:t>:</w:t>
            </w:r>
          </w:p>
          <w:p w:rsidR="00725A76" w:rsidRPr="000105FD" w:rsidRDefault="00725A76" w:rsidP="00725A76">
            <w:pPr>
              <w:autoSpaceDE w:val="0"/>
              <w:autoSpaceDN w:val="0"/>
              <w:adjustRightInd w:val="0"/>
              <w:ind w:left="72"/>
              <w:rPr>
                <w:rFonts w:ascii="Arial" w:hAnsi="Arial" w:cs="Arial"/>
                <w:sz w:val="16"/>
                <w:szCs w:val="16"/>
              </w:rPr>
            </w:pPr>
            <w:r w:rsidRPr="000105FD">
              <w:rPr>
                <w:rFonts w:ascii="Arial" w:hAnsi="Arial" w:cs="Arial"/>
                <w:sz w:val="16"/>
                <w:szCs w:val="16"/>
              </w:rPr>
              <w:t>a) Maximum number of precincts per election</w:t>
            </w:r>
          </w:p>
          <w:p w:rsidR="00725A76" w:rsidRPr="000105FD" w:rsidRDefault="00725A76" w:rsidP="00725A76">
            <w:pPr>
              <w:autoSpaceDE w:val="0"/>
              <w:autoSpaceDN w:val="0"/>
              <w:adjustRightInd w:val="0"/>
              <w:ind w:left="72"/>
              <w:rPr>
                <w:rFonts w:ascii="Arial" w:hAnsi="Arial" w:cs="Arial"/>
                <w:sz w:val="16"/>
                <w:szCs w:val="16"/>
              </w:rPr>
            </w:pPr>
            <w:r w:rsidRPr="000105FD">
              <w:rPr>
                <w:rFonts w:ascii="Arial" w:hAnsi="Arial" w:cs="Arial"/>
                <w:sz w:val="16"/>
                <w:szCs w:val="16"/>
              </w:rPr>
              <w:t>b) Maximum number of ballot styles per election</w:t>
            </w:r>
          </w:p>
          <w:p w:rsidR="00725A76" w:rsidRPr="000105FD" w:rsidRDefault="00725A76" w:rsidP="00725A76">
            <w:pPr>
              <w:autoSpaceDE w:val="0"/>
              <w:autoSpaceDN w:val="0"/>
              <w:adjustRightInd w:val="0"/>
              <w:ind w:left="72"/>
              <w:rPr>
                <w:rFonts w:ascii="Arial" w:hAnsi="Arial" w:cs="Arial"/>
                <w:sz w:val="16"/>
                <w:szCs w:val="16"/>
              </w:rPr>
            </w:pPr>
            <w:r w:rsidRPr="000105FD">
              <w:rPr>
                <w:rFonts w:ascii="Arial" w:hAnsi="Arial" w:cs="Arial"/>
                <w:sz w:val="16"/>
                <w:szCs w:val="16"/>
              </w:rPr>
              <w:t>c) Maximum number of pages per ballot</w:t>
            </w:r>
          </w:p>
          <w:p w:rsidR="003349C6" w:rsidRPr="000105FD" w:rsidRDefault="003349C6" w:rsidP="00725A76">
            <w:pPr>
              <w:autoSpaceDE w:val="0"/>
              <w:autoSpaceDN w:val="0"/>
              <w:adjustRightInd w:val="0"/>
              <w:ind w:left="72"/>
              <w:rPr>
                <w:rFonts w:ascii="Arial" w:hAnsi="Arial" w:cs="Arial"/>
                <w:sz w:val="16"/>
                <w:szCs w:val="16"/>
              </w:rPr>
            </w:pPr>
            <w:r w:rsidRPr="000105FD">
              <w:rPr>
                <w:rFonts w:ascii="Arial" w:hAnsi="Arial" w:cs="Arial"/>
                <w:sz w:val="16"/>
                <w:szCs w:val="16"/>
              </w:rPr>
              <w:t>d) Maximum number of races per ballot</w:t>
            </w:r>
          </w:p>
          <w:p w:rsidR="00725A76" w:rsidRPr="000105FD" w:rsidRDefault="003349C6" w:rsidP="00725A76">
            <w:pPr>
              <w:ind w:left="72"/>
              <w:rPr>
                <w:rFonts w:ascii="Arial" w:hAnsi="Arial" w:cs="Arial"/>
                <w:sz w:val="16"/>
                <w:szCs w:val="16"/>
              </w:rPr>
            </w:pPr>
            <w:r w:rsidRPr="000105FD">
              <w:rPr>
                <w:rFonts w:ascii="Arial" w:hAnsi="Arial" w:cs="Arial"/>
                <w:sz w:val="16"/>
                <w:szCs w:val="16"/>
              </w:rPr>
              <w:t>e</w:t>
            </w:r>
            <w:r w:rsidR="00725A76" w:rsidRPr="000105FD">
              <w:rPr>
                <w:rFonts w:ascii="Arial" w:hAnsi="Arial" w:cs="Arial"/>
                <w:sz w:val="16"/>
                <w:szCs w:val="16"/>
              </w:rPr>
              <w:t>) Maximum number of contests per election</w:t>
            </w:r>
          </w:p>
          <w:p w:rsidR="00725A76" w:rsidRPr="000105FD" w:rsidRDefault="003349C6" w:rsidP="00725A76">
            <w:pPr>
              <w:ind w:left="72"/>
              <w:rPr>
                <w:rFonts w:ascii="Arial" w:hAnsi="Arial" w:cs="Arial"/>
                <w:sz w:val="16"/>
                <w:szCs w:val="16"/>
              </w:rPr>
            </w:pPr>
            <w:r w:rsidRPr="000105FD">
              <w:rPr>
                <w:rFonts w:ascii="Arial" w:hAnsi="Arial" w:cs="Arial"/>
                <w:sz w:val="16"/>
                <w:szCs w:val="16"/>
              </w:rPr>
              <w:t>f</w:t>
            </w:r>
            <w:r w:rsidR="00725A76" w:rsidRPr="000105FD">
              <w:rPr>
                <w:rFonts w:ascii="Arial" w:hAnsi="Arial" w:cs="Arial"/>
                <w:sz w:val="16"/>
                <w:szCs w:val="16"/>
              </w:rPr>
              <w:t>) Maximum number of candidates per contest</w:t>
            </w:r>
          </w:p>
          <w:p w:rsidR="00725A76" w:rsidRPr="000105FD" w:rsidRDefault="003349C6" w:rsidP="00725A76">
            <w:pPr>
              <w:ind w:left="72"/>
              <w:rPr>
                <w:rFonts w:ascii="Arial" w:hAnsi="Arial" w:cs="Arial"/>
                <w:sz w:val="16"/>
                <w:szCs w:val="16"/>
              </w:rPr>
            </w:pPr>
            <w:r w:rsidRPr="000105FD">
              <w:rPr>
                <w:rFonts w:ascii="Arial" w:hAnsi="Arial" w:cs="Arial"/>
                <w:sz w:val="16"/>
                <w:szCs w:val="16"/>
              </w:rPr>
              <w:t>g</w:t>
            </w:r>
            <w:r w:rsidR="00725A76" w:rsidRPr="000105FD">
              <w:rPr>
                <w:rFonts w:ascii="Arial" w:hAnsi="Arial" w:cs="Arial"/>
                <w:sz w:val="16"/>
                <w:szCs w:val="16"/>
              </w:rPr>
              <w:t>) Capable of automated and manual ballot layout</w:t>
            </w:r>
          </w:p>
          <w:p w:rsidR="00725A76" w:rsidRPr="009F7746" w:rsidRDefault="00725A76" w:rsidP="00725A76">
            <w:pPr>
              <w:ind w:left="72"/>
              <w:rPr>
                <w:rFonts w:ascii="Arial" w:hAnsi="Arial" w:cs="Arial"/>
                <w:sz w:val="18"/>
                <w:szCs w:val="18"/>
              </w:rPr>
            </w:pPr>
            <w:r w:rsidRPr="000105FD">
              <w:rPr>
                <w:rFonts w:ascii="Arial" w:hAnsi="Arial" w:cs="Arial"/>
                <w:sz w:val="16"/>
                <w:szCs w:val="16"/>
              </w:rPr>
              <w:t>h) Capable of storing and using a ballot template</w:t>
            </w:r>
          </w:p>
        </w:tc>
        <w:tc>
          <w:tcPr>
            <w:tcW w:w="6466" w:type="dxa"/>
            <w:vAlign w:val="center"/>
          </w:tcPr>
          <w:p w:rsidR="00725A76" w:rsidRPr="00A4753C" w:rsidRDefault="00E368A3" w:rsidP="00725A76">
            <w:pPr>
              <w:spacing w:before="120"/>
              <w:jc w:val="both"/>
              <w:rPr>
                <w:rFonts w:ascii="Arial" w:hAnsi="Arial" w:cs="Arial"/>
                <w:sz w:val="18"/>
                <w:szCs w:val="18"/>
              </w:rPr>
            </w:pPr>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r>
      <w:tr w:rsidR="00725A76" w:rsidTr="004653E4">
        <w:trPr>
          <w:trHeight w:val="710"/>
        </w:trPr>
        <w:tc>
          <w:tcPr>
            <w:tcW w:w="828" w:type="dxa"/>
            <w:vAlign w:val="center"/>
          </w:tcPr>
          <w:p w:rsidR="00725A76" w:rsidRPr="0023565E" w:rsidRDefault="00725A76" w:rsidP="00B94F53">
            <w:pPr>
              <w:pStyle w:val="ListParagraph"/>
              <w:numPr>
                <w:ilvl w:val="0"/>
                <w:numId w:val="6"/>
              </w:numPr>
              <w:autoSpaceDE w:val="0"/>
              <w:autoSpaceDN w:val="0"/>
              <w:adjustRightInd w:val="0"/>
              <w:jc w:val="center"/>
              <w:rPr>
                <w:rFonts w:ascii="Arial" w:hAnsi="Arial" w:cs="Arial"/>
              </w:rPr>
            </w:pPr>
          </w:p>
        </w:tc>
        <w:tc>
          <w:tcPr>
            <w:tcW w:w="5882" w:type="dxa"/>
            <w:vAlign w:val="center"/>
          </w:tcPr>
          <w:p w:rsidR="00725A76" w:rsidRDefault="00725A76" w:rsidP="00217BA4">
            <w:pPr>
              <w:autoSpaceDE w:val="0"/>
              <w:autoSpaceDN w:val="0"/>
              <w:adjustRightInd w:val="0"/>
              <w:ind w:left="270" w:hanging="270"/>
              <w:rPr>
                <w:rFonts w:ascii="Arial" w:hAnsi="Arial" w:cs="Arial"/>
                <w:sz w:val="18"/>
                <w:szCs w:val="18"/>
              </w:rPr>
            </w:pPr>
            <w:r>
              <w:rPr>
                <w:rFonts w:ascii="Arial" w:hAnsi="Arial" w:cs="Arial"/>
                <w:b/>
                <w:bCs/>
                <w:i/>
                <w:iCs/>
                <w:sz w:val="18"/>
                <w:szCs w:val="18"/>
              </w:rPr>
              <w:t xml:space="preserve">Audit Logs </w:t>
            </w:r>
            <w:r>
              <w:rPr>
                <w:rFonts w:ascii="Arial" w:hAnsi="Arial" w:cs="Arial"/>
                <w:sz w:val="18"/>
                <w:szCs w:val="18"/>
              </w:rPr>
              <w:t>– Describe the logging capabilities of the EMS system:</w:t>
            </w:r>
          </w:p>
          <w:p w:rsidR="00725A76" w:rsidRDefault="00725A76" w:rsidP="004653E4">
            <w:pPr>
              <w:ind w:left="72"/>
              <w:rPr>
                <w:rFonts w:ascii="Arial" w:hAnsi="Arial" w:cs="Arial"/>
                <w:sz w:val="18"/>
                <w:szCs w:val="18"/>
              </w:rPr>
            </w:pPr>
            <w:r>
              <w:rPr>
                <w:rFonts w:ascii="Arial" w:hAnsi="Arial" w:cs="Arial"/>
                <w:sz w:val="18"/>
                <w:szCs w:val="18"/>
              </w:rPr>
              <w:t>a) Applications that have event logging</w:t>
            </w:r>
          </w:p>
          <w:p w:rsidR="00725A76" w:rsidRDefault="00725A76" w:rsidP="004653E4">
            <w:pPr>
              <w:ind w:left="72"/>
              <w:rPr>
                <w:rFonts w:ascii="Arial" w:hAnsi="Arial" w:cs="Arial"/>
                <w:sz w:val="18"/>
                <w:szCs w:val="18"/>
              </w:rPr>
            </w:pPr>
            <w:r>
              <w:rPr>
                <w:rFonts w:ascii="Arial" w:hAnsi="Arial" w:cs="Arial"/>
                <w:sz w:val="18"/>
                <w:szCs w:val="18"/>
              </w:rPr>
              <w:t>b) Types of events logged</w:t>
            </w:r>
          </w:p>
          <w:p w:rsidR="00725A76" w:rsidRDefault="00725A76" w:rsidP="004653E4">
            <w:pPr>
              <w:ind w:left="72"/>
              <w:rPr>
                <w:rFonts w:ascii="Arial" w:hAnsi="Arial" w:cs="Arial"/>
                <w:sz w:val="18"/>
                <w:szCs w:val="18"/>
              </w:rPr>
            </w:pPr>
            <w:r>
              <w:rPr>
                <w:rFonts w:ascii="Arial" w:hAnsi="Arial" w:cs="Arial"/>
                <w:sz w:val="18"/>
                <w:szCs w:val="18"/>
              </w:rPr>
              <w:t>c) Log reports available</w:t>
            </w:r>
          </w:p>
          <w:p w:rsidR="00725A76" w:rsidRDefault="00725A76" w:rsidP="004653E4">
            <w:pPr>
              <w:autoSpaceDE w:val="0"/>
              <w:autoSpaceDN w:val="0"/>
              <w:adjustRightInd w:val="0"/>
              <w:ind w:left="72"/>
              <w:rPr>
                <w:rFonts w:ascii="Arial" w:hAnsi="Arial" w:cs="Arial"/>
                <w:sz w:val="18"/>
                <w:szCs w:val="18"/>
              </w:rPr>
            </w:pPr>
            <w:r>
              <w:rPr>
                <w:rFonts w:ascii="Arial" w:hAnsi="Arial" w:cs="Arial"/>
                <w:sz w:val="18"/>
                <w:szCs w:val="18"/>
              </w:rPr>
              <w:t xml:space="preserve">d) Different logs for system issues vs. </w:t>
            </w:r>
            <w:r w:rsidR="00DA2C33">
              <w:rPr>
                <w:rFonts w:ascii="Arial" w:hAnsi="Arial" w:cs="Arial"/>
                <w:sz w:val="18"/>
                <w:szCs w:val="18"/>
              </w:rPr>
              <w:t xml:space="preserve">election </w:t>
            </w:r>
            <w:r>
              <w:rPr>
                <w:rFonts w:ascii="Arial" w:hAnsi="Arial" w:cs="Arial"/>
                <w:sz w:val="18"/>
                <w:szCs w:val="18"/>
              </w:rPr>
              <w:t>logs</w:t>
            </w:r>
          </w:p>
          <w:p w:rsidR="004F7389" w:rsidRPr="00883EDD" w:rsidRDefault="004F7389" w:rsidP="004653E4">
            <w:pPr>
              <w:autoSpaceDE w:val="0"/>
              <w:autoSpaceDN w:val="0"/>
              <w:adjustRightInd w:val="0"/>
              <w:ind w:left="72"/>
              <w:rPr>
                <w:rFonts w:ascii="Arial" w:hAnsi="Arial" w:cs="Arial"/>
                <w:b/>
                <w:bCs/>
                <w:i/>
                <w:iCs/>
                <w:sz w:val="18"/>
                <w:szCs w:val="18"/>
              </w:rPr>
            </w:pPr>
            <w:r>
              <w:rPr>
                <w:rFonts w:ascii="Arial" w:hAnsi="Arial" w:cs="Arial"/>
                <w:sz w:val="18"/>
                <w:szCs w:val="18"/>
              </w:rPr>
              <w:t>e) If VSD audit logs are transferred to the EMS and if so how</w:t>
            </w:r>
          </w:p>
        </w:tc>
        <w:tc>
          <w:tcPr>
            <w:tcW w:w="6466" w:type="dxa"/>
            <w:vAlign w:val="center"/>
          </w:tcPr>
          <w:p w:rsidR="00725A76" w:rsidRPr="00A4753C" w:rsidRDefault="00E368A3">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r>
      <w:tr w:rsidR="00725A76" w:rsidTr="004F7389">
        <w:trPr>
          <w:trHeight w:val="648"/>
        </w:trPr>
        <w:tc>
          <w:tcPr>
            <w:tcW w:w="828" w:type="dxa"/>
            <w:vAlign w:val="center"/>
          </w:tcPr>
          <w:p w:rsidR="00725A76" w:rsidRPr="0023565E" w:rsidRDefault="00725A76" w:rsidP="00B94F53">
            <w:pPr>
              <w:pStyle w:val="ListParagraph"/>
              <w:numPr>
                <w:ilvl w:val="0"/>
                <w:numId w:val="6"/>
              </w:numPr>
              <w:autoSpaceDE w:val="0"/>
              <w:autoSpaceDN w:val="0"/>
              <w:adjustRightInd w:val="0"/>
              <w:jc w:val="center"/>
              <w:rPr>
                <w:rFonts w:ascii="Arial" w:hAnsi="Arial" w:cs="Arial"/>
              </w:rPr>
            </w:pPr>
          </w:p>
        </w:tc>
        <w:tc>
          <w:tcPr>
            <w:tcW w:w="5882" w:type="dxa"/>
            <w:vAlign w:val="center"/>
          </w:tcPr>
          <w:p w:rsidR="00725A76" w:rsidRPr="00883EDD" w:rsidRDefault="00725A76" w:rsidP="004653E4">
            <w:pPr>
              <w:autoSpaceDE w:val="0"/>
              <w:autoSpaceDN w:val="0"/>
              <w:adjustRightInd w:val="0"/>
              <w:ind w:left="72"/>
              <w:rPr>
                <w:rFonts w:ascii="Arial" w:hAnsi="Arial" w:cs="Arial"/>
                <w:sz w:val="18"/>
                <w:szCs w:val="18"/>
              </w:rPr>
            </w:pPr>
            <w:r w:rsidRPr="00883EDD">
              <w:rPr>
                <w:rFonts w:ascii="Arial" w:hAnsi="Arial" w:cs="Arial"/>
                <w:b/>
                <w:bCs/>
                <w:i/>
                <w:iCs/>
                <w:sz w:val="18"/>
                <w:szCs w:val="18"/>
              </w:rPr>
              <w:t>Reporting Capabilities</w:t>
            </w:r>
            <w:r>
              <w:rPr>
                <w:rFonts w:ascii="Arial" w:hAnsi="Arial" w:cs="Arial"/>
                <w:b/>
                <w:bCs/>
                <w:i/>
                <w:iCs/>
                <w:sz w:val="20"/>
                <w:szCs w:val="20"/>
              </w:rPr>
              <w:t xml:space="preserve"> </w:t>
            </w:r>
            <w:r>
              <w:rPr>
                <w:rFonts w:ascii="Arial" w:hAnsi="Arial" w:cs="Arial"/>
                <w:sz w:val="20"/>
                <w:szCs w:val="20"/>
              </w:rPr>
              <w:t xml:space="preserve">– </w:t>
            </w:r>
            <w:r w:rsidRPr="00883EDD">
              <w:rPr>
                <w:rFonts w:ascii="Arial" w:hAnsi="Arial" w:cs="Arial"/>
                <w:sz w:val="18"/>
                <w:szCs w:val="18"/>
              </w:rPr>
              <w:t>Describe</w:t>
            </w:r>
            <w:r>
              <w:rPr>
                <w:rFonts w:ascii="Arial" w:hAnsi="Arial" w:cs="Arial"/>
                <w:sz w:val="18"/>
                <w:szCs w:val="18"/>
              </w:rPr>
              <w:t xml:space="preserve"> and list: </w:t>
            </w:r>
          </w:p>
          <w:p w:rsidR="00725A76" w:rsidRPr="00883EDD" w:rsidRDefault="00725A76" w:rsidP="004653E4">
            <w:pPr>
              <w:ind w:left="72"/>
              <w:rPr>
                <w:rFonts w:ascii="Arial" w:hAnsi="Arial" w:cs="Arial"/>
                <w:sz w:val="18"/>
                <w:szCs w:val="18"/>
              </w:rPr>
            </w:pPr>
            <w:r w:rsidRPr="00883EDD">
              <w:rPr>
                <w:rFonts w:ascii="Arial" w:hAnsi="Arial" w:cs="Arial"/>
                <w:sz w:val="18"/>
                <w:szCs w:val="18"/>
              </w:rPr>
              <w:t xml:space="preserve">a) </w:t>
            </w:r>
            <w:r>
              <w:rPr>
                <w:rFonts w:ascii="Arial" w:hAnsi="Arial" w:cs="Arial"/>
                <w:sz w:val="18"/>
                <w:szCs w:val="18"/>
              </w:rPr>
              <w:t xml:space="preserve">The </w:t>
            </w:r>
            <w:r w:rsidRPr="00883EDD">
              <w:rPr>
                <w:rFonts w:ascii="Arial" w:hAnsi="Arial" w:cs="Arial"/>
                <w:sz w:val="18"/>
                <w:szCs w:val="18"/>
              </w:rPr>
              <w:t xml:space="preserve">reports produced </w:t>
            </w:r>
            <w:r>
              <w:rPr>
                <w:rFonts w:ascii="Arial" w:hAnsi="Arial" w:cs="Arial"/>
                <w:sz w:val="18"/>
                <w:szCs w:val="18"/>
              </w:rPr>
              <w:t>by the EMS</w:t>
            </w:r>
          </w:p>
          <w:p w:rsidR="00725A76" w:rsidRPr="007D39AA" w:rsidRDefault="00725A76" w:rsidP="004653E4">
            <w:pPr>
              <w:ind w:left="72"/>
              <w:rPr>
                <w:rFonts w:ascii="Arial" w:hAnsi="Arial" w:cs="Arial"/>
                <w:b/>
                <w:bCs/>
                <w:i/>
                <w:iCs/>
                <w:sz w:val="18"/>
                <w:szCs w:val="18"/>
              </w:rPr>
            </w:pPr>
            <w:r w:rsidRPr="00883EDD">
              <w:rPr>
                <w:rFonts w:ascii="Arial" w:hAnsi="Arial" w:cs="Arial"/>
                <w:sz w:val="18"/>
                <w:szCs w:val="18"/>
              </w:rPr>
              <w:t xml:space="preserve">b) </w:t>
            </w:r>
            <w:r>
              <w:rPr>
                <w:rFonts w:ascii="Arial" w:hAnsi="Arial" w:cs="Arial"/>
                <w:sz w:val="18"/>
                <w:szCs w:val="18"/>
              </w:rPr>
              <w:t>S</w:t>
            </w:r>
            <w:r w:rsidRPr="00883EDD">
              <w:rPr>
                <w:rFonts w:ascii="Arial" w:hAnsi="Arial" w:cs="Arial"/>
                <w:sz w:val="18"/>
                <w:szCs w:val="18"/>
              </w:rPr>
              <w:t>teps required to produce</w:t>
            </w:r>
            <w:r>
              <w:rPr>
                <w:rFonts w:ascii="Arial" w:hAnsi="Arial" w:cs="Arial"/>
                <w:sz w:val="18"/>
                <w:szCs w:val="18"/>
              </w:rPr>
              <w:t xml:space="preserve"> </w:t>
            </w:r>
            <w:r w:rsidRPr="00883EDD">
              <w:rPr>
                <w:rFonts w:ascii="Arial" w:hAnsi="Arial" w:cs="Arial"/>
                <w:sz w:val="18"/>
                <w:szCs w:val="18"/>
              </w:rPr>
              <w:t>reports</w:t>
            </w:r>
          </w:p>
        </w:tc>
        <w:tc>
          <w:tcPr>
            <w:tcW w:w="6466" w:type="dxa"/>
            <w:vAlign w:val="center"/>
          </w:tcPr>
          <w:p w:rsidR="00725A76" w:rsidRPr="00A4753C" w:rsidRDefault="00E368A3">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r>
      <w:tr w:rsidR="00725A76" w:rsidTr="004F7389">
        <w:trPr>
          <w:trHeight w:val="648"/>
        </w:trPr>
        <w:tc>
          <w:tcPr>
            <w:tcW w:w="828" w:type="dxa"/>
            <w:vAlign w:val="center"/>
          </w:tcPr>
          <w:p w:rsidR="00725A76" w:rsidRPr="0023565E" w:rsidRDefault="00725A76" w:rsidP="00B94F53">
            <w:pPr>
              <w:pStyle w:val="ListParagraph"/>
              <w:numPr>
                <w:ilvl w:val="0"/>
                <w:numId w:val="6"/>
              </w:numPr>
              <w:autoSpaceDE w:val="0"/>
              <w:autoSpaceDN w:val="0"/>
              <w:adjustRightInd w:val="0"/>
              <w:jc w:val="center"/>
              <w:rPr>
                <w:rFonts w:ascii="Arial" w:hAnsi="Arial" w:cs="Arial"/>
              </w:rPr>
            </w:pPr>
          </w:p>
        </w:tc>
        <w:tc>
          <w:tcPr>
            <w:tcW w:w="5882" w:type="dxa"/>
            <w:vAlign w:val="center"/>
          </w:tcPr>
          <w:p w:rsidR="00725A76" w:rsidRPr="007D39AA" w:rsidRDefault="00725A76" w:rsidP="004653E4">
            <w:pPr>
              <w:autoSpaceDE w:val="0"/>
              <w:autoSpaceDN w:val="0"/>
              <w:adjustRightInd w:val="0"/>
              <w:ind w:left="72"/>
              <w:rPr>
                <w:rFonts w:ascii="Arial" w:hAnsi="Arial" w:cs="Arial"/>
                <w:b/>
                <w:bCs/>
                <w:i/>
                <w:iCs/>
                <w:sz w:val="18"/>
                <w:szCs w:val="18"/>
              </w:rPr>
            </w:pPr>
            <w:r w:rsidRPr="00883EDD">
              <w:rPr>
                <w:rFonts w:ascii="Arial" w:hAnsi="Arial" w:cs="Arial"/>
                <w:b/>
                <w:bCs/>
                <w:i/>
                <w:iCs/>
                <w:sz w:val="18"/>
                <w:szCs w:val="18"/>
              </w:rPr>
              <w:t xml:space="preserve">Error </w:t>
            </w:r>
            <w:r w:rsidRPr="00FA5EA3">
              <w:rPr>
                <w:rFonts w:ascii="Arial" w:hAnsi="Arial" w:cs="Arial"/>
                <w:b/>
                <w:bCs/>
                <w:i/>
                <w:iCs/>
                <w:sz w:val="18"/>
                <w:szCs w:val="18"/>
              </w:rPr>
              <w:t>Logs</w:t>
            </w:r>
            <w:r w:rsidRPr="00883EDD">
              <w:rPr>
                <w:rFonts w:ascii="Arial" w:hAnsi="Arial" w:cs="Arial"/>
                <w:sz w:val="18"/>
                <w:szCs w:val="18"/>
              </w:rPr>
              <w:t xml:space="preserve"> –</w:t>
            </w:r>
            <w:r>
              <w:rPr>
                <w:rFonts w:ascii="Arial" w:hAnsi="Arial" w:cs="Arial"/>
                <w:sz w:val="20"/>
                <w:szCs w:val="20"/>
              </w:rPr>
              <w:t xml:space="preserve"> </w:t>
            </w:r>
            <w:r w:rsidRPr="00883EDD">
              <w:rPr>
                <w:rFonts w:ascii="Arial" w:hAnsi="Arial" w:cs="Arial"/>
                <w:sz w:val="18"/>
                <w:szCs w:val="18"/>
              </w:rPr>
              <w:t>Describe the</w:t>
            </w:r>
            <w:r>
              <w:rPr>
                <w:rFonts w:ascii="Arial" w:hAnsi="Arial" w:cs="Arial"/>
                <w:sz w:val="18"/>
                <w:szCs w:val="18"/>
              </w:rPr>
              <w:t xml:space="preserve"> </w:t>
            </w:r>
            <w:r w:rsidRPr="00883EDD">
              <w:rPr>
                <w:rFonts w:ascii="Arial" w:hAnsi="Arial" w:cs="Arial"/>
                <w:sz w:val="18"/>
                <w:szCs w:val="18"/>
              </w:rPr>
              <w:t>capabilities of the proposed EMS to</w:t>
            </w:r>
            <w:r>
              <w:rPr>
                <w:rFonts w:ascii="Arial" w:hAnsi="Arial" w:cs="Arial"/>
                <w:sz w:val="18"/>
                <w:szCs w:val="18"/>
              </w:rPr>
              <w:t xml:space="preserve"> </w:t>
            </w:r>
            <w:r w:rsidRPr="00883EDD">
              <w:rPr>
                <w:rFonts w:ascii="Arial" w:hAnsi="Arial" w:cs="Arial"/>
                <w:sz w:val="18"/>
                <w:szCs w:val="18"/>
              </w:rPr>
              <w:t>maintain, produce and print out</w:t>
            </w:r>
            <w:r>
              <w:rPr>
                <w:rFonts w:ascii="Arial" w:hAnsi="Arial" w:cs="Arial"/>
                <w:sz w:val="18"/>
                <w:szCs w:val="18"/>
              </w:rPr>
              <w:t xml:space="preserve"> </w:t>
            </w:r>
            <w:r w:rsidRPr="00883EDD">
              <w:rPr>
                <w:rFonts w:ascii="Arial" w:hAnsi="Arial" w:cs="Arial"/>
                <w:sz w:val="18"/>
                <w:szCs w:val="18"/>
              </w:rPr>
              <w:t>error logs</w:t>
            </w:r>
            <w:r>
              <w:rPr>
                <w:rFonts w:ascii="Arial" w:hAnsi="Arial" w:cs="Arial"/>
                <w:sz w:val="18"/>
                <w:szCs w:val="18"/>
              </w:rPr>
              <w:t xml:space="preserve"> and how lost data is detected and recovered.</w:t>
            </w:r>
          </w:p>
        </w:tc>
        <w:tc>
          <w:tcPr>
            <w:tcW w:w="6466" w:type="dxa"/>
            <w:vAlign w:val="center"/>
          </w:tcPr>
          <w:p w:rsidR="00725A76" w:rsidRPr="00A4753C" w:rsidRDefault="00E368A3">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r>
      <w:tr w:rsidR="00725A76" w:rsidTr="000105FD">
        <w:trPr>
          <w:trHeight w:val="576"/>
        </w:trPr>
        <w:tc>
          <w:tcPr>
            <w:tcW w:w="828" w:type="dxa"/>
            <w:vAlign w:val="center"/>
          </w:tcPr>
          <w:p w:rsidR="00725A76" w:rsidRPr="0023565E" w:rsidRDefault="00725A76" w:rsidP="00B94F53">
            <w:pPr>
              <w:pStyle w:val="ListParagraph"/>
              <w:numPr>
                <w:ilvl w:val="0"/>
                <w:numId w:val="6"/>
              </w:numPr>
              <w:autoSpaceDE w:val="0"/>
              <w:autoSpaceDN w:val="0"/>
              <w:adjustRightInd w:val="0"/>
              <w:jc w:val="center"/>
              <w:rPr>
                <w:rFonts w:ascii="Arial" w:hAnsi="Arial" w:cs="Arial"/>
              </w:rPr>
            </w:pPr>
          </w:p>
        </w:tc>
        <w:tc>
          <w:tcPr>
            <w:tcW w:w="5882" w:type="dxa"/>
            <w:vAlign w:val="center"/>
          </w:tcPr>
          <w:p w:rsidR="00725A76" w:rsidRPr="007D39AA" w:rsidRDefault="00725A76" w:rsidP="004653E4">
            <w:pPr>
              <w:autoSpaceDE w:val="0"/>
              <w:autoSpaceDN w:val="0"/>
              <w:adjustRightInd w:val="0"/>
              <w:ind w:left="72"/>
              <w:rPr>
                <w:rFonts w:ascii="Arial" w:hAnsi="Arial" w:cs="Arial"/>
                <w:b/>
                <w:bCs/>
                <w:i/>
                <w:iCs/>
                <w:sz w:val="18"/>
                <w:szCs w:val="18"/>
              </w:rPr>
            </w:pPr>
            <w:r>
              <w:rPr>
                <w:rFonts w:ascii="Arial" w:hAnsi="Arial" w:cs="Arial"/>
                <w:b/>
                <w:bCs/>
                <w:i/>
                <w:iCs/>
                <w:sz w:val="18"/>
                <w:szCs w:val="18"/>
              </w:rPr>
              <w:t>Results</w:t>
            </w:r>
            <w:r w:rsidRPr="00BC4929">
              <w:rPr>
                <w:rFonts w:ascii="Arial" w:hAnsi="Arial" w:cs="Arial"/>
                <w:bCs/>
                <w:iCs/>
                <w:sz w:val="18"/>
                <w:szCs w:val="18"/>
              </w:rPr>
              <w:t xml:space="preserve"> </w:t>
            </w:r>
            <w:r w:rsidRPr="00883EDD">
              <w:rPr>
                <w:rFonts w:ascii="Arial" w:hAnsi="Arial" w:cs="Arial"/>
                <w:sz w:val="18"/>
                <w:szCs w:val="18"/>
              </w:rPr>
              <w:t>– Describe the</w:t>
            </w:r>
            <w:r>
              <w:rPr>
                <w:rFonts w:ascii="Arial" w:hAnsi="Arial" w:cs="Arial"/>
                <w:sz w:val="18"/>
                <w:szCs w:val="18"/>
              </w:rPr>
              <w:t xml:space="preserve"> </w:t>
            </w:r>
            <w:r w:rsidRPr="00883EDD">
              <w:rPr>
                <w:rFonts w:ascii="Arial" w:hAnsi="Arial" w:cs="Arial"/>
                <w:sz w:val="18"/>
                <w:szCs w:val="18"/>
              </w:rPr>
              <w:t>capabilities and suggested procedures</w:t>
            </w:r>
            <w:r>
              <w:rPr>
                <w:rFonts w:ascii="Arial" w:hAnsi="Arial" w:cs="Arial"/>
                <w:sz w:val="18"/>
                <w:szCs w:val="18"/>
              </w:rPr>
              <w:t xml:space="preserve"> for transmitting election results and storing on the EMS</w:t>
            </w:r>
            <w:r w:rsidRPr="00883EDD">
              <w:rPr>
                <w:rFonts w:ascii="Arial" w:hAnsi="Arial" w:cs="Arial"/>
                <w:sz w:val="18"/>
                <w:szCs w:val="18"/>
              </w:rPr>
              <w:t xml:space="preserve"> </w:t>
            </w:r>
            <w:r>
              <w:rPr>
                <w:rFonts w:ascii="Arial" w:hAnsi="Arial" w:cs="Arial"/>
                <w:sz w:val="18"/>
                <w:szCs w:val="18"/>
              </w:rPr>
              <w:t xml:space="preserve">and </w:t>
            </w:r>
            <w:r w:rsidRPr="00883EDD">
              <w:rPr>
                <w:rFonts w:ascii="Arial" w:hAnsi="Arial" w:cs="Arial"/>
                <w:sz w:val="18"/>
                <w:szCs w:val="18"/>
              </w:rPr>
              <w:t xml:space="preserve">the </w:t>
            </w:r>
            <w:r>
              <w:rPr>
                <w:rFonts w:ascii="Arial" w:hAnsi="Arial" w:cs="Arial"/>
                <w:sz w:val="18"/>
                <w:szCs w:val="18"/>
              </w:rPr>
              <w:t>capabilities to produce, print, transmit and display election results.</w:t>
            </w:r>
          </w:p>
        </w:tc>
        <w:tc>
          <w:tcPr>
            <w:tcW w:w="6466" w:type="dxa"/>
            <w:vAlign w:val="center"/>
          </w:tcPr>
          <w:p w:rsidR="00725A76" w:rsidRPr="00A4753C" w:rsidRDefault="00E368A3">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r>
      <w:tr w:rsidR="00725A76" w:rsidTr="000105FD">
        <w:trPr>
          <w:trHeight w:val="576"/>
        </w:trPr>
        <w:tc>
          <w:tcPr>
            <w:tcW w:w="828" w:type="dxa"/>
            <w:vAlign w:val="center"/>
          </w:tcPr>
          <w:p w:rsidR="00725A76" w:rsidRPr="0023565E" w:rsidRDefault="00725A76" w:rsidP="00B94F53">
            <w:pPr>
              <w:pStyle w:val="ListParagraph"/>
              <w:numPr>
                <w:ilvl w:val="0"/>
                <w:numId w:val="6"/>
              </w:numPr>
              <w:autoSpaceDE w:val="0"/>
              <w:autoSpaceDN w:val="0"/>
              <w:adjustRightInd w:val="0"/>
              <w:jc w:val="center"/>
              <w:rPr>
                <w:rFonts w:ascii="Arial" w:hAnsi="Arial" w:cs="Arial"/>
              </w:rPr>
            </w:pPr>
          </w:p>
        </w:tc>
        <w:tc>
          <w:tcPr>
            <w:tcW w:w="5882" w:type="dxa"/>
            <w:vAlign w:val="center"/>
          </w:tcPr>
          <w:p w:rsidR="00725A76" w:rsidRPr="007D39AA" w:rsidRDefault="00725A76" w:rsidP="004653E4">
            <w:pPr>
              <w:autoSpaceDE w:val="0"/>
              <w:autoSpaceDN w:val="0"/>
              <w:adjustRightInd w:val="0"/>
              <w:rPr>
                <w:rFonts w:ascii="Arial" w:hAnsi="Arial" w:cs="Arial"/>
                <w:b/>
                <w:bCs/>
                <w:i/>
                <w:iCs/>
                <w:sz w:val="18"/>
                <w:szCs w:val="18"/>
              </w:rPr>
            </w:pPr>
            <w:r w:rsidRPr="008F7350">
              <w:rPr>
                <w:rFonts w:ascii="Arial" w:hAnsi="Arial" w:cs="Arial"/>
                <w:b/>
                <w:bCs/>
                <w:i/>
                <w:iCs/>
                <w:sz w:val="18"/>
                <w:szCs w:val="18"/>
              </w:rPr>
              <w:t>Recounts</w:t>
            </w:r>
            <w:r>
              <w:rPr>
                <w:rFonts w:ascii="Arial" w:hAnsi="Arial" w:cs="Arial"/>
                <w:bCs/>
                <w:iCs/>
                <w:sz w:val="18"/>
                <w:szCs w:val="18"/>
              </w:rPr>
              <w:t xml:space="preserve"> – Describe the procedures to conduct a recount for one </w:t>
            </w:r>
            <w:r w:rsidR="007D15CA">
              <w:rPr>
                <w:rFonts w:ascii="Arial" w:hAnsi="Arial" w:cs="Arial"/>
                <w:bCs/>
                <w:iCs/>
                <w:sz w:val="18"/>
                <w:szCs w:val="18"/>
              </w:rPr>
              <w:t xml:space="preserve">(1) </w:t>
            </w:r>
            <w:r>
              <w:rPr>
                <w:rFonts w:ascii="Arial" w:hAnsi="Arial" w:cs="Arial"/>
                <w:bCs/>
                <w:iCs/>
                <w:sz w:val="18"/>
                <w:szCs w:val="18"/>
              </w:rPr>
              <w:t xml:space="preserve">race and for more than one </w:t>
            </w:r>
            <w:r w:rsidR="007D15CA">
              <w:rPr>
                <w:rFonts w:ascii="Arial" w:hAnsi="Arial" w:cs="Arial"/>
                <w:bCs/>
                <w:iCs/>
                <w:sz w:val="18"/>
                <w:szCs w:val="18"/>
              </w:rPr>
              <w:t xml:space="preserve">(1) </w:t>
            </w:r>
            <w:r>
              <w:rPr>
                <w:rFonts w:ascii="Arial" w:hAnsi="Arial" w:cs="Arial"/>
                <w:bCs/>
                <w:iCs/>
                <w:sz w:val="18"/>
                <w:szCs w:val="18"/>
              </w:rPr>
              <w:t>race.</w:t>
            </w:r>
          </w:p>
        </w:tc>
        <w:tc>
          <w:tcPr>
            <w:tcW w:w="6466" w:type="dxa"/>
            <w:vAlign w:val="center"/>
          </w:tcPr>
          <w:p w:rsidR="00725A76" w:rsidRPr="00A4753C" w:rsidRDefault="00E368A3">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r>
      <w:tr w:rsidR="00725A76" w:rsidTr="004653E4">
        <w:trPr>
          <w:trHeight w:val="881"/>
        </w:trPr>
        <w:tc>
          <w:tcPr>
            <w:tcW w:w="828" w:type="dxa"/>
            <w:vAlign w:val="center"/>
          </w:tcPr>
          <w:p w:rsidR="00725A76" w:rsidRPr="0023565E" w:rsidRDefault="00725A76" w:rsidP="00B94F53">
            <w:pPr>
              <w:pStyle w:val="ListParagraph"/>
              <w:numPr>
                <w:ilvl w:val="0"/>
                <w:numId w:val="6"/>
              </w:numPr>
              <w:autoSpaceDE w:val="0"/>
              <w:autoSpaceDN w:val="0"/>
              <w:adjustRightInd w:val="0"/>
              <w:jc w:val="center"/>
              <w:rPr>
                <w:rFonts w:ascii="Arial" w:hAnsi="Arial" w:cs="Arial"/>
              </w:rPr>
            </w:pPr>
          </w:p>
        </w:tc>
        <w:tc>
          <w:tcPr>
            <w:tcW w:w="5882" w:type="dxa"/>
            <w:vAlign w:val="center"/>
          </w:tcPr>
          <w:p w:rsidR="00725A76" w:rsidRDefault="00725A76" w:rsidP="004653E4">
            <w:pPr>
              <w:autoSpaceDE w:val="0"/>
              <w:autoSpaceDN w:val="0"/>
              <w:adjustRightInd w:val="0"/>
              <w:ind w:left="72"/>
              <w:rPr>
                <w:rFonts w:ascii="Arial" w:hAnsi="Arial" w:cs="Arial"/>
                <w:sz w:val="18"/>
                <w:szCs w:val="18"/>
              </w:rPr>
            </w:pPr>
            <w:r w:rsidRPr="00911E65">
              <w:rPr>
                <w:rFonts w:ascii="Arial" w:hAnsi="Arial" w:cs="Arial"/>
                <w:b/>
                <w:bCs/>
                <w:i/>
                <w:iCs/>
                <w:sz w:val="18"/>
                <w:szCs w:val="18"/>
              </w:rPr>
              <w:t>Compatibility with Voter Registration Database</w:t>
            </w:r>
            <w:r>
              <w:rPr>
                <w:rFonts w:ascii="Arial" w:hAnsi="Arial" w:cs="Arial"/>
                <w:sz w:val="18"/>
                <w:szCs w:val="18"/>
              </w:rPr>
              <w:t xml:space="preserve"> – VCDOE uses VR Systems Voter Focus to maintain voter-related information and activity.  Describe the ability to import data from and export data to the various components of the program.</w:t>
            </w:r>
          </w:p>
          <w:p w:rsidR="00725A76" w:rsidRPr="000105FD" w:rsidRDefault="00725A76" w:rsidP="004653E4">
            <w:pPr>
              <w:ind w:left="72"/>
              <w:rPr>
                <w:rFonts w:ascii="Arial" w:hAnsi="Arial" w:cs="Arial"/>
                <w:sz w:val="16"/>
                <w:szCs w:val="16"/>
              </w:rPr>
            </w:pPr>
            <w:r w:rsidRPr="000105FD">
              <w:rPr>
                <w:rFonts w:ascii="Arial" w:hAnsi="Arial" w:cs="Arial"/>
                <w:sz w:val="16"/>
                <w:szCs w:val="16"/>
              </w:rPr>
              <w:t>a) Political districts</w:t>
            </w:r>
          </w:p>
          <w:p w:rsidR="00725A76" w:rsidRPr="000105FD" w:rsidRDefault="00725A76" w:rsidP="004653E4">
            <w:pPr>
              <w:ind w:left="72"/>
              <w:rPr>
                <w:rFonts w:ascii="Arial" w:hAnsi="Arial" w:cs="Arial"/>
                <w:sz w:val="16"/>
                <w:szCs w:val="16"/>
              </w:rPr>
            </w:pPr>
            <w:r w:rsidRPr="000105FD">
              <w:rPr>
                <w:rFonts w:ascii="Arial" w:hAnsi="Arial" w:cs="Arial"/>
                <w:sz w:val="16"/>
                <w:szCs w:val="16"/>
              </w:rPr>
              <w:t>b) Number of registered voters by precinct</w:t>
            </w:r>
          </w:p>
          <w:p w:rsidR="00725A76" w:rsidRPr="000105FD" w:rsidRDefault="00725A76" w:rsidP="004653E4">
            <w:pPr>
              <w:ind w:left="72"/>
              <w:rPr>
                <w:rFonts w:ascii="Arial" w:hAnsi="Arial" w:cs="Arial"/>
                <w:sz w:val="16"/>
                <w:szCs w:val="16"/>
              </w:rPr>
            </w:pPr>
            <w:r w:rsidRPr="000105FD">
              <w:rPr>
                <w:rFonts w:ascii="Arial" w:hAnsi="Arial" w:cs="Arial"/>
                <w:sz w:val="16"/>
                <w:szCs w:val="16"/>
              </w:rPr>
              <w:t>c) Polling locations</w:t>
            </w:r>
          </w:p>
          <w:p w:rsidR="00725A76" w:rsidRPr="000105FD" w:rsidRDefault="004F7389" w:rsidP="004653E4">
            <w:pPr>
              <w:ind w:left="72"/>
              <w:rPr>
                <w:rFonts w:ascii="Arial" w:hAnsi="Arial" w:cs="Arial"/>
                <w:sz w:val="16"/>
                <w:szCs w:val="16"/>
              </w:rPr>
            </w:pPr>
            <w:r w:rsidRPr="000105FD">
              <w:rPr>
                <w:rFonts w:ascii="Arial" w:hAnsi="Arial" w:cs="Arial"/>
                <w:sz w:val="16"/>
                <w:szCs w:val="16"/>
              </w:rPr>
              <w:t>d</w:t>
            </w:r>
            <w:r w:rsidR="00725A76" w:rsidRPr="000105FD">
              <w:rPr>
                <w:rFonts w:ascii="Arial" w:hAnsi="Arial" w:cs="Arial"/>
                <w:sz w:val="16"/>
                <w:szCs w:val="16"/>
              </w:rPr>
              <w:t>) Ballot style assignments</w:t>
            </w:r>
          </w:p>
          <w:p w:rsidR="00725A76" w:rsidRPr="000105FD" w:rsidRDefault="004F7389" w:rsidP="004653E4">
            <w:pPr>
              <w:autoSpaceDE w:val="0"/>
              <w:autoSpaceDN w:val="0"/>
              <w:adjustRightInd w:val="0"/>
              <w:ind w:left="72"/>
              <w:rPr>
                <w:rFonts w:ascii="Arial" w:hAnsi="Arial" w:cs="Arial"/>
                <w:b/>
                <w:sz w:val="16"/>
                <w:szCs w:val="16"/>
              </w:rPr>
            </w:pPr>
            <w:r w:rsidRPr="000105FD">
              <w:rPr>
                <w:rFonts w:ascii="Arial" w:hAnsi="Arial" w:cs="Arial"/>
                <w:sz w:val="16"/>
                <w:szCs w:val="16"/>
              </w:rPr>
              <w:t>e</w:t>
            </w:r>
            <w:r w:rsidR="00725A76" w:rsidRPr="000105FD">
              <w:rPr>
                <w:rFonts w:ascii="Arial" w:hAnsi="Arial" w:cs="Arial"/>
                <w:sz w:val="16"/>
                <w:szCs w:val="16"/>
              </w:rPr>
              <w:t>) Election results</w:t>
            </w:r>
          </w:p>
        </w:tc>
        <w:tc>
          <w:tcPr>
            <w:tcW w:w="6466" w:type="dxa"/>
            <w:vAlign w:val="center"/>
          </w:tcPr>
          <w:p w:rsidR="00725A76" w:rsidRPr="00A4753C" w:rsidRDefault="00E368A3">
            <w:r w:rsidRPr="00A4753C">
              <w:rPr>
                <w:rFonts w:ascii="Arial" w:hAnsi="Arial" w:cs="Arial"/>
                <w:sz w:val="18"/>
                <w:szCs w:val="18"/>
              </w:rPr>
              <w:fldChar w:fldCharType="begin">
                <w:ffData>
                  <w:name w:val=""/>
                  <w:enabled/>
                  <w:calcOnExit w:val="0"/>
                  <w:textInput/>
                </w:ffData>
              </w:fldChar>
            </w:r>
            <w:r w:rsidR="00725A76"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00725A76" w:rsidRPr="00A4753C">
              <w:rPr>
                <w:rFonts w:ascii="Arial" w:hAnsi="Arial" w:cs="Arial"/>
                <w:noProof/>
                <w:sz w:val="18"/>
                <w:szCs w:val="18"/>
              </w:rPr>
              <w:t> </w:t>
            </w:r>
            <w:r w:rsidRPr="00A4753C">
              <w:rPr>
                <w:rFonts w:ascii="Arial" w:hAnsi="Arial" w:cs="Arial"/>
                <w:sz w:val="18"/>
                <w:szCs w:val="18"/>
              </w:rPr>
              <w:fldChar w:fldCharType="end"/>
            </w:r>
          </w:p>
        </w:tc>
      </w:tr>
    </w:tbl>
    <w:p w:rsidR="00AB061F" w:rsidRDefault="00AB061F"/>
    <w:tbl>
      <w:tblPr>
        <w:tblpPr w:leftFromText="180" w:rightFromText="180" w:horzAnchor="margin" w:tblpY="516"/>
        <w:tblW w:w="5164" w:type="pct"/>
        <w:tblLayout w:type="fixed"/>
        <w:tblLook w:val="04A0"/>
      </w:tblPr>
      <w:tblGrid>
        <w:gridCol w:w="1081"/>
        <w:gridCol w:w="1234"/>
        <w:gridCol w:w="810"/>
        <w:gridCol w:w="1028"/>
        <w:gridCol w:w="1028"/>
        <w:gridCol w:w="1028"/>
        <w:gridCol w:w="848"/>
        <w:gridCol w:w="884"/>
        <w:gridCol w:w="810"/>
        <w:gridCol w:w="810"/>
        <w:gridCol w:w="810"/>
        <w:gridCol w:w="2337"/>
        <w:gridCol w:w="900"/>
      </w:tblGrid>
      <w:tr w:rsidR="006E128F" w:rsidTr="00C33D0E">
        <w:trPr>
          <w:trHeight w:val="300"/>
        </w:trPr>
        <w:tc>
          <w:tcPr>
            <w:tcW w:w="13608" w:type="dxa"/>
            <w:gridSpan w:val="13"/>
            <w:tcBorders>
              <w:top w:val="nil"/>
              <w:left w:val="nil"/>
              <w:bottom w:val="nil"/>
              <w:right w:val="nil"/>
            </w:tcBorders>
            <w:shd w:val="clear" w:color="auto" w:fill="auto"/>
            <w:noWrap/>
            <w:vAlign w:val="center"/>
            <w:hideMark/>
          </w:tcPr>
          <w:p w:rsidR="006E128F" w:rsidRPr="00AB061F" w:rsidRDefault="00C3575F" w:rsidP="006E128F">
            <w:pPr>
              <w:rPr>
                <w:rFonts w:ascii="Arial Narrow" w:hAnsi="Arial Narrow" w:cs="Arial"/>
                <w:sz w:val="20"/>
                <w:szCs w:val="20"/>
              </w:rPr>
            </w:pPr>
            <w:r w:rsidRPr="00C3575F">
              <w:rPr>
                <w:rFonts w:ascii="Arial Narrow" w:hAnsi="Arial Narrow" w:cs="Calibri"/>
                <w:sz w:val="20"/>
                <w:szCs w:val="20"/>
              </w:rPr>
              <w:t>Contractor</w:t>
            </w:r>
            <w:r>
              <w:rPr>
                <w:rFonts w:ascii="Arial Narrow" w:hAnsi="Arial Narrow" w:cs="Calibri"/>
                <w:sz w:val="20"/>
                <w:szCs w:val="20"/>
              </w:rPr>
              <w:t>s</w:t>
            </w:r>
            <w:r w:rsidRPr="00C3575F">
              <w:rPr>
                <w:rFonts w:ascii="Arial Narrow" w:hAnsi="Arial Narrow" w:cs="Calibri"/>
                <w:sz w:val="20"/>
                <w:szCs w:val="20"/>
              </w:rPr>
              <w:t xml:space="preserve"> </w:t>
            </w:r>
            <w:r w:rsidR="006E128F" w:rsidRPr="00AB061F">
              <w:rPr>
                <w:rFonts w:ascii="Arial Narrow" w:hAnsi="Arial Narrow" w:cs="Calibri"/>
                <w:sz w:val="20"/>
                <w:szCs w:val="20"/>
              </w:rPr>
              <w:t>shall complete this worksheet.</w:t>
            </w:r>
          </w:p>
        </w:tc>
      </w:tr>
      <w:tr w:rsidR="00AB061F" w:rsidTr="00C33D0E">
        <w:trPr>
          <w:trHeight w:val="300"/>
        </w:trPr>
        <w:tc>
          <w:tcPr>
            <w:tcW w:w="13608" w:type="dxa"/>
            <w:gridSpan w:val="13"/>
            <w:tcBorders>
              <w:top w:val="nil"/>
              <w:left w:val="nil"/>
              <w:bottom w:val="nil"/>
              <w:right w:val="nil"/>
            </w:tcBorders>
            <w:shd w:val="clear" w:color="auto" w:fill="auto"/>
            <w:noWrap/>
            <w:vAlign w:val="center"/>
            <w:hideMark/>
          </w:tcPr>
          <w:p w:rsidR="00AB061F" w:rsidRPr="003349C6" w:rsidRDefault="00AB061F" w:rsidP="006E128F">
            <w:pPr>
              <w:rPr>
                <w:rFonts w:ascii="Arial Narrow" w:hAnsi="Arial Narrow" w:cs="Arial"/>
                <w:sz w:val="20"/>
                <w:szCs w:val="20"/>
              </w:rPr>
            </w:pPr>
            <w:r w:rsidRPr="003349C6">
              <w:rPr>
                <w:rFonts w:ascii="Arial Narrow" w:hAnsi="Arial Narrow" w:cs="Calibri"/>
                <w:b/>
                <w:bCs/>
                <w:sz w:val="20"/>
                <w:szCs w:val="20"/>
              </w:rPr>
              <w:t xml:space="preserve">1. </w:t>
            </w:r>
            <w:r w:rsidRPr="003349C6">
              <w:rPr>
                <w:rFonts w:ascii="Arial Narrow" w:hAnsi="Arial Narrow" w:cs="Calibri"/>
                <w:sz w:val="20"/>
                <w:szCs w:val="20"/>
              </w:rPr>
              <w:t xml:space="preserve"> Include election management </w:t>
            </w:r>
            <w:r w:rsidR="00DB4186" w:rsidRPr="003349C6">
              <w:rPr>
                <w:rFonts w:ascii="Arial Narrow" w:hAnsi="Arial Narrow" w:cs="Calibri"/>
                <w:sz w:val="20"/>
                <w:szCs w:val="20"/>
              </w:rPr>
              <w:t xml:space="preserve">stand-alone network </w:t>
            </w:r>
            <w:r w:rsidRPr="003349C6">
              <w:rPr>
                <w:rFonts w:ascii="Arial Narrow" w:hAnsi="Arial Narrow" w:cs="Calibri"/>
                <w:sz w:val="20"/>
                <w:szCs w:val="20"/>
              </w:rPr>
              <w:t xml:space="preserve">server components and client components required to support the functions of the </w:t>
            </w:r>
            <w:r w:rsidR="00420E0A" w:rsidRPr="003349C6">
              <w:rPr>
                <w:rFonts w:ascii="Arial Narrow" w:hAnsi="Arial Narrow" w:cs="Calibri"/>
                <w:sz w:val="20"/>
                <w:szCs w:val="20"/>
              </w:rPr>
              <w:t>Voting System</w:t>
            </w:r>
            <w:r w:rsidRPr="003349C6">
              <w:rPr>
                <w:rFonts w:ascii="Arial Narrow" w:hAnsi="Arial Narrow" w:cs="Calibri"/>
                <w:sz w:val="20"/>
                <w:szCs w:val="20"/>
              </w:rPr>
              <w:t>.</w:t>
            </w:r>
          </w:p>
        </w:tc>
      </w:tr>
      <w:tr w:rsidR="00AB061F" w:rsidTr="00C33D0E">
        <w:trPr>
          <w:trHeight w:val="300"/>
        </w:trPr>
        <w:tc>
          <w:tcPr>
            <w:tcW w:w="13608" w:type="dxa"/>
            <w:gridSpan w:val="13"/>
            <w:tcBorders>
              <w:top w:val="nil"/>
              <w:left w:val="nil"/>
              <w:bottom w:val="nil"/>
              <w:right w:val="nil"/>
            </w:tcBorders>
            <w:shd w:val="clear" w:color="auto" w:fill="auto"/>
            <w:noWrap/>
            <w:vAlign w:val="center"/>
            <w:hideMark/>
          </w:tcPr>
          <w:p w:rsidR="00AB061F" w:rsidRPr="003349C6" w:rsidRDefault="00AB061F" w:rsidP="006E128F">
            <w:pPr>
              <w:rPr>
                <w:rFonts w:ascii="Arial Narrow" w:hAnsi="Arial Narrow" w:cs="Arial"/>
                <w:sz w:val="20"/>
                <w:szCs w:val="20"/>
              </w:rPr>
            </w:pPr>
            <w:r w:rsidRPr="003349C6">
              <w:rPr>
                <w:rFonts w:ascii="Arial Narrow" w:hAnsi="Arial Narrow" w:cs="Calibri"/>
                <w:b/>
                <w:bCs/>
                <w:sz w:val="20"/>
                <w:szCs w:val="20"/>
              </w:rPr>
              <w:t xml:space="preserve">2.  </w:t>
            </w:r>
            <w:r w:rsidRPr="003349C6">
              <w:rPr>
                <w:rFonts w:ascii="Arial Narrow" w:hAnsi="Arial Narrow" w:cs="Calibri"/>
                <w:sz w:val="20"/>
                <w:szCs w:val="20"/>
              </w:rPr>
              <w:t>Add more columns</w:t>
            </w:r>
            <w:r w:rsidR="00C33D0E" w:rsidRPr="003349C6">
              <w:rPr>
                <w:rFonts w:ascii="Arial Narrow" w:hAnsi="Arial Narrow" w:cs="Calibri"/>
                <w:sz w:val="20"/>
                <w:szCs w:val="20"/>
              </w:rPr>
              <w:t xml:space="preserve"> and rows</w:t>
            </w:r>
            <w:r w:rsidRPr="003349C6">
              <w:rPr>
                <w:rFonts w:ascii="Arial Narrow" w:hAnsi="Arial Narrow" w:cs="Calibri"/>
                <w:sz w:val="20"/>
                <w:szCs w:val="20"/>
              </w:rPr>
              <w:t xml:space="preserve"> as needed to cover all required components.</w:t>
            </w:r>
          </w:p>
        </w:tc>
      </w:tr>
      <w:tr w:rsidR="00AB061F" w:rsidTr="00C33D0E">
        <w:trPr>
          <w:trHeight w:val="300"/>
        </w:trPr>
        <w:tc>
          <w:tcPr>
            <w:tcW w:w="13608" w:type="dxa"/>
            <w:gridSpan w:val="13"/>
            <w:tcBorders>
              <w:top w:val="nil"/>
              <w:left w:val="nil"/>
              <w:bottom w:val="nil"/>
              <w:right w:val="nil"/>
            </w:tcBorders>
            <w:shd w:val="clear" w:color="auto" w:fill="auto"/>
            <w:noWrap/>
            <w:vAlign w:val="center"/>
            <w:hideMark/>
          </w:tcPr>
          <w:p w:rsidR="00AB061F" w:rsidRPr="003349C6" w:rsidRDefault="00AB061F" w:rsidP="006E128F">
            <w:pPr>
              <w:rPr>
                <w:rFonts w:ascii="Arial Narrow" w:hAnsi="Arial Narrow" w:cs="Arial"/>
                <w:sz w:val="20"/>
                <w:szCs w:val="20"/>
              </w:rPr>
            </w:pPr>
            <w:r w:rsidRPr="003349C6">
              <w:rPr>
                <w:rFonts w:ascii="Arial Narrow" w:hAnsi="Arial Narrow" w:cs="Calibri"/>
                <w:b/>
                <w:bCs/>
                <w:sz w:val="20"/>
                <w:szCs w:val="20"/>
              </w:rPr>
              <w:t xml:space="preserve">3.  </w:t>
            </w:r>
            <w:r w:rsidRPr="003349C6">
              <w:rPr>
                <w:rFonts w:ascii="Arial Narrow" w:hAnsi="Arial Narrow" w:cs="Calibri"/>
                <w:sz w:val="20"/>
                <w:szCs w:val="20"/>
              </w:rPr>
              <w:t xml:space="preserve">Answer all fields and add columns as needed to fully describe election management </w:t>
            </w:r>
            <w:r w:rsidR="00DB4186" w:rsidRPr="003349C6">
              <w:rPr>
                <w:rFonts w:ascii="Arial Narrow" w:hAnsi="Arial Narrow" w:cs="Calibri"/>
                <w:sz w:val="20"/>
                <w:szCs w:val="20"/>
              </w:rPr>
              <w:t xml:space="preserve">stand-alone network </w:t>
            </w:r>
            <w:r w:rsidRPr="003349C6">
              <w:rPr>
                <w:rFonts w:ascii="Arial Narrow" w:hAnsi="Arial Narrow" w:cs="Calibri"/>
                <w:sz w:val="20"/>
                <w:szCs w:val="20"/>
              </w:rPr>
              <w:t>server and client components.</w:t>
            </w:r>
          </w:p>
        </w:tc>
      </w:tr>
      <w:tr w:rsidR="00AB061F" w:rsidTr="00C33D0E">
        <w:trPr>
          <w:trHeight w:val="300"/>
        </w:trPr>
        <w:tc>
          <w:tcPr>
            <w:tcW w:w="13608" w:type="dxa"/>
            <w:gridSpan w:val="13"/>
            <w:tcBorders>
              <w:top w:val="nil"/>
              <w:left w:val="nil"/>
              <w:bottom w:val="nil"/>
              <w:right w:val="nil"/>
            </w:tcBorders>
            <w:shd w:val="clear" w:color="auto" w:fill="auto"/>
            <w:noWrap/>
            <w:vAlign w:val="center"/>
            <w:hideMark/>
          </w:tcPr>
          <w:p w:rsidR="00AB061F" w:rsidRPr="003349C6" w:rsidRDefault="00AB061F" w:rsidP="006E128F">
            <w:pPr>
              <w:rPr>
                <w:rFonts w:ascii="Arial Narrow" w:hAnsi="Arial Narrow" w:cs="Arial"/>
                <w:sz w:val="20"/>
                <w:szCs w:val="20"/>
              </w:rPr>
            </w:pPr>
            <w:r w:rsidRPr="003349C6">
              <w:rPr>
                <w:rFonts w:ascii="Arial Narrow" w:hAnsi="Arial Narrow" w:cs="Calibri"/>
                <w:b/>
                <w:bCs/>
                <w:sz w:val="20"/>
                <w:szCs w:val="20"/>
              </w:rPr>
              <w:t xml:space="preserve">4.  </w:t>
            </w:r>
            <w:r w:rsidRPr="003349C6">
              <w:rPr>
                <w:rFonts w:ascii="Arial Narrow" w:hAnsi="Arial Narrow" w:cs="Calibri"/>
                <w:sz w:val="20"/>
                <w:szCs w:val="20"/>
              </w:rPr>
              <w:t>Provide a high-level diagram of the overall system architecture clearly illustrating the proposed components and the interrelationship.</w:t>
            </w:r>
          </w:p>
        </w:tc>
      </w:tr>
      <w:tr w:rsidR="006E128F" w:rsidTr="00C33D0E">
        <w:trPr>
          <w:trHeight w:val="900"/>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61F" w:rsidRPr="00AB061F" w:rsidRDefault="00AB061F" w:rsidP="006E128F">
            <w:pPr>
              <w:jc w:val="center"/>
              <w:rPr>
                <w:rFonts w:ascii="Arial Narrow" w:hAnsi="Arial Narrow" w:cs="Arial"/>
                <w:sz w:val="18"/>
                <w:szCs w:val="18"/>
              </w:rPr>
            </w:pPr>
            <w:r w:rsidRPr="00AB061F">
              <w:rPr>
                <w:rFonts w:ascii="Arial Narrow" w:hAnsi="Arial Narrow" w:cs="Arial"/>
                <w:sz w:val="18"/>
                <w:szCs w:val="18"/>
              </w:rPr>
              <w:t>Equipment</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AB061F" w:rsidRPr="00AB061F" w:rsidRDefault="00AB061F" w:rsidP="006E128F">
            <w:pPr>
              <w:jc w:val="center"/>
              <w:rPr>
                <w:rFonts w:ascii="Arial Narrow" w:hAnsi="Arial Narrow" w:cs="Arial"/>
                <w:sz w:val="18"/>
                <w:szCs w:val="18"/>
              </w:rPr>
            </w:pPr>
            <w:r w:rsidRPr="00AB061F">
              <w:rPr>
                <w:rFonts w:ascii="Arial Narrow" w:hAnsi="Arial Narrow" w:cs="Arial"/>
                <w:sz w:val="18"/>
                <w:szCs w:val="18"/>
              </w:rPr>
              <w:t>Manufacturer</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AB061F" w:rsidRPr="00C33D0E" w:rsidRDefault="00AB061F" w:rsidP="006E128F">
            <w:pPr>
              <w:jc w:val="center"/>
              <w:rPr>
                <w:rFonts w:ascii="Arial Narrow" w:hAnsi="Arial Narrow" w:cs="Arial"/>
                <w:sz w:val="18"/>
                <w:szCs w:val="18"/>
              </w:rPr>
            </w:pPr>
            <w:r w:rsidRPr="00C33D0E">
              <w:rPr>
                <w:rFonts w:ascii="Arial Narrow" w:hAnsi="Arial Narrow" w:cs="Arial"/>
                <w:sz w:val="18"/>
                <w:szCs w:val="18"/>
              </w:rPr>
              <w:t>Version/</w:t>
            </w:r>
            <w:r w:rsidRPr="00C33D0E">
              <w:rPr>
                <w:rFonts w:ascii="Arial Narrow" w:hAnsi="Arial Narrow" w:cs="Arial"/>
                <w:sz w:val="18"/>
                <w:szCs w:val="18"/>
              </w:rPr>
              <w:br/>
              <w:t>Model</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AB061F" w:rsidRPr="00C33D0E" w:rsidRDefault="00AB061F" w:rsidP="00C33D0E">
            <w:pPr>
              <w:jc w:val="center"/>
              <w:rPr>
                <w:rFonts w:ascii="Arial Narrow" w:hAnsi="Arial Narrow" w:cs="Arial"/>
                <w:sz w:val="18"/>
                <w:szCs w:val="18"/>
              </w:rPr>
            </w:pPr>
            <w:r w:rsidRPr="00C33D0E">
              <w:rPr>
                <w:rFonts w:ascii="Arial Narrow" w:hAnsi="Arial Narrow" w:cs="Arial"/>
                <w:sz w:val="18"/>
                <w:szCs w:val="18"/>
              </w:rPr>
              <w:t>Processor</w:t>
            </w:r>
          </w:p>
          <w:p w:rsidR="00C33D0E" w:rsidRPr="00C33D0E" w:rsidRDefault="00C33D0E" w:rsidP="00C33D0E">
            <w:pPr>
              <w:pStyle w:val="CommentText"/>
              <w:jc w:val="center"/>
              <w:rPr>
                <w:rFonts w:ascii="Arial Narrow" w:hAnsi="Arial Narrow"/>
                <w:sz w:val="18"/>
                <w:szCs w:val="18"/>
              </w:rPr>
            </w:pPr>
            <w:r>
              <w:rPr>
                <w:rFonts w:ascii="Arial Narrow" w:hAnsi="Arial Narrow"/>
                <w:sz w:val="18"/>
                <w:szCs w:val="18"/>
              </w:rPr>
              <w:t>(</w:t>
            </w:r>
            <w:r w:rsidRPr="00C33D0E">
              <w:rPr>
                <w:rFonts w:ascii="Arial Narrow" w:hAnsi="Arial Narrow"/>
                <w:sz w:val="18"/>
                <w:szCs w:val="18"/>
              </w:rPr>
              <w:t>type and minimum core counts</w:t>
            </w:r>
            <w:r>
              <w:rPr>
                <w:rFonts w:ascii="Arial Narrow" w:hAnsi="Arial Narrow"/>
                <w:sz w:val="18"/>
                <w:szCs w:val="18"/>
              </w:rPr>
              <w:t>)</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B061F" w:rsidRPr="00AB061F" w:rsidRDefault="00AB061F" w:rsidP="006E128F">
            <w:pPr>
              <w:jc w:val="center"/>
              <w:rPr>
                <w:rFonts w:ascii="Arial Narrow" w:hAnsi="Arial Narrow" w:cs="Arial"/>
                <w:sz w:val="18"/>
                <w:szCs w:val="18"/>
              </w:rPr>
            </w:pPr>
            <w:r w:rsidRPr="00AB061F">
              <w:rPr>
                <w:rFonts w:ascii="Arial Narrow" w:hAnsi="Arial Narrow" w:cs="Arial"/>
                <w:sz w:val="18"/>
                <w:szCs w:val="18"/>
              </w:rPr>
              <w:t>Minimum</w:t>
            </w:r>
            <w:r w:rsidRPr="00AB061F">
              <w:rPr>
                <w:rFonts w:ascii="Arial Narrow" w:hAnsi="Arial Narrow" w:cs="Arial"/>
                <w:sz w:val="18"/>
                <w:szCs w:val="18"/>
              </w:rPr>
              <w:br/>
              <w:t>CPU Speed</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B061F" w:rsidRPr="00AB061F" w:rsidRDefault="00AB061F" w:rsidP="006E128F">
            <w:pPr>
              <w:jc w:val="center"/>
              <w:rPr>
                <w:rFonts w:ascii="Arial Narrow" w:hAnsi="Arial Narrow" w:cs="Arial"/>
                <w:sz w:val="18"/>
                <w:szCs w:val="18"/>
              </w:rPr>
            </w:pPr>
            <w:r w:rsidRPr="00AB061F">
              <w:rPr>
                <w:rFonts w:ascii="Arial Narrow" w:hAnsi="Arial Narrow" w:cs="Arial"/>
                <w:sz w:val="18"/>
                <w:szCs w:val="18"/>
              </w:rPr>
              <w:t>Operating</w:t>
            </w:r>
            <w:r w:rsidRPr="00AB061F">
              <w:rPr>
                <w:rFonts w:ascii="Arial Narrow" w:hAnsi="Arial Narrow" w:cs="Arial"/>
                <w:sz w:val="18"/>
                <w:szCs w:val="18"/>
              </w:rPr>
              <w:br/>
              <w:t>System</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AB061F" w:rsidRPr="00AB061F" w:rsidRDefault="00AB061F" w:rsidP="006E128F">
            <w:pPr>
              <w:jc w:val="center"/>
              <w:rPr>
                <w:rFonts w:ascii="Arial Narrow" w:hAnsi="Arial Narrow" w:cs="Arial"/>
                <w:sz w:val="18"/>
                <w:szCs w:val="18"/>
              </w:rPr>
            </w:pPr>
            <w:r w:rsidRPr="00AB061F">
              <w:rPr>
                <w:rFonts w:ascii="Arial Narrow" w:hAnsi="Arial Narrow" w:cs="Arial"/>
                <w:sz w:val="18"/>
                <w:szCs w:val="18"/>
              </w:rPr>
              <w:t>Memory</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AB061F" w:rsidRPr="00AB061F" w:rsidRDefault="00AB061F" w:rsidP="006E128F">
            <w:pPr>
              <w:jc w:val="center"/>
              <w:rPr>
                <w:rFonts w:ascii="Arial Narrow" w:hAnsi="Arial Narrow" w:cs="Arial"/>
                <w:sz w:val="18"/>
                <w:szCs w:val="18"/>
              </w:rPr>
            </w:pPr>
            <w:r w:rsidRPr="00AB061F">
              <w:rPr>
                <w:rFonts w:ascii="Arial Narrow" w:hAnsi="Arial Narrow" w:cs="Arial"/>
                <w:sz w:val="18"/>
                <w:szCs w:val="18"/>
              </w:rPr>
              <w:t>Hard Drive</w:t>
            </w:r>
            <w:r w:rsidRPr="00AB061F">
              <w:rPr>
                <w:rFonts w:ascii="Arial Narrow" w:hAnsi="Arial Narrow" w:cs="Arial"/>
                <w:sz w:val="18"/>
                <w:szCs w:val="18"/>
              </w:rPr>
              <w:br/>
              <w:t>Capacity</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AB061F" w:rsidRPr="00AB061F" w:rsidRDefault="00AB061F" w:rsidP="006E128F">
            <w:pPr>
              <w:jc w:val="center"/>
              <w:rPr>
                <w:rFonts w:ascii="Arial Narrow" w:hAnsi="Arial Narrow" w:cs="Arial"/>
                <w:sz w:val="18"/>
                <w:szCs w:val="18"/>
              </w:rPr>
            </w:pPr>
            <w:r w:rsidRPr="00AB061F">
              <w:rPr>
                <w:rFonts w:ascii="Arial Narrow" w:hAnsi="Arial Narrow" w:cs="Arial"/>
                <w:sz w:val="18"/>
                <w:szCs w:val="18"/>
              </w:rPr>
              <w:t>Modem</w:t>
            </w:r>
            <w:r w:rsidRPr="00AB061F">
              <w:rPr>
                <w:rFonts w:ascii="Arial Narrow" w:hAnsi="Arial Narrow" w:cs="Arial"/>
                <w:sz w:val="18"/>
                <w:szCs w:val="18"/>
              </w:rPr>
              <w:br/>
              <w:t>Card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AB061F" w:rsidRPr="00AB061F" w:rsidRDefault="00AB061F" w:rsidP="006E128F">
            <w:pPr>
              <w:jc w:val="center"/>
              <w:rPr>
                <w:rFonts w:ascii="Arial Narrow" w:hAnsi="Arial Narrow" w:cs="Arial"/>
                <w:sz w:val="18"/>
                <w:szCs w:val="18"/>
              </w:rPr>
            </w:pPr>
            <w:r w:rsidRPr="00AB061F">
              <w:rPr>
                <w:rFonts w:ascii="Arial Narrow" w:hAnsi="Arial Narrow" w:cs="Arial"/>
                <w:sz w:val="18"/>
                <w:szCs w:val="18"/>
              </w:rPr>
              <w:t>Video Card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6E128F" w:rsidRDefault="00AB061F" w:rsidP="006E128F">
            <w:pPr>
              <w:jc w:val="center"/>
              <w:rPr>
                <w:rFonts w:ascii="Arial Narrow" w:hAnsi="Arial Narrow" w:cs="Arial"/>
                <w:sz w:val="18"/>
                <w:szCs w:val="18"/>
              </w:rPr>
            </w:pPr>
            <w:r w:rsidRPr="00AB061F">
              <w:rPr>
                <w:rFonts w:ascii="Arial Narrow" w:hAnsi="Arial Narrow" w:cs="Arial"/>
                <w:sz w:val="18"/>
                <w:szCs w:val="18"/>
              </w:rPr>
              <w:t>DVD/</w:t>
            </w:r>
          </w:p>
          <w:p w:rsidR="00AB061F" w:rsidRDefault="00AB061F" w:rsidP="006E128F">
            <w:pPr>
              <w:jc w:val="center"/>
              <w:rPr>
                <w:rFonts w:ascii="Arial Narrow" w:hAnsi="Arial Narrow" w:cs="Arial"/>
                <w:sz w:val="18"/>
                <w:szCs w:val="18"/>
              </w:rPr>
            </w:pPr>
            <w:r w:rsidRPr="00AB061F">
              <w:rPr>
                <w:rFonts w:ascii="Arial Narrow" w:hAnsi="Arial Narrow" w:cs="Arial"/>
                <w:sz w:val="18"/>
                <w:szCs w:val="18"/>
              </w:rPr>
              <w:t>CD</w:t>
            </w:r>
            <w:r w:rsidRPr="00AB061F">
              <w:rPr>
                <w:rFonts w:ascii="Arial Narrow" w:hAnsi="Arial Narrow" w:cs="Arial"/>
                <w:sz w:val="18"/>
                <w:szCs w:val="18"/>
              </w:rPr>
              <w:br/>
              <w:t>Reader/</w:t>
            </w:r>
          </w:p>
          <w:p w:rsidR="00AB061F" w:rsidRPr="00AB061F" w:rsidRDefault="00AB061F" w:rsidP="006E128F">
            <w:pPr>
              <w:jc w:val="center"/>
              <w:rPr>
                <w:rFonts w:ascii="Arial Narrow" w:hAnsi="Arial Narrow" w:cs="Arial"/>
                <w:sz w:val="18"/>
                <w:szCs w:val="18"/>
              </w:rPr>
            </w:pPr>
            <w:r w:rsidRPr="00AB061F">
              <w:rPr>
                <w:rFonts w:ascii="Arial Narrow" w:hAnsi="Arial Narrow" w:cs="Arial"/>
                <w:sz w:val="18"/>
                <w:szCs w:val="18"/>
              </w:rPr>
              <w:t>Burner</w:t>
            </w:r>
          </w:p>
        </w:tc>
        <w:tc>
          <w:tcPr>
            <w:tcW w:w="2337" w:type="dxa"/>
            <w:tcBorders>
              <w:top w:val="single" w:sz="4" w:space="0" w:color="auto"/>
              <w:left w:val="nil"/>
              <w:bottom w:val="single" w:sz="4" w:space="0" w:color="auto"/>
              <w:right w:val="single" w:sz="4" w:space="0" w:color="auto"/>
            </w:tcBorders>
            <w:shd w:val="clear" w:color="auto" w:fill="auto"/>
            <w:noWrap/>
            <w:vAlign w:val="center"/>
            <w:hideMark/>
          </w:tcPr>
          <w:p w:rsidR="00AB061F" w:rsidRPr="00AB061F" w:rsidRDefault="00AB061F" w:rsidP="006E128F">
            <w:pPr>
              <w:jc w:val="center"/>
              <w:rPr>
                <w:rFonts w:ascii="Arial Narrow" w:hAnsi="Arial Narrow" w:cs="Arial"/>
                <w:sz w:val="18"/>
                <w:szCs w:val="18"/>
              </w:rPr>
            </w:pPr>
            <w:r w:rsidRPr="00AB061F">
              <w:rPr>
                <w:rFonts w:ascii="Arial Narrow" w:hAnsi="Arial Narrow" w:cs="Arial"/>
                <w:sz w:val="18"/>
                <w:szCs w:val="18"/>
              </w:rPr>
              <w:t>Function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B061F" w:rsidRPr="00AB061F" w:rsidRDefault="00AB061F" w:rsidP="006E128F">
            <w:pPr>
              <w:jc w:val="center"/>
              <w:rPr>
                <w:rFonts w:ascii="Arial Narrow" w:hAnsi="Arial Narrow" w:cs="Arial"/>
                <w:sz w:val="18"/>
                <w:szCs w:val="18"/>
              </w:rPr>
            </w:pPr>
            <w:r w:rsidRPr="00AB061F">
              <w:rPr>
                <w:rFonts w:ascii="Arial Narrow" w:hAnsi="Arial Narrow" w:cs="Arial"/>
                <w:sz w:val="18"/>
                <w:szCs w:val="18"/>
              </w:rPr>
              <w:t>COTS/</w:t>
            </w:r>
            <w:r w:rsidRPr="00AB061F">
              <w:rPr>
                <w:rFonts w:ascii="Arial Narrow" w:hAnsi="Arial Narrow" w:cs="Arial"/>
                <w:sz w:val="18"/>
                <w:szCs w:val="18"/>
              </w:rPr>
              <w:br/>
              <w:t>Non-COTS</w:t>
            </w:r>
          </w:p>
        </w:tc>
      </w:tr>
      <w:tr w:rsidR="006E128F" w:rsidTr="00C33D0E">
        <w:trPr>
          <w:trHeight w:val="648"/>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AB061F" w:rsidRPr="00AB061F" w:rsidRDefault="00DB4186" w:rsidP="006E128F">
            <w:pPr>
              <w:jc w:val="center"/>
              <w:rPr>
                <w:rFonts w:ascii="Arial Narrow" w:hAnsi="Arial Narrow" w:cs="Calibri"/>
                <w:b/>
                <w:bCs/>
                <w:sz w:val="18"/>
                <w:szCs w:val="18"/>
              </w:rPr>
            </w:pPr>
            <w:r>
              <w:rPr>
                <w:rFonts w:ascii="Arial Narrow" w:hAnsi="Arial Narrow" w:cs="Calibri"/>
                <w:b/>
                <w:bCs/>
                <w:sz w:val="18"/>
                <w:szCs w:val="18"/>
              </w:rPr>
              <w:t>Stand-alone Network Server</w:t>
            </w:r>
            <w:r w:rsidR="00AB061F" w:rsidRPr="00AB061F">
              <w:rPr>
                <w:rFonts w:ascii="Arial Narrow" w:hAnsi="Arial Narrow" w:cs="Calibri"/>
                <w:b/>
                <w:bCs/>
                <w:sz w:val="18"/>
                <w:szCs w:val="18"/>
              </w:rPr>
              <w:t xml:space="preserve"> 1</w:t>
            </w:r>
          </w:p>
        </w:tc>
        <w:tc>
          <w:tcPr>
            <w:tcW w:w="1234"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b/>
                <w:bCs/>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b/>
                <w:bCs/>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b/>
                <w:bCs/>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b/>
                <w:bCs/>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b/>
                <w:bCs/>
                <w:sz w:val="18"/>
                <w:szCs w:val="18"/>
              </w:rPr>
            </w:pPr>
          </w:p>
        </w:tc>
        <w:tc>
          <w:tcPr>
            <w:tcW w:w="848"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b/>
                <w:bCs/>
                <w:sz w:val="18"/>
                <w:szCs w:val="18"/>
              </w:rPr>
            </w:pPr>
          </w:p>
        </w:tc>
        <w:tc>
          <w:tcPr>
            <w:tcW w:w="884"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b/>
                <w:bCs/>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b/>
                <w:bCs/>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b/>
                <w:bCs/>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2337"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b/>
                <w:bCs/>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b/>
                <w:bCs/>
                <w:sz w:val="18"/>
                <w:szCs w:val="18"/>
              </w:rPr>
            </w:pPr>
          </w:p>
        </w:tc>
      </w:tr>
      <w:tr w:rsidR="006E128F" w:rsidTr="00C33D0E">
        <w:trPr>
          <w:trHeight w:val="648"/>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AB061F" w:rsidRPr="00AB061F" w:rsidRDefault="00DB4186" w:rsidP="00DB4186">
            <w:pPr>
              <w:jc w:val="center"/>
              <w:rPr>
                <w:rFonts w:ascii="Arial Narrow" w:hAnsi="Arial Narrow" w:cs="Calibri"/>
                <w:b/>
                <w:bCs/>
                <w:sz w:val="18"/>
                <w:szCs w:val="18"/>
              </w:rPr>
            </w:pPr>
            <w:r>
              <w:rPr>
                <w:rFonts w:ascii="Arial Narrow" w:hAnsi="Arial Narrow" w:cs="Calibri"/>
                <w:b/>
                <w:bCs/>
                <w:sz w:val="18"/>
                <w:szCs w:val="18"/>
              </w:rPr>
              <w:t>Stand-alone Network Server</w:t>
            </w:r>
            <w:r w:rsidRPr="00AB061F">
              <w:rPr>
                <w:rFonts w:ascii="Arial Narrow" w:hAnsi="Arial Narrow" w:cs="Calibri"/>
                <w:b/>
                <w:bCs/>
                <w:sz w:val="18"/>
                <w:szCs w:val="18"/>
              </w:rPr>
              <w:t xml:space="preserve"> </w:t>
            </w:r>
            <w:r>
              <w:rPr>
                <w:rFonts w:ascii="Arial Narrow" w:hAnsi="Arial Narrow" w:cs="Calibri"/>
                <w:b/>
                <w:bCs/>
                <w:sz w:val="18"/>
                <w:szCs w:val="18"/>
              </w:rPr>
              <w:t>2</w:t>
            </w:r>
          </w:p>
        </w:tc>
        <w:tc>
          <w:tcPr>
            <w:tcW w:w="1234"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848"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884"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2337"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r>
      <w:tr w:rsidR="006E128F" w:rsidTr="00C33D0E">
        <w:trPr>
          <w:trHeight w:val="648"/>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AB061F" w:rsidRPr="00AB061F" w:rsidRDefault="00DB4186" w:rsidP="006E128F">
            <w:pPr>
              <w:jc w:val="center"/>
              <w:rPr>
                <w:rFonts w:ascii="Arial Narrow" w:hAnsi="Arial Narrow" w:cs="Calibri"/>
                <w:b/>
                <w:bCs/>
                <w:sz w:val="18"/>
                <w:szCs w:val="18"/>
              </w:rPr>
            </w:pPr>
            <w:r>
              <w:rPr>
                <w:rFonts w:ascii="Arial Narrow" w:hAnsi="Arial Narrow" w:cs="Calibri"/>
                <w:b/>
                <w:bCs/>
                <w:sz w:val="18"/>
                <w:szCs w:val="18"/>
              </w:rPr>
              <w:t>Workstation</w:t>
            </w:r>
            <w:r w:rsidR="00AB061F" w:rsidRPr="00AB061F">
              <w:rPr>
                <w:rFonts w:ascii="Arial Narrow" w:hAnsi="Arial Narrow" w:cs="Calibri"/>
                <w:b/>
                <w:bCs/>
                <w:sz w:val="18"/>
                <w:szCs w:val="18"/>
              </w:rPr>
              <w:t>1</w:t>
            </w:r>
          </w:p>
        </w:tc>
        <w:tc>
          <w:tcPr>
            <w:tcW w:w="1234"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848"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884"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2337"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AB061F" w:rsidRPr="00AB061F" w:rsidRDefault="00AB061F" w:rsidP="00A4753C">
            <w:pPr>
              <w:jc w:val="center"/>
              <w:rPr>
                <w:rFonts w:ascii="Arial Narrow" w:hAnsi="Arial Narrow" w:cs="Arial"/>
                <w:sz w:val="18"/>
                <w:szCs w:val="18"/>
              </w:rPr>
            </w:pPr>
          </w:p>
        </w:tc>
      </w:tr>
      <w:tr w:rsidR="00DB4186" w:rsidTr="00C33D0E">
        <w:trPr>
          <w:trHeight w:val="648"/>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DB4186" w:rsidRPr="00AB061F" w:rsidRDefault="00DB4186" w:rsidP="00DB4186">
            <w:pPr>
              <w:jc w:val="center"/>
              <w:rPr>
                <w:rFonts w:ascii="Arial Narrow" w:hAnsi="Arial Narrow" w:cs="Calibri"/>
                <w:b/>
                <w:bCs/>
                <w:sz w:val="18"/>
                <w:szCs w:val="18"/>
              </w:rPr>
            </w:pPr>
            <w:r>
              <w:rPr>
                <w:rFonts w:ascii="Arial Narrow" w:hAnsi="Arial Narrow" w:cs="Calibri"/>
                <w:b/>
                <w:bCs/>
                <w:sz w:val="18"/>
                <w:szCs w:val="18"/>
              </w:rPr>
              <w:t>Workstation2</w:t>
            </w:r>
          </w:p>
        </w:tc>
        <w:tc>
          <w:tcPr>
            <w:tcW w:w="1234"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4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84"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2337"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r>
      <w:tr w:rsidR="00DB4186" w:rsidTr="00C33D0E">
        <w:trPr>
          <w:trHeight w:val="648"/>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DB4186" w:rsidRPr="00AB061F" w:rsidRDefault="00DB4186" w:rsidP="00DB4186">
            <w:pPr>
              <w:jc w:val="center"/>
              <w:rPr>
                <w:rFonts w:ascii="Arial Narrow" w:hAnsi="Arial Narrow" w:cs="Calibri"/>
                <w:b/>
                <w:bCs/>
                <w:sz w:val="18"/>
                <w:szCs w:val="18"/>
              </w:rPr>
            </w:pPr>
            <w:r>
              <w:rPr>
                <w:rFonts w:ascii="Arial Narrow" w:hAnsi="Arial Narrow" w:cs="Calibri"/>
                <w:b/>
                <w:bCs/>
                <w:sz w:val="18"/>
                <w:szCs w:val="18"/>
              </w:rPr>
              <w:t>Backup Workstation</w:t>
            </w:r>
            <w:r w:rsidRPr="00AB061F">
              <w:rPr>
                <w:rFonts w:ascii="Arial Narrow" w:hAnsi="Arial Narrow" w:cs="Calibri"/>
                <w:b/>
                <w:bCs/>
                <w:sz w:val="18"/>
                <w:szCs w:val="18"/>
              </w:rPr>
              <w:t>1</w:t>
            </w:r>
          </w:p>
        </w:tc>
        <w:tc>
          <w:tcPr>
            <w:tcW w:w="1234"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4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84"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2337"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r>
      <w:tr w:rsidR="00DB4186" w:rsidTr="00C33D0E">
        <w:trPr>
          <w:trHeight w:val="648"/>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DB4186" w:rsidRPr="00AB061F" w:rsidRDefault="00DB4186" w:rsidP="00DB4186">
            <w:pPr>
              <w:jc w:val="center"/>
              <w:rPr>
                <w:rFonts w:ascii="Arial Narrow" w:hAnsi="Arial Narrow" w:cs="Calibri"/>
                <w:b/>
                <w:bCs/>
                <w:sz w:val="18"/>
                <w:szCs w:val="18"/>
              </w:rPr>
            </w:pPr>
            <w:r>
              <w:rPr>
                <w:rFonts w:ascii="Arial Narrow" w:hAnsi="Arial Narrow" w:cs="Calibri"/>
                <w:b/>
                <w:bCs/>
                <w:sz w:val="18"/>
                <w:szCs w:val="18"/>
              </w:rPr>
              <w:t>Backup Workstation2</w:t>
            </w:r>
          </w:p>
        </w:tc>
        <w:tc>
          <w:tcPr>
            <w:tcW w:w="1234"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4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84"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2337"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Arial"/>
                <w:sz w:val="18"/>
                <w:szCs w:val="18"/>
              </w:rPr>
            </w:pPr>
          </w:p>
        </w:tc>
      </w:tr>
      <w:tr w:rsidR="00DB4186" w:rsidTr="00C33D0E">
        <w:trPr>
          <w:trHeight w:val="648"/>
        </w:trPr>
        <w:tc>
          <w:tcPr>
            <w:tcW w:w="10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4186" w:rsidRPr="00AB061F" w:rsidRDefault="00DB4186" w:rsidP="00DB4186">
            <w:pPr>
              <w:jc w:val="center"/>
              <w:rPr>
                <w:rFonts w:ascii="Arial Narrow" w:hAnsi="Arial Narrow" w:cs="Calibri"/>
                <w:b/>
                <w:bCs/>
                <w:sz w:val="18"/>
                <w:szCs w:val="18"/>
              </w:rPr>
            </w:pPr>
            <w:r w:rsidRPr="00AB061F">
              <w:rPr>
                <w:rFonts w:ascii="Arial Narrow" w:hAnsi="Arial Narrow" w:cs="Calibri"/>
                <w:b/>
                <w:bCs/>
                <w:sz w:val="18"/>
                <w:szCs w:val="18"/>
              </w:rPr>
              <w:t>Tape Backup</w:t>
            </w:r>
          </w:p>
        </w:tc>
        <w:tc>
          <w:tcPr>
            <w:tcW w:w="1234" w:type="dxa"/>
            <w:tcBorders>
              <w:top w:val="nil"/>
              <w:left w:val="single" w:sz="4" w:space="0" w:color="auto"/>
              <w:bottom w:val="single" w:sz="4" w:space="0" w:color="auto"/>
              <w:right w:val="single" w:sz="4" w:space="0" w:color="auto"/>
            </w:tcBorders>
            <w:shd w:val="clear" w:color="auto" w:fill="auto"/>
            <w:noWrap/>
            <w:vAlign w:val="center"/>
            <w:hideMark/>
          </w:tcPr>
          <w:p w:rsidR="00DB4186" w:rsidRPr="00AB061F" w:rsidRDefault="00DB4186" w:rsidP="00DB4186">
            <w:pPr>
              <w:jc w:val="center"/>
              <w:rPr>
                <w:rFonts w:ascii="Arial Narrow" w:hAnsi="Arial Narrow" w:cs="Calibri"/>
                <w:sz w:val="18"/>
                <w:szCs w:val="18"/>
              </w:rPr>
            </w:pPr>
            <w:r w:rsidRPr="00AB061F">
              <w:rPr>
                <w:rFonts w:ascii="Arial Narrow" w:hAnsi="Arial Narrow" w:cs="Calibri"/>
                <w:sz w:val="18"/>
                <w:szCs w:val="18"/>
              </w:rPr>
              <w:t>Manufacturer</w:t>
            </w:r>
          </w:p>
        </w:tc>
        <w:tc>
          <w:tcPr>
            <w:tcW w:w="810"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r w:rsidRPr="00AB061F">
              <w:rPr>
                <w:rFonts w:ascii="Arial Narrow" w:hAnsi="Arial Narrow" w:cs="Calibri"/>
                <w:sz w:val="18"/>
                <w:szCs w:val="18"/>
              </w:rPr>
              <w:t>Version/</w:t>
            </w:r>
            <w:r w:rsidRPr="00AB061F">
              <w:rPr>
                <w:rFonts w:ascii="Arial Narrow" w:hAnsi="Arial Narrow" w:cs="Calibri"/>
                <w:sz w:val="18"/>
                <w:szCs w:val="18"/>
              </w:rPr>
              <w:br/>
              <w:t>Model</w:t>
            </w: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r w:rsidRPr="00AB061F">
              <w:rPr>
                <w:rFonts w:ascii="Arial Narrow" w:hAnsi="Arial Narrow" w:cs="Calibri"/>
                <w:sz w:val="18"/>
                <w:szCs w:val="18"/>
              </w:rPr>
              <w:t>Format/</w:t>
            </w:r>
            <w:r w:rsidRPr="00AB061F">
              <w:rPr>
                <w:rFonts w:ascii="Arial Narrow" w:hAnsi="Arial Narrow" w:cs="Calibri"/>
                <w:sz w:val="18"/>
                <w:szCs w:val="18"/>
              </w:rPr>
              <w:br/>
              <w:t>Media</w:t>
            </w: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r w:rsidRPr="00AB061F">
              <w:rPr>
                <w:rFonts w:ascii="Arial Narrow" w:hAnsi="Arial Narrow" w:cs="Calibri"/>
                <w:sz w:val="18"/>
                <w:szCs w:val="18"/>
              </w:rPr>
              <w:t>Capacity</w:t>
            </w: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r w:rsidRPr="00AB061F">
              <w:rPr>
                <w:rFonts w:ascii="Arial Narrow" w:hAnsi="Arial Narrow" w:cs="Calibri"/>
                <w:sz w:val="18"/>
                <w:szCs w:val="18"/>
              </w:rPr>
              <w:t># of Units</w:t>
            </w:r>
          </w:p>
        </w:tc>
        <w:tc>
          <w:tcPr>
            <w:tcW w:w="84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r w:rsidRPr="00AB061F">
              <w:rPr>
                <w:rFonts w:ascii="Arial Narrow" w:hAnsi="Arial Narrow" w:cs="Calibri"/>
                <w:sz w:val="18"/>
                <w:szCs w:val="18"/>
              </w:rPr>
              <w:t>COTS/</w:t>
            </w:r>
            <w:r w:rsidRPr="00AB061F">
              <w:rPr>
                <w:rFonts w:ascii="Arial Narrow" w:hAnsi="Arial Narrow" w:cs="Calibri"/>
                <w:sz w:val="18"/>
                <w:szCs w:val="18"/>
              </w:rPr>
              <w:br/>
              <w:t>Non-COTS</w:t>
            </w:r>
          </w:p>
        </w:tc>
        <w:tc>
          <w:tcPr>
            <w:tcW w:w="884" w:type="dxa"/>
            <w:tcBorders>
              <w:top w:val="nil"/>
              <w:left w:val="nil"/>
              <w:bottom w:val="nil"/>
              <w:right w:val="nil"/>
            </w:tcBorders>
            <w:shd w:val="clear" w:color="auto" w:fill="auto"/>
            <w:noWrap/>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nil"/>
              <w:right w:val="nil"/>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nil"/>
              <w:right w:val="nil"/>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nil"/>
              <w:right w:val="nil"/>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2337" w:type="dxa"/>
            <w:tcBorders>
              <w:top w:val="nil"/>
              <w:left w:val="nil"/>
              <w:bottom w:val="nil"/>
              <w:right w:val="nil"/>
            </w:tcBorders>
            <w:shd w:val="clear" w:color="auto" w:fill="auto"/>
            <w:vAlign w:val="center"/>
            <w:hideMark/>
          </w:tcPr>
          <w:p w:rsidR="00DB4186" w:rsidRPr="00AB061F" w:rsidRDefault="00DB4186" w:rsidP="00DB4186">
            <w:pPr>
              <w:jc w:val="center"/>
              <w:rPr>
                <w:rFonts w:ascii="Arial Narrow" w:hAnsi="Arial Narrow" w:cs="Arial"/>
                <w:sz w:val="18"/>
                <w:szCs w:val="18"/>
              </w:rPr>
            </w:pPr>
          </w:p>
        </w:tc>
        <w:tc>
          <w:tcPr>
            <w:tcW w:w="900" w:type="dxa"/>
            <w:tcBorders>
              <w:top w:val="nil"/>
              <w:left w:val="nil"/>
              <w:bottom w:val="nil"/>
              <w:right w:val="nil"/>
            </w:tcBorders>
            <w:shd w:val="clear" w:color="auto" w:fill="auto"/>
            <w:vAlign w:val="center"/>
            <w:hideMark/>
          </w:tcPr>
          <w:p w:rsidR="00DB4186" w:rsidRPr="00AB061F" w:rsidRDefault="00DB4186" w:rsidP="00DB4186">
            <w:pPr>
              <w:jc w:val="center"/>
              <w:rPr>
                <w:rFonts w:ascii="Arial Narrow" w:hAnsi="Arial Narrow" w:cs="Arial"/>
                <w:sz w:val="18"/>
                <w:szCs w:val="18"/>
              </w:rPr>
            </w:pPr>
          </w:p>
        </w:tc>
      </w:tr>
      <w:tr w:rsidR="00DB4186" w:rsidTr="00C33D0E">
        <w:trPr>
          <w:trHeight w:val="648"/>
        </w:trPr>
        <w:tc>
          <w:tcPr>
            <w:tcW w:w="1081" w:type="dxa"/>
            <w:vMerge/>
            <w:tcBorders>
              <w:top w:val="nil"/>
              <w:left w:val="single" w:sz="4" w:space="0" w:color="auto"/>
              <w:bottom w:val="single" w:sz="4" w:space="0" w:color="000000"/>
              <w:right w:val="single" w:sz="4" w:space="0" w:color="auto"/>
            </w:tcBorders>
            <w:vAlign w:val="center"/>
            <w:hideMark/>
          </w:tcPr>
          <w:p w:rsidR="00DB4186" w:rsidRPr="00AB061F" w:rsidRDefault="00DB4186" w:rsidP="00DB4186">
            <w:pPr>
              <w:rPr>
                <w:rFonts w:ascii="Arial Narrow" w:hAnsi="Arial Narrow" w:cs="Calibri"/>
                <w:b/>
                <w:bCs/>
                <w:sz w:val="18"/>
                <w:szCs w:val="18"/>
              </w:rPr>
            </w:pPr>
          </w:p>
        </w:tc>
        <w:tc>
          <w:tcPr>
            <w:tcW w:w="1234" w:type="dxa"/>
            <w:tcBorders>
              <w:top w:val="nil"/>
              <w:left w:val="single" w:sz="4" w:space="0" w:color="auto"/>
              <w:bottom w:val="single" w:sz="4" w:space="0" w:color="auto"/>
              <w:right w:val="single" w:sz="4" w:space="0" w:color="auto"/>
            </w:tcBorders>
            <w:shd w:val="clear" w:color="auto" w:fill="auto"/>
            <w:noWrap/>
            <w:vAlign w:val="center"/>
            <w:hideMark/>
          </w:tcPr>
          <w:p w:rsidR="00DB4186" w:rsidRPr="00AB061F" w:rsidRDefault="00DB4186" w:rsidP="00DB4186">
            <w:pPr>
              <w:jc w:val="center"/>
              <w:rPr>
                <w:rFonts w:ascii="Arial Narrow" w:hAnsi="Arial Narrow" w:cs="Calibri"/>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p>
        </w:tc>
        <w:tc>
          <w:tcPr>
            <w:tcW w:w="84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p>
        </w:tc>
        <w:tc>
          <w:tcPr>
            <w:tcW w:w="884" w:type="dxa"/>
            <w:tcBorders>
              <w:top w:val="nil"/>
              <w:left w:val="nil"/>
              <w:bottom w:val="nil"/>
              <w:right w:val="nil"/>
            </w:tcBorders>
            <w:shd w:val="clear" w:color="auto" w:fill="auto"/>
            <w:noWrap/>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nil"/>
              <w:right w:val="nil"/>
            </w:tcBorders>
            <w:shd w:val="clear" w:color="auto" w:fill="auto"/>
            <w:noWrap/>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nil"/>
              <w:right w:val="nil"/>
            </w:tcBorders>
            <w:shd w:val="clear" w:color="auto" w:fill="auto"/>
            <w:noWrap/>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nil"/>
              <w:right w:val="nil"/>
            </w:tcBorders>
            <w:shd w:val="clear" w:color="auto" w:fill="auto"/>
            <w:noWrap/>
            <w:vAlign w:val="center"/>
            <w:hideMark/>
          </w:tcPr>
          <w:p w:rsidR="00DB4186" w:rsidRPr="00AB061F" w:rsidRDefault="00DB4186" w:rsidP="00DB4186">
            <w:pPr>
              <w:jc w:val="center"/>
              <w:rPr>
                <w:rFonts w:ascii="Arial Narrow" w:hAnsi="Arial Narrow" w:cs="Arial"/>
                <w:sz w:val="18"/>
                <w:szCs w:val="18"/>
              </w:rPr>
            </w:pPr>
          </w:p>
        </w:tc>
        <w:tc>
          <w:tcPr>
            <w:tcW w:w="2337" w:type="dxa"/>
            <w:tcBorders>
              <w:top w:val="nil"/>
              <w:left w:val="nil"/>
              <w:bottom w:val="nil"/>
              <w:right w:val="nil"/>
            </w:tcBorders>
            <w:shd w:val="clear" w:color="auto" w:fill="auto"/>
            <w:noWrap/>
            <w:vAlign w:val="center"/>
            <w:hideMark/>
          </w:tcPr>
          <w:p w:rsidR="00DB4186" w:rsidRPr="00AB061F" w:rsidRDefault="00DB4186" w:rsidP="00DB4186">
            <w:pPr>
              <w:jc w:val="center"/>
              <w:rPr>
                <w:rFonts w:ascii="Arial Narrow" w:hAnsi="Arial Narrow" w:cs="Arial"/>
                <w:sz w:val="18"/>
                <w:szCs w:val="18"/>
              </w:rPr>
            </w:pPr>
          </w:p>
        </w:tc>
        <w:tc>
          <w:tcPr>
            <w:tcW w:w="900" w:type="dxa"/>
            <w:tcBorders>
              <w:top w:val="nil"/>
              <w:left w:val="nil"/>
              <w:bottom w:val="nil"/>
              <w:right w:val="nil"/>
            </w:tcBorders>
            <w:shd w:val="clear" w:color="auto" w:fill="auto"/>
            <w:noWrap/>
            <w:vAlign w:val="center"/>
            <w:hideMark/>
          </w:tcPr>
          <w:p w:rsidR="00DB4186" w:rsidRPr="00AB061F" w:rsidRDefault="00DB4186" w:rsidP="00DB4186">
            <w:pPr>
              <w:jc w:val="center"/>
              <w:rPr>
                <w:rFonts w:ascii="Arial Narrow" w:hAnsi="Arial Narrow" w:cs="Arial"/>
                <w:sz w:val="18"/>
                <w:szCs w:val="18"/>
              </w:rPr>
            </w:pPr>
          </w:p>
        </w:tc>
      </w:tr>
      <w:tr w:rsidR="00DB4186" w:rsidTr="00C33D0E">
        <w:trPr>
          <w:trHeight w:val="648"/>
        </w:trPr>
        <w:tc>
          <w:tcPr>
            <w:tcW w:w="10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4186" w:rsidRPr="00AB061F" w:rsidRDefault="00DB4186" w:rsidP="00DB4186">
            <w:pPr>
              <w:jc w:val="center"/>
              <w:rPr>
                <w:rFonts w:ascii="Arial Narrow" w:hAnsi="Arial Narrow" w:cs="Calibri"/>
                <w:b/>
                <w:bCs/>
                <w:sz w:val="18"/>
                <w:szCs w:val="18"/>
              </w:rPr>
            </w:pPr>
            <w:r w:rsidRPr="00AB061F">
              <w:rPr>
                <w:rFonts w:ascii="Arial Narrow" w:hAnsi="Arial Narrow" w:cs="Calibri"/>
                <w:b/>
                <w:bCs/>
                <w:sz w:val="18"/>
                <w:szCs w:val="18"/>
              </w:rPr>
              <w:t>Monitor</w:t>
            </w:r>
          </w:p>
        </w:tc>
        <w:tc>
          <w:tcPr>
            <w:tcW w:w="1234" w:type="dxa"/>
            <w:tcBorders>
              <w:top w:val="nil"/>
              <w:left w:val="single" w:sz="4" w:space="0" w:color="auto"/>
              <w:bottom w:val="single" w:sz="4" w:space="0" w:color="auto"/>
              <w:right w:val="single" w:sz="4" w:space="0" w:color="auto"/>
            </w:tcBorders>
            <w:shd w:val="clear" w:color="auto" w:fill="auto"/>
            <w:noWrap/>
            <w:vAlign w:val="center"/>
            <w:hideMark/>
          </w:tcPr>
          <w:p w:rsidR="00DB4186" w:rsidRPr="00AB061F" w:rsidRDefault="00DB4186" w:rsidP="00DB4186">
            <w:pPr>
              <w:jc w:val="center"/>
              <w:rPr>
                <w:rFonts w:ascii="Arial Narrow" w:hAnsi="Arial Narrow" w:cs="Calibri"/>
                <w:sz w:val="18"/>
                <w:szCs w:val="18"/>
              </w:rPr>
            </w:pPr>
            <w:r w:rsidRPr="00AB061F">
              <w:rPr>
                <w:rFonts w:ascii="Arial Narrow" w:hAnsi="Arial Narrow" w:cs="Calibri"/>
                <w:sz w:val="18"/>
                <w:szCs w:val="18"/>
              </w:rPr>
              <w:t>Manufacturer</w:t>
            </w:r>
          </w:p>
        </w:tc>
        <w:tc>
          <w:tcPr>
            <w:tcW w:w="810"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r w:rsidRPr="00AB061F">
              <w:rPr>
                <w:rFonts w:ascii="Arial Narrow" w:hAnsi="Arial Narrow" w:cs="Calibri"/>
                <w:sz w:val="18"/>
                <w:szCs w:val="18"/>
              </w:rPr>
              <w:t>Version/</w:t>
            </w:r>
            <w:r w:rsidRPr="00AB061F">
              <w:rPr>
                <w:rFonts w:ascii="Arial Narrow" w:hAnsi="Arial Narrow" w:cs="Calibri"/>
                <w:sz w:val="18"/>
                <w:szCs w:val="18"/>
              </w:rPr>
              <w:br/>
              <w:t>Model</w:t>
            </w: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r w:rsidRPr="00AB061F">
              <w:rPr>
                <w:rFonts w:ascii="Arial Narrow" w:hAnsi="Arial Narrow" w:cs="Calibri"/>
                <w:sz w:val="18"/>
                <w:szCs w:val="18"/>
              </w:rPr>
              <w:t>Size</w:t>
            </w: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r w:rsidRPr="00AB061F">
              <w:rPr>
                <w:rFonts w:ascii="Arial Narrow" w:hAnsi="Arial Narrow" w:cs="Calibri"/>
                <w:sz w:val="18"/>
                <w:szCs w:val="18"/>
              </w:rPr>
              <w:t>Resolution</w:t>
            </w: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r w:rsidRPr="00AB061F">
              <w:rPr>
                <w:rFonts w:ascii="Arial Narrow" w:hAnsi="Arial Narrow" w:cs="Calibri"/>
                <w:sz w:val="18"/>
                <w:szCs w:val="18"/>
              </w:rPr>
              <w:t># of Units</w:t>
            </w:r>
          </w:p>
        </w:tc>
        <w:tc>
          <w:tcPr>
            <w:tcW w:w="84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r w:rsidRPr="00AB061F">
              <w:rPr>
                <w:rFonts w:ascii="Arial Narrow" w:hAnsi="Arial Narrow" w:cs="Calibri"/>
                <w:sz w:val="18"/>
                <w:szCs w:val="18"/>
              </w:rPr>
              <w:t>COTS/</w:t>
            </w:r>
            <w:r w:rsidRPr="00AB061F">
              <w:rPr>
                <w:rFonts w:ascii="Arial Narrow" w:hAnsi="Arial Narrow" w:cs="Calibri"/>
                <w:sz w:val="18"/>
                <w:szCs w:val="18"/>
              </w:rPr>
              <w:br/>
              <w:t>Non-COTS</w:t>
            </w:r>
          </w:p>
        </w:tc>
        <w:tc>
          <w:tcPr>
            <w:tcW w:w="884" w:type="dxa"/>
            <w:tcBorders>
              <w:top w:val="nil"/>
              <w:left w:val="nil"/>
              <w:bottom w:val="nil"/>
              <w:right w:val="nil"/>
            </w:tcBorders>
            <w:shd w:val="clear" w:color="auto" w:fill="auto"/>
            <w:noWrap/>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nil"/>
              <w:right w:val="nil"/>
            </w:tcBorders>
            <w:shd w:val="clear" w:color="auto" w:fill="auto"/>
            <w:noWrap/>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nil"/>
              <w:right w:val="nil"/>
            </w:tcBorders>
            <w:shd w:val="clear" w:color="auto" w:fill="auto"/>
            <w:noWrap/>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nil"/>
              <w:right w:val="nil"/>
            </w:tcBorders>
            <w:shd w:val="clear" w:color="auto" w:fill="auto"/>
            <w:noWrap/>
            <w:vAlign w:val="center"/>
            <w:hideMark/>
          </w:tcPr>
          <w:p w:rsidR="00DB4186" w:rsidRPr="00AB061F" w:rsidRDefault="00DB4186" w:rsidP="00DB4186">
            <w:pPr>
              <w:jc w:val="center"/>
              <w:rPr>
                <w:rFonts w:ascii="Arial Narrow" w:hAnsi="Arial Narrow" w:cs="Arial"/>
                <w:sz w:val="18"/>
                <w:szCs w:val="18"/>
              </w:rPr>
            </w:pPr>
          </w:p>
        </w:tc>
        <w:tc>
          <w:tcPr>
            <w:tcW w:w="2337" w:type="dxa"/>
            <w:tcBorders>
              <w:top w:val="nil"/>
              <w:left w:val="nil"/>
              <w:bottom w:val="nil"/>
              <w:right w:val="nil"/>
            </w:tcBorders>
            <w:shd w:val="clear" w:color="auto" w:fill="auto"/>
            <w:noWrap/>
            <w:vAlign w:val="center"/>
            <w:hideMark/>
          </w:tcPr>
          <w:p w:rsidR="00DB4186" w:rsidRPr="00AB061F" w:rsidRDefault="00DB4186" w:rsidP="00DB4186">
            <w:pPr>
              <w:jc w:val="center"/>
              <w:rPr>
                <w:rFonts w:ascii="Arial Narrow" w:hAnsi="Arial Narrow" w:cs="Arial"/>
                <w:sz w:val="18"/>
                <w:szCs w:val="18"/>
              </w:rPr>
            </w:pPr>
          </w:p>
        </w:tc>
        <w:tc>
          <w:tcPr>
            <w:tcW w:w="900" w:type="dxa"/>
            <w:tcBorders>
              <w:top w:val="nil"/>
              <w:left w:val="nil"/>
              <w:bottom w:val="nil"/>
              <w:right w:val="nil"/>
            </w:tcBorders>
            <w:shd w:val="clear" w:color="auto" w:fill="auto"/>
            <w:noWrap/>
            <w:vAlign w:val="center"/>
            <w:hideMark/>
          </w:tcPr>
          <w:p w:rsidR="00DB4186" w:rsidRPr="00AB061F" w:rsidRDefault="00DB4186" w:rsidP="00DB4186">
            <w:pPr>
              <w:jc w:val="center"/>
              <w:rPr>
                <w:rFonts w:ascii="Arial Narrow" w:hAnsi="Arial Narrow" w:cs="Arial"/>
                <w:sz w:val="18"/>
                <w:szCs w:val="18"/>
              </w:rPr>
            </w:pPr>
          </w:p>
        </w:tc>
      </w:tr>
      <w:tr w:rsidR="00DB4186" w:rsidTr="00C33D0E">
        <w:trPr>
          <w:trHeight w:val="648"/>
        </w:trPr>
        <w:tc>
          <w:tcPr>
            <w:tcW w:w="1081" w:type="dxa"/>
            <w:vMerge/>
            <w:tcBorders>
              <w:top w:val="single" w:sz="4" w:space="0" w:color="auto"/>
              <w:left w:val="single" w:sz="4" w:space="0" w:color="auto"/>
              <w:bottom w:val="single" w:sz="4" w:space="0" w:color="000000"/>
              <w:right w:val="single" w:sz="4" w:space="0" w:color="auto"/>
            </w:tcBorders>
            <w:vAlign w:val="center"/>
            <w:hideMark/>
          </w:tcPr>
          <w:p w:rsidR="00DB4186" w:rsidRPr="00AB061F" w:rsidRDefault="00DB4186" w:rsidP="00DB4186">
            <w:pPr>
              <w:rPr>
                <w:rFonts w:ascii="Arial Narrow" w:hAnsi="Arial Narrow" w:cs="Calibri"/>
                <w:b/>
                <w:bCs/>
                <w:sz w:val="18"/>
                <w:szCs w:val="18"/>
              </w:rPr>
            </w:pPr>
          </w:p>
        </w:tc>
        <w:tc>
          <w:tcPr>
            <w:tcW w:w="1234" w:type="dxa"/>
            <w:tcBorders>
              <w:top w:val="nil"/>
              <w:left w:val="single" w:sz="4" w:space="0" w:color="auto"/>
              <w:bottom w:val="single" w:sz="4" w:space="0" w:color="auto"/>
              <w:right w:val="single" w:sz="4" w:space="0" w:color="auto"/>
            </w:tcBorders>
            <w:shd w:val="clear" w:color="auto" w:fill="auto"/>
            <w:noWrap/>
            <w:vAlign w:val="center"/>
            <w:hideMark/>
          </w:tcPr>
          <w:p w:rsidR="00DB4186" w:rsidRPr="00AB061F" w:rsidRDefault="00DB4186" w:rsidP="00DB4186">
            <w:pPr>
              <w:jc w:val="center"/>
              <w:rPr>
                <w:rFonts w:ascii="Arial Narrow" w:hAnsi="Arial Narrow" w:cs="Calibri"/>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p>
        </w:tc>
        <w:tc>
          <w:tcPr>
            <w:tcW w:w="102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p>
        </w:tc>
        <w:tc>
          <w:tcPr>
            <w:tcW w:w="848" w:type="dxa"/>
            <w:tcBorders>
              <w:top w:val="nil"/>
              <w:left w:val="nil"/>
              <w:bottom w:val="single" w:sz="4" w:space="0" w:color="auto"/>
              <w:right w:val="single" w:sz="4" w:space="0" w:color="auto"/>
            </w:tcBorders>
            <w:shd w:val="clear" w:color="auto" w:fill="auto"/>
            <w:vAlign w:val="center"/>
            <w:hideMark/>
          </w:tcPr>
          <w:p w:rsidR="00DB4186" w:rsidRPr="00AB061F" w:rsidRDefault="00DB4186" w:rsidP="00DB4186">
            <w:pPr>
              <w:jc w:val="center"/>
              <w:rPr>
                <w:rFonts w:ascii="Arial Narrow" w:hAnsi="Arial Narrow" w:cs="Calibri"/>
                <w:sz w:val="18"/>
                <w:szCs w:val="18"/>
              </w:rPr>
            </w:pPr>
          </w:p>
        </w:tc>
        <w:tc>
          <w:tcPr>
            <w:tcW w:w="884" w:type="dxa"/>
            <w:tcBorders>
              <w:top w:val="nil"/>
              <w:left w:val="nil"/>
              <w:bottom w:val="nil"/>
              <w:right w:val="nil"/>
            </w:tcBorders>
            <w:shd w:val="clear" w:color="auto" w:fill="auto"/>
            <w:noWrap/>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nil"/>
              <w:right w:val="nil"/>
            </w:tcBorders>
            <w:shd w:val="clear" w:color="auto" w:fill="auto"/>
            <w:noWrap/>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nil"/>
              <w:right w:val="nil"/>
            </w:tcBorders>
            <w:shd w:val="clear" w:color="auto" w:fill="auto"/>
            <w:noWrap/>
            <w:vAlign w:val="center"/>
            <w:hideMark/>
          </w:tcPr>
          <w:p w:rsidR="00DB4186" w:rsidRPr="00AB061F" w:rsidRDefault="00DB4186" w:rsidP="00DB4186">
            <w:pPr>
              <w:jc w:val="center"/>
              <w:rPr>
                <w:rFonts w:ascii="Arial Narrow" w:hAnsi="Arial Narrow" w:cs="Arial"/>
                <w:sz w:val="18"/>
                <w:szCs w:val="18"/>
              </w:rPr>
            </w:pPr>
          </w:p>
        </w:tc>
        <w:tc>
          <w:tcPr>
            <w:tcW w:w="810" w:type="dxa"/>
            <w:tcBorders>
              <w:top w:val="nil"/>
              <w:left w:val="nil"/>
              <w:bottom w:val="nil"/>
              <w:right w:val="nil"/>
            </w:tcBorders>
            <w:shd w:val="clear" w:color="auto" w:fill="auto"/>
            <w:noWrap/>
            <w:vAlign w:val="center"/>
            <w:hideMark/>
          </w:tcPr>
          <w:p w:rsidR="00DB4186" w:rsidRPr="00AB061F" w:rsidRDefault="00DB4186" w:rsidP="00DB4186">
            <w:pPr>
              <w:jc w:val="center"/>
              <w:rPr>
                <w:rFonts w:ascii="Arial Narrow" w:hAnsi="Arial Narrow" w:cs="Arial"/>
                <w:sz w:val="18"/>
                <w:szCs w:val="18"/>
              </w:rPr>
            </w:pPr>
          </w:p>
        </w:tc>
        <w:tc>
          <w:tcPr>
            <w:tcW w:w="2337" w:type="dxa"/>
            <w:tcBorders>
              <w:top w:val="nil"/>
              <w:left w:val="nil"/>
              <w:bottom w:val="nil"/>
              <w:right w:val="nil"/>
            </w:tcBorders>
            <w:shd w:val="clear" w:color="auto" w:fill="auto"/>
            <w:noWrap/>
            <w:vAlign w:val="center"/>
            <w:hideMark/>
          </w:tcPr>
          <w:p w:rsidR="00DB4186" w:rsidRPr="00AB061F" w:rsidRDefault="00DB4186" w:rsidP="00DB4186">
            <w:pPr>
              <w:jc w:val="center"/>
              <w:rPr>
                <w:rFonts w:ascii="Arial Narrow" w:hAnsi="Arial Narrow" w:cs="Arial"/>
                <w:sz w:val="18"/>
                <w:szCs w:val="18"/>
              </w:rPr>
            </w:pPr>
          </w:p>
        </w:tc>
        <w:tc>
          <w:tcPr>
            <w:tcW w:w="900" w:type="dxa"/>
            <w:tcBorders>
              <w:top w:val="nil"/>
              <w:left w:val="nil"/>
              <w:bottom w:val="nil"/>
              <w:right w:val="nil"/>
            </w:tcBorders>
            <w:shd w:val="clear" w:color="auto" w:fill="auto"/>
            <w:noWrap/>
            <w:vAlign w:val="center"/>
            <w:hideMark/>
          </w:tcPr>
          <w:p w:rsidR="00DB4186" w:rsidRPr="00AB061F" w:rsidRDefault="00DB4186" w:rsidP="00DB4186">
            <w:pPr>
              <w:jc w:val="center"/>
              <w:rPr>
                <w:rFonts w:ascii="Arial Narrow" w:hAnsi="Arial Narrow" w:cs="Arial"/>
                <w:sz w:val="18"/>
                <w:szCs w:val="18"/>
              </w:rPr>
            </w:pPr>
          </w:p>
        </w:tc>
      </w:tr>
    </w:tbl>
    <w:p w:rsidR="00AB061F" w:rsidRPr="007D15CA" w:rsidDel="00764199" w:rsidRDefault="006E128F" w:rsidP="009D36BA">
      <w:pPr>
        <w:pStyle w:val="Heading1"/>
        <w:numPr>
          <w:ilvl w:val="0"/>
          <w:numId w:val="0"/>
        </w:numPr>
        <w:ind w:left="720" w:hanging="720"/>
        <w:rPr>
          <w:rFonts w:ascii="Arial" w:hAnsi="Arial" w:cs="Arial"/>
          <w:sz w:val="24"/>
          <w:szCs w:val="24"/>
        </w:rPr>
      </w:pPr>
      <w:bookmarkStart w:id="81" w:name="_Toc414347001"/>
      <w:r w:rsidRPr="007D15CA" w:rsidDel="00764199">
        <w:rPr>
          <w:rFonts w:ascii="Arial" w:hAnsi="Arial" w:cs="Arial"/>
          <w:sz w:val="24"/>
          <w:szCs w:val="24"/>
        </w:rPr>
        <w:lastRenderedPageBreak/>
        <w:t xml:space="preserve">EXHIBIT D – Election Management System </w:t>
      </w:r>
      <w:r w:rsidR="00DB4186" w:rsidRPr="007D15CA" w:rsidDel="00764199">
        <w:rPr>
          <w:rFonts w:ascii="Arial" w:hAnsi="Arial" w:cs="Arial"/>
          <w:sz w:val="24"/>
          <w:szCs w:val="24"/>
        </w:rPr>
        <w:t xml:space="preserve">Stand-alone Network </w:t>
      </w:r>
      <w:r w:rsidRPr="007D15CA" w:rsidDel="00764199">
        <w:rPr>
          <w:rFonts w:ascii="Arial" w:hAnsi="Arial" w:cs="Arial"/>
          <w:sz w:val="24"/>
          <w:szCs w:val="24"/>
        </w:rPr>
        <w:t>Server/Client Components</w:t>
      </w:r>
      <w:bookmarkEnd w:id="81"/>
    </w:p>
    <w:p w:rsidR="00877712" w:rsidRDefault="00877712"/>
    <w:p w:rsidR="009F7746" w:rsidRPr="007D15CA" w:rsidRDefault="00877712" w:rsidP="009D36BA">
      <w:pPr>
        <w:pStyle w:val="Heading1"/>
        <w:numPr>
          <w:ilvl w:val="0"/>
          <w:numId w:val="0"/>
        </w:numPr>
        <w:ind w:left="720" w:hanging="720"/>
        <w:rPr>
          <w:rFonts w:ascii="Arial" w:hAnsi="Arial" w:cs="Arial"/>
          <w:sz w:val="24"/>
          <w:szCs w:val="24"/>
        </w:rPr>
      </w:pPr>
      <w:bookmarkStart w:id="82" w:name="_Toc414347002"/>
      <w:r w:rsidRPr="007D15CA">
        <w:rPr>
          <w:rFonts w:ascii="Arial" w:hAnsi="Arial" w:cs="Arial"/>
          <w:sz w:val="24"/>
          <w:szCs w:val="24"/>
        </w:rPr>
        <w:t>EXHIBIT E – W</w:t>
      </w:r>
      <w:r w:rsidR="00DC3DD0" w:rsidRPr="007D15CA">
        <w:rPr>
          <w:rFonts w:ascii="Arial" w:hAnsi="Arial" w:cs="Arial"/>
          <w:sz w:val="24"/>
          <w:szCs w:val="24"/>
        </w:rPr>
        <w:t>arranty</w:t>
      </w:r>
      <w:bookmarkEnd w:id="82"/>
    </w:p>
    <w:tbl>
      <w:tblPr>
        <w:tblW w:w="5335" w:type="pct"/>
        <w:tblLayout w:type="fixed"/>
        <w:tblLook w:val="04A0"/>
      </w:tblPr>
      <w:tblGrid>
        <w:gridCol w:w="5373"/>
        <w:gridCol w:w="1845"/>
        <w:gridCol w:w="1800"/>
        <w:gridCol w:w="2519"/>
        <w:gridCol w:w="2522"/>
      </w:tblGrid>
      <w:tr w:rsidR="00877712" w:rsidTr="008A56BA">
        <w:trPr>
          <w:trHeight w:val="1500"/>
        </w:trPr>
        <w:tc>
          <w:tcPr>
            <w:tcW w:w="1911"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77712" w:rsidRPr="007D15CA" w:rsidRDefault="00877712">
            <w:pPr>
              <w:jc w:val="center"/>
              <w:rPr>
                <w:rFonts w:ascii="Arial" w:hAnsi="Arial" w:cs="Arial"/>
                <w:b/>
                <w:bCs/>
                <w:color w:val="000000"/>
                <w:sz w:val="28"/>
                <w:szCs w:val="28"/>
              </w:rPr>
            </w:pPr>
            <w:r w:rsidRPr="007D15CA">
              <w:rPr>
                <w:rFonts w:ascii="Arial" w:hAnsi="Arial" w:cs="Arial"/>
                <w:b/>
                <w:bCs/>
                <w:color w:val="000000"/>
                <w:sz w:val="28"/>
                <w:szCs w:val="28"/>
              </w:rPr>
              <w:t>PROPOSED WARRANTY SERVICES</w:t>
            </w:r>
          </w:p>
        </w:tc>
        <w:tc>
          <w:tcPr>
            <w:tcW w:w="656" w:type="pct"/>
            <w:tcBorders>
              <w:top w:val="single" w:sz="4" w:space="0" w:color="auto"/>
              <w:left w:val="nil"/>
              <w:bottom w:val="single" w:sz="4" w:space="0" w:color="auto"/>
              <w:right w:val="single" w:sz="4" w:space="0" w:color="auto"/>
            </w:tcBorders>
            <w:shd w:val="clear" w:color="000000" w:fill="C5D9F1"/>
            <w:vAlign w:val="center"/>
            <w:hideMark/>
          </w:tcPr>
          <w:p w:rsidR="00877712" w:rsidRPr="008A56BA" w:rsidRDefault="00877712">
            <w:pPr>
              <w:jc w:val="center"/>
              <w:rPr>
                <w:rFonts w:ascii="Arial" w:hAnsi="Arial" w:cs="Arial"/>
                <w:b/>
                <w:bCs/>
                <w:color w:val="000000"/>
                <w:sz w:val="20"/>
                <w:szCs w:val="20"/>
              </w:rPr>
            </w:pPr>
            <w:r w:rsidRPr="008A56BA">
              <w:rPr>
                <w:rFonts w:ascii="Arial" w:hAnsi="Arial" w:cs="Arial"/>
                <w:b/>
                <w:bCs/>
                <w:color w:val="000000"/>
                <w:sz w:val="20"/>
                <w:szCs w:val="20"/>
                <w:u w:val="single"/>
              </w:rPr>
              <w:t>RESPONSE</w:t>
            </w:r>
            <w:r w:rsidRPr="008A56BA">
              <w:rPr>
                <w:rFonts w:ascii="Arial" w:hAnsi="Arial" w:cs="Arial"/>
                <w:b/>
                <w:bCs/>
                <w:color w:val="000000"/>
                <w:sz w:val="20"/>
                <w:szCs w:val="20"/>
              </w:rPr>
              <w:br/>
              <w:t>ELECTION</w:t>
            </w:r>
            <w:r w:rsidRPr="008A56BA">
              <w:rPr>
                <w:rFonts w:ascii="Arial" w:hAnsi="Arial" w:cs="Arial"/>
                <w:b/>
                <w:bCs/>
                <w:color w:val="000000"/>
                <w:sz w:val="20"/>
                <w:szCs w:val="20"/>
              </w:rPr>
              <w:br/>
              <w:t>MANAGEMENT</w:t>
            </w:r>
            <w:r w:rsidRPr="008A56BA">
              <w:rPr>
                <w:rFonts w:ascii="Arial" w:hAnsi="Arial" w:cs="Arial"/>
                <w:b/>
                <w:bCs/>
                <w:color w:val="000000"/>
                <w:sz w:val="20"/>
                <w:szCs w:val="20"/>
              </w:rPr>
              <w:br/>
              <w:t>SYSTEM</w:t>
            </w:r>
          </w:p>
        </w:tc>
        <w:tc>
          <w:tcPr>
            <w:tcW w:w="640" w:type="pct"/>
            <w:tcBorders>
              <w:top w:val="single" w:sz="4" w:space="0" w:color="auto"/>
              <w:left w:val="nil"/>
              <w:bottom w:val="single" w:sz="4" w:space="0" w:color="auto"/>
              <w:right w:val="single" w:sz="4" w:space="0" w:color="auto"/>
            </w:tcBorders>
            <w:shd w:val="clear" w:color="000000" w:fill="C5D9F1"/>
            <w:vAlign w:val="center"/>
            <w:hideMark/>
          </w:tcPr>
          <w:p w:rsidR="008A56BA" w:rsidRDefault="00877712" w:rsidP="008A56BA">
            <w:pPr>
              <w:jc w:val="center"/>
              <w:rPr>
                <w:rFonts w:ascii="Arial" w:hAnsi="Arial" w:cs="Arial"/>
                <w:b/>
                <w:bCs/>
                <w:color w:val="000000"/>
                <w:sz w:val="20"/>
                <w:szCs w:val="20"/>
              </w:rPr>
            </w:pPr>
            <w:r w:rsidRPr="008A56BA">
              <w:rPr>
                <w:rFonts w:ascii="Arial" w:hAnsi="Arial" w:cs="Arial"/>
                <w:b/>
                <w:bCs/>
                <w:color w:val="000000"/>
                <w:sz w:val="20"/>
                <w:szCs w:val="20"/>
                <w:u w:val="single"/>
              </w:rPr>
              <w:t>RESPONSE</w:t>
            </w:r>
            <w:r w:rsidRPr="008A56BA">
              <w:rPr>
                <w:rFonts w:ascii="Arial" w:hAnsi="Arial" w:cs="Arial"/>
                <w:b/>
                <w:bCs/>
                <w:color w:val="000000"/>
                <w:sz w:val="20"/>
                <w:szCs w:val="20"/>
              </w:rPr>
              <w:br/>
              <w:t>VOTING SITE DEVICE</w:t>
            </w:r>
            <w:r w:rsidRPr="008A56BA">
              <w:rPr>
                <w:rFonts w:ascii="Arial" w:hAnsi="Arial" w:cs="Arial"/>
                <w:b/>
                <w:bCs/>
                <w:color w:val="000000"/>
                <w:sz w:val="20"/>
                <w:szCs w:val="20"/>
              </w:rPr>
              <w:br/>
              <w:t>OPTICAL</w:t>
            </w:r>
          </w:p>
          <w:p w:rsidR="00877712" w:rsidRPr="008A56BA" w:rsidRDefault="00877712" w:rsidP="008A56BA">
            <w:pPr>
              <w:jc w:val="center"/>
              <w:rPr>
                <w:rFonts w:ascii="Arial" w:hAnsi="Arial" w:cs="Arial"/>
                <w:b/>
                <w:bCs/>
                <w:color w:val="000000"/>
                <w:sz w:val="20"/>
                <w:szCs w:val="20"/>
              </w:rPr>
            </w:pPr>
            <w:r w:rsidRPr="008A56BA">
              <w:rPr>
                <w:rFonts w:ascii="Arial" w:hAnsi="Arial" w:cs="Arial"/>
                <w:b/>
                <w:bCs/>
                <w:color w:val="000000"/>
                <w:sz w:val="20"/>
                <w:szCs w:val="20"/>
              </w:rPr>
              <w:t>SCANNER</w:t>
            </w:r>
          </w:p>
        </w:tc>
        <w:tc>
          <w:tcPr>
            <w:tcW w:w="896" w:type="pct"/>
            <w:tcBorders>
              <w:top w:val="single" w:sz="4" w:space="0" w:color="auto"/>
              <w:left w:val="nil"/>
              <w:bottom w:val="single" w:sz="4" w:space="0" w:color="auto"/>
              <w:right w:val="single" w:sz="4" w:space="0" w:color="auto"/>
            </w:tcBorders>
            <w:shd w:val="clear" w:color="000000" w:fill="C5D9F1"/>
            <w:vAlign w:val="center"/>
            <w:hideMark/>
          </w:tcPr>
          <w:p w:rsidR="00877712" w:rsidRPr="008A56BA" w:rsidRDefault="00877712">
            <w:pPr>
              <w:jc w:val="center"/>
              <w:rPr>
                <w:rFonts w:ascii="Arial" w:hAnsi="Arial" w:cs="Arial"/>
                <w:b/>
                <w:bCs/>
                <w:color w:val="000000"/>
                <w:sz w:val="20"/>
                <w:szCs w:val="20"/>
              </w:rPr>
            </w:pPr>
            <w:r w:rsidRPr="008A56BA">
              <w:rPr>
                <w:rFonts w:ascii="Arial" w:hAnsi="Arial" w:cs="Arial"/>
                <w:b/>
                <w:bCs/>
                <w:color w:val="000000"/>
                <w:sz w:val="20"/>
                <w:szCs w:val="20"/>
                <w:u w:val="single"/>
              </w:rPr>
              <w:t>RESPONSE</w:t>
            </w:r>
            <w:r w:rsidRPr="008A56BA">
              <w:rPr>
                <w:rFonts w:ascii="Arial" w:hAnsi="Arial" w:cs="Arial"/>
                <w:b/>
                <w:bCs/>
                <w:color w:val="000000"/>
                <w:sz w:val="20"/>
                <w:szCs w:val="20"/>
              </w:rPr>
              <w:br/>
              <w:t>VOTING SITE DEVICE</w:t>
            </w:r>
            <w:r w:rsidRPr="008A56BA">
              <w:rPr>
                <w:rFonts w:ascii="Arial" w:hAnsi="Arial" w:cs="Arial"/>
                <w:b/>
                <w:bCs/>
                <w:color w:val="000000"/>
                <w:sz w:val="20"/>
                <w:szCs w:val="20"/>
              </w:rPr>
              <w:br/>
              <w:t>STANDALONE OR INTEGRATED BALLOT MARKING DEVICE</w:t>
            </w:r>
          </w:p>
        </w:tc>
        <w:tc>
          <w:tcPr>
            <w:tcW w:w="897" w:type="pct"/>
            <w:tcBorders>
              <w:top w:val="single" w:sz="4" w:space="0" w:color="auto"/>
              <w:left w:val="nil"/>
              <w:bottom w:val="single" w:sz="4" w:space="0" w:color="auto"/>
              <w:right w:val="single" w:sz="4" w:space="0" w:color="auto"/>
            </w:tcBorders>
            <w:shd w:val="clear" w:color="000000" w:fill="C5D9F1"/>
            <w:vAlign w:val="center"/>
            <w:hideMark/>
          </w:tcPr>
          <w:p w:rsidR="008A56BA" w:rsidRDefault="00877712">
            <w:pPr>
              <w:jc w:val="center"/>
              <w:rPr>
                <w:rFonts w:ascii="Arial" w:hAnsi="Arial" w:cs="Arial"/>
                <w:b/>
                <w:bCs/>
                <w:color w:val="000000"/>
                <w:sz w:val="20"/>
                <w:szCs w:val="20"/>
              </w:rPr>
            </w:pPr>
            <w:r w:rsidRPr="008A56BA">
              <w:rPr>
                <w:rFonts w:ascii="Arial" w:hAnsi="Arial" w:cs="Arial"/>
                <w:b/>
                <w:bCs/>
                <w:color w:val="000000"/>
                <w:sz w:val="20"/>
                <w:szCs w:val="20"/>
                <w:u w:val="single"/>
              </w:rPr>
              <w:t>RESPONSE</w:t>
            </w:r>
            <w:r w:rsidRPr="008A56BA">
              <w:rPr>
                <w:rFonts w:ascii="Arial" w:hAnsi="Arial" w:cs="Arial"/>
                <w:b/>
                <w:bCs/>
                <w:color w:val="000000"/>
                <w:sz w:val="20"/>
                <w:szCs w:val="20"/>
              </w:rPr>
              <w:br/>
              <w:t>CENTRAL COUNT SCANNER/</w:t>
            </w:r>
          </w:p>
          <w:p w:rsidR="00877712" w:rsidRPr="008A56BA" w:rsidRDefault="00877712">
            <w:pPr>
              <w:jc w:val="center"/>
              <w:rPr>
                <w:rFonts w:ascii="Arial" w:hAnsi="Arial" w:cs="Arial"/>
                <w:b/>
                <w:bCs/>
                <w:color w:val="000000"/>
                <w:sz w:val="20"/>
                <w:szCs w:val="20"/>
              </w:rPr>
            </w:pPr>
            <w:r w:rsidRPr="008A56BA">
              <w:rPr>
                <w:rFonts w:ascii="Arial" w:hAnsi="Arial" w:cs="Arial"/>
                <w:b/>
                <w:bCs/>
                <w:color w:val="000000"/>
                <w:sz w:val="20"/>
                <w:szCs w:val="20"/>
              </w:rPr>
              <w:t>TABULATOR</w:t>
            </w:r>
          </w:p>
        </w:tc>
      </w:tr>
      <w:tr w:rsidR="00A4753C" w:rsidTr="008A56BA">
        <w:trPr>
          <w:trHeight w:val="432"/>
        </w:trPr>
        <w:tc>
          <w:tcPr>
            <w:tcW w:w="1911" w:type="pct"/>
            <w:tcBorders>
              <w:top w:val="nil"/>
              <w:left w:val="single" w:sz="4" w:space="0" w:color="auto"/>
              <w:bottom w:val="single" w:sz="4" w:space="0" w:color="auto"/>
              <w:right w:val="single" w:sz="4" w:space="0" w:color="auto"/>
            </w:tcBorders>
            <w:shd w:val="clear" w:color="auto" w:fill="auto"/>
            <w:noWrap/>
            <w:vAlign w:val="center"/>
            <w:hideMark/>
          </w:tcPr>
          <w:p w:rsidR="00A4753C" w:rsidRPr="00877712" w:rsidRDefault="00A4753C">
            <w:pPr>
              <w:rPr>
                <w:rFonts w:ascii="Arial" w:hAnsi="Arial" w:cs="Arial"/>
                <w:color w:val="000000"/>
                <w:sz w:val="20"/>
                <w:szCs w:val="20"/>
              </w:rPr>
            </w:pPr>
            <w:r w:rsidRPr="00877712">
              <w:rPr>
                <w:rFonts w:ascii="Arial" w:hAnsi="Arial" w:cs="Arial"/>
                <w:color w:val="000000"/>
                <w:sz w:val="20"/>
                <w:szCs w:val="20"/>
              </w:rPr>
              <w:t>Length of Warranty</w:t>
            </w:r>
          </w:p>
        </w:tc>
        <w:tc>
          <w:tcPr>
            <w:tcW w:w="65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640"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7"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r>
      <w:tr w:rsidR="00A4753C" w:rsidTr="008A56BA">
        <w:trPr>
          <w:trHeight w:val="432"/>
        </w:trPr>
        <w:tc>
          <w:tcPr>
            <w:tcW w:w="1911" w:type="pct"/>
            <w:tcBorders>
              <w:top w:val="nil"/>
              <w:left w:val="single" w:sz="4" w:space="0" w:color="auto"/>
              <w:bottom w:val="single" w:sz="4" w:space="0" w:color="auto"/>
              <w:right w:val="single" w:sz="4" w:space="0" w:color="auto"/>
            </w:tcBorders>
            <w:shd w:val="clear" w:color="auto" w:fill="auto"/>
            <w:noWrap/>
            <w:vAlign w:val="center"/>
            <w:hideMark/>
          </w:tcPr>
          <w:p w:rsidR="00A4753C" w:rsidRPr="00877712" w:rsidRDefault="00A4753C">
            <w:pPr>
              <w:rPr>
                <w:rFonts w:ascii="Arial" w:hAnsi="Arial" w:cs="Arial"/>
                <w:color w:val="000000"/>
                <w:sz w:val="20"/>
                <w:szCs w:val="20"/>
              </w:rPr>
            </w:pPr>
            <w:r w:rsidRPr="00877712">
              <w:rPr>
                <w:rFonts w:ascii="Arial" w:hAnsi="Arial" w:cs="Arial"/>
                <w:color w:val="000000"/>
                <w:sz w:val="20"/>
                <w:szCs w:val="20"/>
              </w:rPr>
              <w:t xml:space="preserve">Warranty begins upon acceptance </w:t>
            </w:r>
            <w:r w:rsidR="00006447">
              <w:rPr>
                <w:rFonts w:ascii="Arial" w:hAnsi="Arial" w:cs="Arial"/>
                <w:color w:val="000000"/>
                <w:sz w:val="20"/>
                <w:szCs w:val="20"/>
              </w:rPr>
              <w:t xml:space="preserve">by the County </w:t>
            </w:r>
            <w:r w:rsidRPr="00877712">
              <w:rPr>
                <w:rFonts w:ascii="Arial" w:hAnsi="Arial" w:cs="Arial"/>
                <w:color w:val="000000"/>
                <w:sz w:val="20"/>
                <w:szCs w:val="20"/>
              </w:rPr>
              <w:t>(Y/N)</w:t>
            </w:r>
          </w:p>
        </w:tc>
        <w:tc>
          <w:tcPr>
            <w:tcW w:w="65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640"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7"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r>
      <w:tr w:rsidR="00A4753C" w:rsidTr="008A56BA">
        <w:trPr>
          <w:trHeight w:val="432"/>
        </w:trPr>
        <w:tc>
          <w:tcPr>
            <w:tcW w:w="1911" w:type="pct"/>
            <w:tcBorders>
              <w:top w:val="nil"/>
              <w:left w:val="single" w:sz="4" w:space="0" w:color="auto"/>
              <w:bottom w:val="single" w:sz="4" w:space="0" w:color="auto"/>
              <w:right w:val="single" w:sz="4" w:space="0" w:color="auto"/>
            </w:tcBorders>
            <w:shd w:val="clear" w:color="auto" w:fill="auto"/>
            <w:noWrap/>
            <w:vAlign w:val="center"/>
            <w:hideMark/>
          </w:tcPr>
          <w:p w:rsidR="00A4753C" w:rsidRPr="00877712" w:rsidRDefault="00A4753C">
            <w:pPr>
              <w:rPr>
                <w:rFonts w:ascii="Arial" w:hAnsi="Arial" w:cs="Arial"/>
                <w:color w:val="000000"/>
                <w:sz w:val="20"/>
                <w:szCs w:val="20"/>
              </w:rPr>
            </w:pPr>
            <w:r w:rsidRPr="00877712">
              <w:rPr>
                <w:rFonts w:ascii="Arial" w:hAnsi="Arial" w:cs="Arial"/>
                <w:color w:val="000000"/>
                <w:sz w:val="20"/>
                <w:szCs w:val="20"/>
              </w:rPr>
              <w:t>Updates/Upgrades included (Y/N)</w:t>
            </w:r>
          </w:p>
        </w:tc>
        <w:tc>
          <w:tcPr>
            <w:tcW w:w="65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640"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7"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r>
      <w:tr w:rsidR="00A4753C" w:rsidTr="008A56BA">
        <w:trPr>
          <w:trHeight w:val="432"/>
        </w:trPr>
        <w:tc>
          <w:tcPr>
            <w:tcW w:w="1911" w:type="pct"/>
            <w:tcBorders>
              <w:top w:val="nil"/>
              <w:left w:val="single" w:sz="4" w:space="0" w:color="auto"/>
              <w:bottom w:val="single" w:sz="4" w:space="0" w:color="auto"/>
              <w:right w:val="single" w:sz="4" w:space="0" w:color="auto"/>
            </w:tcBorders>
            <w:shd w:val="clear" w:color="auto" w:fill="auto"/>
            <w:noWrap/>
            <w:vAlign w:val="center"/>
            <w:hideMark/>
          </w:tcPr>
          <w:p w:rsidR="00A4753C" w:rsidRPr="00877712" w:rsidRDefault="00A4753C">
            <w:pPr>
              <w:rPr>
                <w:rFonts w:ascii="Arial" w:hAnsi="Arial" w:cs="Arial"/>
                <w:color w:val="000000"/>
                <w:sz w:val="20"/>
                <w:szCs w:val="20"/>
              </w:rPr>
            </w:pPr>
            <w:r w:rsidRPr="00877712">
              <w:rPr>
                <w:rFonts w:ascii="Arial" w:hAnsi="Arial" w:cs="Arial"/>
                <w:color w:val="000000"/>
                <w:sz w:val="20"/>
                <w:szCs w:val="20"/>
              </w:rPr>
              <w:t>On-site Warranty Repairs (Y/N)</w:t>
            </w:r>
          </w:p>
        </w:tc>
        <w:tc>
          <w:tcPr>
            <w:tcW w:w="65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640"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7"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r>
      <w:tr w:rsidR="00A4753C" w:rsidTr="008A56BA">
        <w:trPr>
          <w:trHeight w:val="432"/>
        </w:trPr>
        <w:tc>
          <w:tcPr>
            <w:tcW w:w="1911" w:type="pct"/>
            <w:tcBorders>
              <w:top w:val="nil"/>
              <w:left w:val="single" w:sz="4" w:space="0" w:color="auto"/>
              <w:bottom w:val="single" w:sz="4" w:space="0" w:color="auto"/>
              <w:right w:val="single" w:sz="4" w:space="0" w:color="auto"/>
            </w:tcBorders>
            <w:shd w:val="clear" w:color="auto" w:fill="auto"/>
            <w:noWrap/>
            <w:vAlign w:val="center"/>
            <w:hideMark/>
          </w:tcPr>
          <w:p w:rsidR="00A4753C" w:rsidRPr="00877712" w:rsidRDefault="00A4753C">
            <w:pPr>
              <w:rPr>
                <w:rFonts w:ascii="Arial" w:hAnsi="Arial" w:cs="Arial"/>
                <w:color w:val="000000"/>
                <w:sz w:val="20"/>
                <w:szCs w:val="20"/>
              </w:rPr>
            </w:pPr>
            <w:r w:rsidRPr="00877712">
              <w:rPr>
                <w:rFonts w:ascii="Arial" w:hAnsi="Arial" w:cs="Arial"/>
                <w:color w:val="000000"/>
                <w:sz w:val="20"/>
                <w:szCs w:val="20"/>
              </w:rPr>
              <w:t>Off-Site (</w:t>
            </w:r>
            <w:r w:rsidR="00C3575F">
              <w:rPr>
                <w:rFonts w:ascii="Arial" w:hAnsi="Arial" w:cs="Arial"/>
                <w:color w:val="000000"/>
                <w:sz w:val="20"/>
                <w:szCs w:val="20"/>
              </w:rPr>
              <w:t>Contractor</w:t>
            </w:r>
            <w:r w:rsidRPr="00877712">
              <w:rPr>
                <w:rFonts w:ascii="Arial" w:hAnsi="Arial" w:cs="Arial"/>
                <w:color w:val="000000"/>
                <w:sz w:val="20"/>
                <w:szCs w:val="20"/>
              </w:rPr>
              <w:t xml:space="preserve"> facility)Warranty Repairs (Y/N)</w:t>
            </w:r>
          </w:p>
        </w:tc>
        <w:tc>
          <w:tcPr>
            <w:tcW w:w="65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640"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7"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r>
      <w:tr w:rsidR="00A4753C" w:rsidTr="008A56BA">
        <w:trPr>
          <w:trHeight w:val="432"/>
        </w:trPr>
        <w:tc>
          <w:tcPr>
            <w:tcW w:w="1911" w:type="pct"/>
            <w:tcBorders>
              <w:top w:val="nil"/>
              <w:left w:val="single" w:sz="4" w:space="0" w:color="auto"/>
              <w:bottom w:val="single" w:sz="4" w:space="0" w:color="auto"/>
              <w:right w:val="single" w:sz="4" w:space="0" w:color="auto"/>
            </w:tcBorders>
            <w:shd w:val="clear" w:color="auto" w:fill="auto"/>
            <w:noWrap/>
            <w:vAlign w:val="center"/>
            <w:hideMark/>
          </w:tcPr>
          <w:p w:rsidR="00A4753C" w:rsidRPr="00877712" w:rsidRDefault="00A4753C">
            <w:pPr>
              <w:rPr>
                <w:rFonts w:ascii="Arial" w:hAnsi="Arial" w:cs="Arial"/>
                <w:color w:val="000000"/>
                <w:sz w:val="20"/>
                <w:szCs w:val="20"/>
              </w:rPr>
            </w:pPr>
            <w:r w:rsidRPr="00877712">
              <w:rPr>
                <w:rFonts w:ascii="Arial" w:hAnsi="Arial" w:cs="Arial"/>
                <w:color w:val="000000"/>
                <w:sz w:val="20"/>
                <w:szCs w:val="20"/>
              </w:rPr>
              <w:t>Warranty Repair Shipping Costs Paid (one-way/round trip)</w:t>
            </w:r>
          </w:p>
        </w:tc>
        <w:tc>
          <w:tcPr>
            <w:tcW w:w="65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640"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7"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r>
      <w:tr w:rsidR="00A4753C" w:rsidTr="008A56BA">
        <w:trPr>
          <w:trHeight w:val="432"/>
        </w:trPr>
        <w:tc>
          <w:tcPr>
            <w:tcW w:w="1911" w:type="pct"/>
            <w:tcBorders>
              <w:top w:val="nil"/>
              <w:left w:val="single" w:sz="4" w:space="0" w:color="auto"/>
              <w:bottom w:val="single" w:sz="4" w:space="0" w:color="auto"/>
              <w:right w:val="single" w:sz="4" w:space="0" w:color="auto"/>
            </w:tcBorders>
            <w:shd w:val="clear" w:color="auto" w:fill="auto"/>
            <w:noWrap/>
            <w:vAlign w:val="center"/>
            <w:hideMark/>
          </w:tcPr>
          <w:p w:rsidR="00A4753C" w:rsidRPr="00877712" w:rsidRDefault="00A4753C">
            <w:pPr>
              <w:rPr>
                <w:rFonts w:ascii="Arial" w:hAnsi="Arial" w:cs="Arial"/>
                <w:color w:val="000000"/>
                <w:sz w:val="20"/>
                <w:szCs w:val="20"/>
              </w:rPr>
            </w:pPr>
            <w:r w:rsidRPr="00877712">
              <w:rPr>
                <w:rFonts w:ascii="Arial" w:hAnsi="Arial" w:cs="Arial"/>
                <w:color w:val="000000"/>
                <w:sz w:val="20"/>
                <w:szCs w:val="20"/>
              </w:rPr>
              <w:t>Third-party Performs Warranty Repairs (Y/N)</w:t>
            </w:r>
          </w:p>
        </w:tc>
        <w:tc>
          <w:tcPr>
            <w:tcW w:w="65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640"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7"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r>
      <w:tr w:rsidR="00A4753C" w:rsidTr="008A56BA">
        <w:trPr>
          <w:trHeight w:val="432"/>
        </w:trPr>
        <w:tc>
          <w:tcPr>
            <w:tcW w:w="1911" w:type="pct"/>
            <w:tcBorders>
              <w:top w:val="nil"/>
              <w:left w:val="single" w:sz="4" w:space="0" w:color="auto"/>
              <w:bottom w:val="single" w:sz="4" w:space="0" w:color="auto"/>
              <w:right w:val="single" w:sz="4" w:space="0" w:color="auto"/>
            </w:tcBorders>
            <w:shd w:val="clear" w:color="auto" w:fill="auto"/>
            <w:noWrap/>
            <w:vAlign w:val="center"/>
            <w:hideMark/>
          </w:tcPr>
          <w:p w:rsidR="00A4753C" w:rsidRPr="00877712" w:rsidRDefault="00A4753C">
            <w:pPr>
              <w:rPr>
                <w:rFonts w:ascii="Arial" w:hAnsi="Arial" w:cs="Arial"/>
                <w:color w:val="000000"/>
                <w:sz w:val="20"/>
                <w:szCs w:val="20"/>
              </w:rPr>
            </w:pPr>
            <w:r w:rsidRPr="00877712">
              <w:rPr>
                <w:rFonts w:ascii="Arial" w:hAnsi="Arial" w:cs="Arial"/>
                <w:color w:val="000000"/>
                <w:sz w:val="20"/>
                <w:szCs w:val="20"/>
              </w:rPr>
              <w:t>Telephone Support (Y/N)</w:t>
            </w:r>
          </w:p>
        </w:tc>
        <w:tc>
          <w:tcPr>
            <w:tcW w:w="65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640"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7"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r>
      <w:tr w:rsidR="00A4753C" w:rsidTr="008A56BA">
        <w:trPr>
          <w:trHeight w:val="432"/>
        </w:trPr>
        <w:tc>
          <w:tcPr>
            <w:tcW w:w="1911" w:type="pct"/>
            <w:tcBorders>
              <w:top w:val="nil"/>
              <w:left w:val="single" w:sz="4" w:space="0" w:color="auto"/>
              <w:bottom w:val="single" w:sz="4" w:space="0" w:color="auto"/>
              <w:right w:val="single" w:sz="4" w:space="0" w:color="auto"/>
            </w:tcBorders>
            <w:shd w:val="clear" w:color="auto" w:fill="auto"/>
            <w:noWrap/>
            <w:vAlign w:val="center"/>
            <w:hideMark/>
          </w:tcPr>
          <w:p w:rsidR="00A4753C" w:rsidRPr="00877712" w:rsidRDefault="00A4753C">
            <w:pPr>
              <w:rPr>
                <w:rFonts w:ascii="Arial" w:hAnsi="Arial" w:cs="Arial"/>
                <w:color w:val="000000"/>
                <w:sz w:val="20"/>
                <w:szCs w:val="20"/>
              </w:rPr>
            </w:pPr>
            <w:r w:rsidRPr="00877712">
              <w:rPr>
                <w:rFonts w:ascii="Arial" w:hAnsi="Arial" w:cs="Arial"/>
                <w:color w:val="000000"/>
                <w:sz w:val="20"/>
                <w:szCs w:val="20"/>
              </w:rPr>
              <w:t>800 Support Number (Y/N)</w:t>
            </w:r>
          </w:p>
        </w:tc>
        <w:tc>
          <w:tcPr>
            <w:tcW w:w="65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640"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7"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r>
      <w:tr w:rsidR="00A4753C" w:rsidTr="008A56BA">
        <w:trPr>
          <w:trHeight w:val="432"/>
        </w:trPr>
        <w:tc>
          <w:tcPr>
            <w:tcW w:w="1911" w:type="pct"/>
            <w:tcBorders>
              <w:top w:val="nil"/>
              <w:left w:val="single" w:sz="4" w:space="0" w:color="auto"/>
              <w:bottom w:val="single" w:sz="4" w:space="0" w:color="auto"/>
              <w:right w:val="single" w:sz="4" w:space="0" w:color="auto"/>
            </w:tcBorders>
            <w:shd w:val="clear" w:color="auto" w:fill="auto"/>
            <w:noWrap/>
            <w:vAlign w:val="center"/>
            <w:hideMark/>
          </w:tcPr>
          <w:p w:rsidR="00A4753C" w:rsidRPr="00877712" w:rsidRDefault="00A4753C">
            <w:pPr>
              <w:rPr>
                <w:rFonts w:ascii="Arial" w:hAnsi="Arial" w:cs="Arial"/>
                <w:color w:val="000000"/>
                <w:sz w:val="20"/>
                <w:szCs w:val="20"/>
              </w:rPr>
            </w:pPr>
            <w:r w:rsidRPr="00877712">
              <w:rPr>
                <w:rFonts w:ascii="Arial" w:hAnsi="Arial" w:cs="Arial"/>
                <w:color w:val="000000"/>
                <w:sz w:val="20"/>
                <w:szCs w:val="20"/>
              </w:rPr>
              <w:t>Standard Hours of Telephone Support (EST)</w:t>
            </w:r>
          </w:p>
        </w:tc>
        <w:tc>
          <w:tcPr>
            <w:tcW w:w="65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640"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7"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r>
      <w:tr w:rsidR="00A4753C" w:rsidTr="008A56BA">
        <w:trPr>
          <w:trHeight w:val="432"/>
        </w:trPr>
        <w:tc>
          <w:tcPr>
            <w:tcW w:w="1911" w:type="pct"/>
            <w:tcBorders>
              <w:top w:val="nil"/>
              <w:left w:val="single" w:sz="4" w:space="0" w:color="auto"/>
              <w:bottom w:val="single" w:sz="4" w:space="0" w:color="auto"/>
              <w:right w:val="single" w:sz="4" w:space="0" w:color="auto"/>
            </w:tcBorders>
            <w:shd w:val="clear" w:color="auto" w:fill="auto"/>
            <w:noWrap/>
            <w:vAlign w:val="center"/>
            <w:hideMark/>
          </w:tcPr>
          <w:p w:rsidR="00A4753C" w:rsidRPr="00877712" w:rsidRDefault="00A4753C">
            <w:pPr>
              <w:rPr>
                <w:rFonts w:ascii="Arial" w:hAnsi="Arial" w:cs="Arial"/>
                <w:color w:val="000000"/>
                <w:sz w:val="20"/>
                <w:szCs w:val="20"/>
              </w:rPr>
            </w:pPr>
            <w:r w:rsidRPr="00877712">
              <w:rPr>
                <w:rFonts w:ascii="Arial" w:hAnsi="Arial" w:cs="Arial"/>
                <w:color w:val="000000"/>
                <w:sz w:val="20"/>
                <w:szCs w:val="20"/>
              </w:rPr>
              <w:t>Extended Telephone Support (Y/N)</w:t>
            </w:r>
          </w:p>
        </w:tc>
        <w:tc>
          <w:tcPr>
            <w:tcW w:w="65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640"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7"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r>
      <w:tr w:rsidR="00A4753C" w:rsidTr="008A56BA">
        <w:trPr>
          <w:trHeight w:val="432"/>
        </w:trPr>
        <w:tc>
          <w:tcPr>
            <w:tcW w:w="1911" w:type="pct"/>
            <w:tcBorders>
              <w:top w:val="nil"/>
              <w:left w:val="single" w:sz="4" w:space="0" w:color="auto"/>
              <w:bottom w:val="single" w:sz="4" w:space="0" w:color="auto"/>
              <w:right w:val="single" w:sz="4" w:space="0" w:color="auto"/>
            </w:tcBorders>
            <w:shd w:val="clear" w:color="auto" w:fill="auto"/>
            <w:noWrap/>
            <w:vAlign w:val="center"/>
            <w:hideMark/>
          </w:tcPr>
          <w:p w:rsidR="00A4753C" w:rsidRPr="00877712" w:rsidRDefault="00A4753C">
            <w:pPr>
              <w:rPr>
                <w:rFonts w:ascii="Arial" w:hAnsi="Arial" w:cs="Arial"/>
                <w:color w:val="000000"/>
                <w:sz w:val="20"/>
                <w:szCs w:val="20"/>
              </w:rPr>
            </w:pPr>
            <w:r w:rsidRPr="00877712">
              <w:rPr>
                <w:rFonts w:ascii="Arial" w:hAnsi="Arial" w:cs="Arial"/>
                <w:color w:val="000000"/>
                <w:sz w:val="20"/>
                <w:szCs w:val="20"/>
              </w:rPr>
              <w:t>Extended Hours of Telephone Support (EST)</w:t>
            </w:r>
          </w:p>
        </w:tc>
        <w:tc>
          <w:tcPr>
            <w:tcW w:w="65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640"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7"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r>
      <w:tr w:rsidR="00A4753C" w:rsidTr="008A56BA">
        <w:trPr>
          <w:trHeight w:val="432"/>
        </w:trPr>
        <w:tc>
          <w:tcPr>
            <w:tcW w:w="1911" w:type="pct"/>
            <w:tcBorders>
              <w:top w:val="nil"/>
              <w:left w:val="single" w:sz="4" w:space="0" w:color="auto"/>
              <w:bottom w:val="single" w:sz="4" w:space="0" w:color="auto"/>
              <w:right w:val="single" w:sz="4" w:space="0" w:color="auto"/>
            </w:tcBorders>
            <w:shd w:val="clear" w:color="auto" w:fill="auto"/>
            <w:noWrap/>
            <w:vAlign w:val="center"/>
            <w:hideMark/>
          </w:tcPr>
          <w:p w:rsidR="00A4753C" w:rsidRPr="00877712" w:rsidRDefault="00A4753C">
            <w:pPr>
              <w:rPr>
                <w:rFonts w:ascii="Arial" w:hAnsi="Arial" w:cs="Arial"/>
                <w:color w:val="000000"/>
                <w:sz w:val="20"/>
                <w:szCs w:val="20"/>
              </w:rPr>
            </w:pPr>
            <w:r w:rsidRPr="00877712">
              <w:rPr>
                <w:rFonts w:ascii="Arial" w:hAnsi="Arial" w:cs="Arial"/>
                <w:color w:val="000000"/>
                <w:sz w:val="20"/>
                <w:szCs w:val="20"/>
              </w:rPr>
              <w:t>On-line Support (Y/N)</w:t>
            </w:r>
          </w:p>
        </w:tc>
        <w:tc>
          <w:tcPr>
            <w:tcW w:w="65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640"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7"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r>
      <w:tr w:rsidR="00A4753C" w:rsidTr="008A56BA">
        <w:trPr>
          <w:trHeight w:val="432"/>
        </w:trPr>
        <w:tc>
          <w:tcPr>
            <w:tcW w:w="1911" w:type="pct"/>
            <w:tcBorders>
              <w:top w:val="nil"/>
              <w:left w:val="single" w:sz="4" w:space="0" w:color="auto"/>
              <w:bottom w:val="single" w:sz="4" w:space="0" w:color="auto"/>
              <w:right w:val="single" w:sz="4" w:space="0" w:color="auto"/>
            </w:tcBorders>
            <w:shd w:val="clear" w:color="auto" w:fill="auto"/>
            <w:noWrap/>
            <w:vAlign w:val="center"/>
            <w:hideMark/>
          </w:tcPr>
          <w:p w:rsidR="00A4753C" w:rsidRPr="00877712" w:rsidRDefault="00A4753C">
            <w:pPr>
              <w:rPr>
                <w:rFonts w:ascii="Arial" w:hAnsi="Arial" w:cs="Arial"/>
                <w:color w:val="000000"/>
                <w:sz w:val="20"/>
                <w:szCs w:val="20"/>
              </w:rPr>
            </w:pPr>
            <w:r w:rsidRPr="00877712">
              <w:rPr>
                <w:rFonts w:ascii="Arial" w:hAnsi="Arial" w:cs="Arial"/>
                <w:color w:val="000000"/>
                <w:sz w:val="20"/>
                <w:szCs w:val="20"/>
              </w:rPr>
              <w:t>On-line Support Hours (EST)</w:t>
            </w:r>
          </w:p>
        </w:tc>
        <w:tc>
          <w:tcPr>
            <w:tcW w:w="65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640"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7"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r>
      <w:tr w:rsidR="00A4753C" w:rsidTr="008A56BA">
        <w:trPr>
          <w:trHeight w:val="432"/>
        </w:trPr>
        <w:tc>
          <w:tcPr>
            <w:tcW w:w="1911" w:type="pct"/>
            <w:tcBorders>
              <w:top w:val="nil"/>
              <w:left w:val="single" w:sz="4" w:space="0" w:color="auto"/>
              <w:bottom w:val="single" w:sz="4" w:space="0" w:color="auto"/>
              <w:right w:val="single" w:sz="4" w:space="0" w:color="auto"/>
            </w:tcBorders>
            <w:shd w:val="clear" w:color="auto" w:fill="auto"/>
            <w:noWrap/>
            <w:vAlign w:val="center"/>
            <w:hideMark/>
          </w:tcPr>
          <w:p w:rsidR="00A4753C" w:rsidRPr="00877712" w:rsidRDefault="00A4753C">
            <w:pPr>
              <w:rPr>
                <w:rFonts w:ascii="Arial" w:hAnsi="Arial" w:cs="Arial"/>
                <w:color w:val="000000"/>
                <w:sz w:val="20"/>
                <w:szCs w:val="20"/>
              </w:rPr>
            </w:pPr>
            <w:r w:rsidRPr="00877712">
              <w:rPr>
                <w:rFonts w:ascii="Arial" w:hAnsi="Arial" w:cs="Arial"/>
                <w:color w:val="000000"/>
                <w:sz w:val="20"/>
                <w:szCs w:val="20"/>
              </w:rPr>
              <w:t>Length of Product Life Cycle from Date of Purchase</w:t>
            </w:r>
          </w:p>
        </w:tc>
        <w:tc>
          <w:tcPr>
            <w:tcW w:w="65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640"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6"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c>
          <w:tcPr>
            <w:tcW w:w="897" w:type="pct"/>
            <w:tcBorders>
              <w:top w:val="nil"/>
              <w:left w:val="nil"/>
              <w:bottom w:val="single" w:sz="4" w:space="0" w:color="auto"/>
              <w:right w:val="single" w:sz="4" w:space="0" w:color="auto"/>
            </w:tcBorders>
            <w:shd w:val="clear" w:color="auto" w:fill="auto"/>
            <w:noWrap/>
            <w:vAlign w:val="center"/>
            <w:hideMark/>
          </w:tcPr>
          <w:p w:rsidR="00A4753C" w:rsidRPr="00A4753C" w:rsidRDefault="00E368A3">
            <w:r w:rsidRPr="00A4753C">
              <w:rPr>
                <w:rFonts w:ascii="Arial" w:hAnsi="Arial" w:cs="Arial"/>
                <w:sz w:val="18"/>
                <w:szCs w:val="18"/>
              </w:rPr>
              <w:fldChar w:fldCharType="begin">
                <w:ffData>
                  <w:name w:val=""/>
                  <w:enabled/>
                  <w:calcOnExit w:val="0"/>
                  <w:textInput/>
                </w:ffData>
              </w:fldChar>
            </w:r>
            <w:r w:rsidR="00A4753C" w:rsidRPr="00A4753C">
              <w:rPr>
                <w:rFonts w:ascii="Arial" w:hAnsi="Arial" w:cs="Arial"/>
                <w:sz w:val="18"/>
                <w:szCs w:val="18"/>
              </w:rPr>
              <w:instrText xml:space="preserve"> FORMTEXT </w:instrText>
            </w:r>
            <w:r w:rsidRPr="00A4753C">
              <w:rPr>
                <w:rFonts w:ascii="Arial" w:hAnsi="Arial" w:cs="Arial"/>
                <w:sz w:val="18"/>
                <w:szCs w:val="18"/>
              </w:rPr>
            </w:r>
            <w:r w:rsidRPr="00A4753C">
              <w:rPr>
                <w:rFonts w:ascii="Arial" w:hAnsi="Arial" w:cs="Arial"/>
                <w:sz w:val="18"/>
                <w:szCs w:val="18"/>
              </w:rPr>
              <w:fldChar w:fldCharType="separate"/>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00A4753C" w:rsidRPr="00A4753C">
              <w:rPr>
                <w:rFonts w:ascii="Arial" w:hAnsi="Arial" w:cs="Arial"/>
                <w:noProof/>
                <w:sz w:val="18"/>
                <w:szCs w:val="18"/>
              </w:rPr>
              <w:t> </w:t>
            </w:r>
            <w:r w:rsidRPr="00A4753C">
              <w:rPr>
                <w:rFonts w:ascii="Arial" w:hAnsi="Arial" w:cs="Arial"/>
                <w:sz w:val="18"/>
                <w:szCs w:val="18"/>
              </w:rPr>
              <w:fldChar w:fldCharType="end"/>
            </w:r>
          </w:p>
        </w:tc>
      </w:tr>
    </w:tbl>
    <w:p w:rsidR="00877712" w:rsidRDefault="00877712"/>
    <w:p w:rsidR="00877712" w:rsidRPr="007D15CA" w:rsidRDefault="00877712" w:rsidP="009D36BA">
      <w:pPr>
        <w:pStyle w:val="Heading1"/>
        <w:numPr>
          <w:ilvl w:val="0"/>
          <w:numId w:val="0"/>
        </w:numPr>
        <w:ind w:left="720" w:hanging="720"/>
        <w:rPr>
          <w:rFonts w:ascii="Arial" w:hAnsi="Arial" w:cs="Arial"/>
          <w:sz w:val="24"/>
          <w:szCs w:val="24"/>
        </w:rPr>
      </w:pPr>
      <w:bookmarkStart w:id="83" w:name="_Toc414347003"/>
      <w:r w:rsidRPr="007D15CA">
        <w:rPr>
          <w:rFonts w:ascii="Arial" w:hAnsi="Arial" w:cs="Arial"/>
          <w:sz w:val="24"/>
          <w:szCs w:val="24"/>
        </w:rPr>
        <w:lastRenderedPageBreak/>
        <w:t>EXHIBIT F – S</w:t>
      </w:r>
      <w:r w:rsidR="00DC3DD0" w:rsidRPr="007D15CA">
        <w:rPr>
          <w:rFonts w:ascii="Arial" w:hAnsi="Arial" w:cs="Arial"/>
          <w:sz w:val="24"/>
          <w:szCs w:val="24"/>
        </w:rPr>
        <w:t>upport &amp; Support Personnel</w:t>
      </w:r>
      <w:bookmarkEnd w:id="83"/>
    </w:p>
    <w:tbl>
      <w:tblPr>
        <w:tblW w:w="13154" w:type="dxa"/>
        <w:tblInd w:w="94" w:type="dxa"/>
        <w:tblLayout w:type="fixed"/>
        <w:tblLook w:val="04A0"/>
      </w:tblPr>
      <w:tblGrid>
        <w:gridCol w:w="5864"/>
        <w:gridCol w:w="2070"/>
        <w:gridCol w:w="5220"/>
      </w:tblGrid>
      <w:tr w:rsidR="00007AB3" w:rsidTr="00976A4D">
        <w:trPr>
          <w:cantSplit/>
          <w:trHeight w:val="224"/>
        </w:trPr>
        <w:tc>
          <w:tcPr>
            <w:tcW w:w="5864"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07AB3" w:rsidRPr="007D15CA" w:rsidRDefault="00007AB3">
            <w:pPr>
              <w:jc w:val="center"/>
              <w:rPr>
                <w:rFonts w:ascii="Arial" w:hAnsi="Arial" w:cs="Arial"/>
                <w:b/>
                <w:bCs/>
                <w:color w:val="000000"/>
                <w:sz w:val="22"/>
                <w:szCs w:val="22"/>
              </w:rPr>
            </w:pPr>
            <w:r w:rsidRPr="007D15CA">
              <w:rPr>
                <w:rFonts w:ascii="Arial" w:hAnsi="Arial" w:cs="Arial"/>
                <w:b/>
                <w:bCs/>
                <w:color w:val="000000"/>
                <w:sz w:val="22"/>
                <w:szCs w:val="22"/>
              </w:rPr>
              <w:t>PROPOSED SUPPORT SERVICES</w:t>
            </w:r>
          </w:p>
        </w:tc>
        <w:tc>
          <w:tcPr>
            <w:tcW w:w="2070" w:type="dxa"/>
            <w:tcBorders>
              <w:top w:val="single" w:sz="4" w:space="0" w:color="auto"/>
              <w:left w:val="nil"/>
              <w:bottom w:val="single" w:sz="4" w:space="0" w:color="auto"/>
              <w:right w:val="single" w:sz="4" w:space="0" w:color="auto"/>
            </w:tcBorders>
            <w:shd w:val="clear" w:color="000000" w:fill="C5D9F1"/>
            <w:noWrap/>
            <w:vAlign w:val="center"/>
            <w:hideMark/>
          </w:tcPr>
          <w:p w:rsidR="00007AB3" w:rsidRPr="007D15CA" w:rsidRDefault="00007AB3" w:rsidP="007664BD">
            <w:pPr>
              <w:jc w:val="center"/>
              <w:rPr>
                <w:rFonts w:ascii="Arial" w:hAnsi="Arial" w:cs="Arial"/>
                <w:b/>
                <w:bCs/>
                <w:color w:val="000000"/>
                <w:sz w:val="22"/>
                <w:szCs w:val="22"/>
              </w:rPr>
            </w:pPr>
            <w:r w:rsidRPr="007D15CA">
              <w:rPr>
                <w:rFonts w:ascii="Arial" w:hAnsi="Arial" w:cs="Arial"/>
                <w:b/>
                <w:bCs/>
                <w:color w:val="000000"/>
                <w:sz w:val="22"/>
                <w:szCs w:val="22"/>
              </w:rPr>
              <w:t>YES/NO</w:t>
            </w:r>
            <w:r w:rsidR="00E91ADE" w:rsidRPr="007D15CA">
              <w:rPr>
                <w:rFonts w:ascii="Arial" w:hAnsi="Arial" w:cs="Arial"/>
                <w:b/>
                <w:bCs/>
                <w:color w:val="000000"/>
                <w:sz w:val="22"/>
                <w:szCs w:val="22"/>
              </w:rPr>
              <w:t xml:space="preserve"> or </w:t>
            </w:r>
            <w:r w:rsidR="007664BD" w:rsidRPr="007D15CA">
              <w:rPr>
                <w:rFonts w:ascii="Arial" w:hAnsi="Arial" w:cs="Arial"/>
                <w:b/>
                <w:bCs/>
                <w:color w:val="000000"/>
                <w:sz w:val="22"/>
                <w:szCs w:val="22"/>
              </w:rPr>
              <w:t>HOURS</w:t>
            </w:r>
            <w:r w:rsidR="00E91ADE" w:rsidRPr="007D15CA">
              <w:rPr>
                <w:rFonts w:ascii="Arial" w:hAnsi="Arial" w:cs="Arial"/>
                <w:b/>
                <w:bCs/>
                <w:color w:val="000000"/>
                <w:sz w:val="22"/>
                <w:szCs w:val="22"/>
              </w:rPr>
              <w:t xml:space="preserve"> or </w:t>
            </w:r>
            <w:r w:rsidR="007664BD" w:rsidRPr="007D15CA">
              <w:rPr>
                <w:rFonts w:ascii="Arial" w:hAnsi="Arial" w:cs="Arial"/>
                <w:b/>
                <w:bCs/>
                <w:color w:val="000000"/>
                <w:sz w:val="22"/>
                <w:szCs w:val="22"/>
              </w:rPr>
              <w:t>RESPONSE TIME</w:t>
            </w:r>
          </w:p>
        </w:tc>
        <w:tc>
          <w:tcPr>
            <w:tcW w:w="5220" w:type="dxa"/>
            <w:tcBorders>
              <w:top w:val="single" w:sz="4" w:space="0" w:color="auto"/>
              <w:left w:val="nil"/>
              <w:bottom w:val="single" w:sz="4" w:space="0" w:color="auto"/>
              <w:right w:val="single" w:sz="4" w:space="0" w:color="auto"/>
            </w:tcBorders>
            <w:shd w:val="clear" w:color="000000" w:fill="C5D9F1"/>
            <w:vAlign w:val="center"/>
          </w:tcPr>
          <w:p w:rsidR="00007AB3" w:rsidRPr="007D15CA" w:rsidRDefault="00007AB3">
            <w:pPr>
              <w:jc w:val="center"/>
              <w:rPr>
                <w:rFonts w:ascii="Arial" w:hAnsi="Arial" w:cs="Arial"/>
                <w:b/>
                <w:bCs/>
                <w:color w:val="000000"/>
                <w:sz w:val="22"/>
                <w:szCs w:val="22"/>
              </w:rPr>
            </w:pPr>
            <w:r w:rsidRPr="007D15CA">
              <w:rPr>
                <w:rFonts w:ascii="Arial" w:hAnsi="Arial" w:cs="Arial"/>
                <w:b/>
                <w:bCs/>
                <w:color w:val="000000"/>
                <w:sz w:val="22"/>
                <w:szCs w:val="22"/>
              </w:rPr>
              <w:t>COMMENTS</w:t>
            </w:r>
          </w:p>
        </w:tc>
      </w:tr>
      <w:tr w:rsidR="00007AB3" w:rsidRPr="00A4753C" w:rsidTr="00976A4D">
        <w:trPr>
          <w:cantSplit/>
          <w:trHeight w:hRule="exact" w:val="288"/>
        </w:trPr>
        <w:tc>
          <w:tcPr>
            <w:tcW w:w="5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AB3" w:rsidRPr="00976A4D" w:rsidRDefault="00007AB3">
            <w:pPr>
              <w:rPr>
                <w:rFonts w:ascii="Arial" w:hAnsi="Arial" w:cs="Arial"/>
                <w:sz w:val="20"/>
                <w:szCs w:val="20"/>
              </w:rPr>
            </w:pPr>
            <w:r w:rsidRPr="00976A4D">
              <w:rPr>
                <w:rFonts w:ascii="Arial" w:hAnsi="Arial" w:cs="Arial"/>
                <w:sz w:val="20"/>
                <w:szCs w:val="20"/>
              </w:rPr>
              <w:t>Telephone Support (Y/N)</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007AB3" w:rsidRPr="00A4753C" w:rsidRDefault="00E368A3">
            <w:pPr>
              <w:rPr>
                <w:b/>
              </w:rPr>
            </w:pPr>
            <w:r w:rsidRPr="00A4753C">
              <w:rPr>
                <w:rFonts w:ascii="Arial" w:hAnsi="Arial" w:cs="Arial"/>
                <w:b/>
                <w:sz w:val="18"/>
                <w:szCs w:val="18"/>
              </w:rPr>
              <w:fldChar w:fldCharType="begin">
                <w:ffData>
                  <w:name w:val=""/>
                  <w:enabled/>
                  <w:calcOnExit w:val="0"/>
                  <w:textInput/>
                </w:ffData>
              </w:fldChar>
            </w:r>
            <w:r w:rsidR="00007AB3"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007AB3" w:rsidRPr="00A4753C">
              <w:rPr>
                <w:rFonts w:ascii="Arial" w:hAnsi="Arial" w:cs="Arial"/>
                <w:b/>
                <w:noProof/>
                <w:sz w:val="18"/>
                <w:szCs w:val="18"/>
              </w:rPr>
              <w:t> </w:t>
            </w:r>
            <w:r w:rsidR="00007AB3" w:rsidRPr="00A4753C">
              <w:rPr>
                <w:rFonts w:ascii="Arial" w:hAnsi="Arial" w:cs="Arial"/>
                <w:b/>
                <w:noProof/>
                <w:sz w:val="18"/>
                <w:szCs w:val="18"/>
              </w:rPr>
              <w:t> </w:t>
            </w:r>
            <w:r w:rsidR="00007AB3" w:rsidRPr="00A4753C">
              <w:rPr>
                <w:rFonts w:ascii="Arial" w:hAnsi="Arial" w:cs="Arial"/>
                <w:b/>
                <w:noProof/>
                <w:sz w:val="18"/>
                <w:szCs w:val="18"/>
              </w:rPr>
              <w:t> </w:t>
            </w:r>
            <w:r w:rsidR="00007AB3" w:rsidRPr="00A4753C">
              <w:rPr>
                <w:rFonts w:ascii="Arial" w:hAnsi="Arial" w:cs="Arial"/>
                <w:b/>
                <w:noProof/>
                <w:sz w:val="18"/>
                <w:szCs w:val="18"/>
              </w:rPr>
              <w:t> </w:t>
            </w:r>
            <w:r w:rsidR="00007AB3"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left w:val="nil"/>
              <w:bottom w:val="single" w:sz="4" w:space="0" w:color="auto"/>
              <w:right w:val="single" w:sz="4" w:space="0" w:color="auto"/>
            </w:tcBorders>
            <w:shd w:val="clear" w:color="auto" w:fill="auto"/>
            <w:vAlign w:val="center"/>
          </w:tcPr>
          <w:p w:rsidR="00007AB3" w:rsidRPr="00A4753C" w:rsidRDefault="00E368A3">
            <w:pPr>
              <w:rPr>
                <w:b/>
              </w:rPr>
            </w:pPr>
            <w:r w:rsidRPr="00A4753C">
              <w:rPr>
                <w:rFonts w:ascii="Arial" w:hAnsi="Arial" w:cs="Arial"/>
                <w:b/>
                <w:sz w:val="18"/>
                <w:szCs w:val="18"/>
              </w:rPr>
              <w:fldChar w:fldCharType="begin">
                <w:ffData>
                  <w:name w:val=""/>
                  <w:enabled/>
                  <w:calcOnExit w:val="0"/>
                  <w:textInput/>
                </w:ffData>
              </w:fldChar>
            </w:r>
            <w:r w:rsidR="00007AB3"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007AB3" w:rsidRPr="00A4753C">
              <w:rPr>
                <w:rFonts w:ascii="Arial" w:hAnsi="Arial" w:cs="Arial"/>
                <w:b/>
                <w:noProof/>
                <w:sz w:val="18"/>
                <w:szCs w:val="18"/>
              </w:rPr>
              <w:t> </w:t>
            </w:r>
            <w:r w:rsidR="00007AB3" w:rsidRPr="00A4753C">
              <w:rPr>
                <w:rFonts w:ascii="Arial" w:hAnsi="Arial" w:cs="Arial"/>
                <w:b/>
                <w:noProof/>
                <w:sz w:val="18"/>
                <w:szCs w:val="18"/>
              </w:rPr>
              <w:t> </w:t>
            </w:r>
            <w:r w:rsidR="00007AB3" w:rsidRPr="00A4753C">
              <w:rPr>
                <w:rFonts w:ascii="Arial" w:hAnsi="Arial" w:cs="Arial"/>
                <w:b/>
                <w:noProof/>
                <w:sz w:val="18"/>
                <w:szCs w:val="18"/>
              </w:rPr>
              <w:t> </w:t>
            </w:r>
            <w:r w:rsidR="00007AB3" w:rsidRPr="00A4753C">
              <w:rPr>
                <w:rFonts w:ascii="Arial" w:hAnsi="Arial" w:cs="Arial"/>
                <w:b/>
                <w:noProof/>
                <w:sz w:val="18"/>
                <w:szCs w:val="18"/>
              </w:rPr>
              <w:t> </w:t>
            </w:r>
            <w:r w:rsidR="00007AB3" w:rsidRPr="00A4753C">
              <w:rPr>
                <w:rFonts w:ascii="Arial" w:hAnsi="Arial" w:cs="Arial"/>
                <w:b/>
                <w:noProof/>
                <w:sz w:val="18"/>
                <w:szCs w:val="18"/>
              </w:rPr>
              <w:t> </w:t>
            </w:r>
            <w:r w:rsidRPr="00A4753C">
              <w:rPr>
                <w:rFonts w:ascii="Arial" w:hAnsi="Arial" w:cs="Arial"/>
                <w:b/>
                <w:sz w:val="18"/>
                <w:szCs w:val="18"/>
              </w:rPr>
              <w:fldChar w:fldCharType="end"/>
            </w:r>
          </w:p>
        </w:tc>
      </w:tr>
      <w:tr w:rsidR="00007AB3" w:rsidRPr="00A4753C" w:rsidTr="00976A4D">
        <w:trPr>
          <w:cantSplit/>
          <w:trHeight w:hRule="exact" w:val="288"/>
        </w:trPr>
        <w:tc>
          <w:tcPr>
            <w:tcW w:w="5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AB3" w:rsidRPr="00976A4D" w:rsidRDefault="00007AB3">
            <w:pPr>
              <w:rPr>
                <w:rFonts w:ascii="Arial" w:hAnsi="Arial" w:cs="Arial"/>
                <w:sz w:val="20"/>
                <w:szCs w:val="20"/>
              </w:rPr>
            </w:pPr>
            <w:r w:rsidRPr="00976A4D">
              <w:rPr>
                <w:rFonts w:ascii="Arial" w:hAnsi="Arial" w:cs="Arial"/>
                <w:sz w:val="20"/>
                <w:szCs w:val="20"/>
              </w:rPr>
              <w:t>800 Support Number (Y/N)</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007AB3" w:rsidRPr="00A4753C" w:rsidRDefault="00E368A3">
            <w:pPr>
              <w:rPr>
                <w:b/>
              </w:rPr>
            </w:pPr>
            <w:r w:rsidRPr="00A4753C">
              <w:rPr>
                <w:rFonts w:ascii="Arial" w:hAnsi="Arial" w:cs="Arial"/>
                <w:b/>
                <w:sz w:val="18"/>
                <w:szCs w:val="18"/>
              </w:rPr>
              <w:fldChar w:fldCharType="begin">
                <w:ffData>
                  <w:name w:val=""/>
                  <w:enabled/>
                  <w:calcOnExit w:val="0"/>
                  <w:textInput/>
                </w:ffData>
              </w:fldChar>
            </w:r>
            <w:r w:rsidR="00007AB3"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007AB3" w:rsidRPr="00A4753C">
              <w:rPr>
                <w:rFonts w:ascii="Arial" w:hAnsi="Arial" w:cs="Arial"/>
                <w:b/>
                <w:noProof/>
                <w:sz w:val="18"/>
                <w:szCs w:val="18"/>
              </w:rPr>
              <w:t> </w:t>
            </w:r>
            <w:r w:rsidR="00007AB3" w:rsidRPr="00A4753C">
              <w:rPr>
                <w:rFonts w:ascii="Arial" w:hAnsi="Arial" w:cs="Arial"/>
                <w:b/>
                <w:noProof/>
                <w:sz w:val="18"/>
                <w:szCs w:val="18"/>
              </w:rPr>
              <w:t> </w:t>
            </w:r>
            <w:r w:rsidR="00007AB3" w:rsidRPr="00A4753C">
              <w:rPr>
                <w:rFonts w:ascii="Arial" w:hAnsi="Arial" w:cs="Arial"/>
                <w:b/>
                <w:noProof/>
                <w:sz w:val="18"/>
                <w:szCs w:val="18"/>
              </w:rPr>
              <w:t> </w:t>
            </w:r>
            <w:r w:rsidR="00007AB3" w:rsidRPr="00A4753C">
              <w:rPr>
                <w:rFonts w:ascii="Arial" w:hAnsi="Arial" w:cs="Arial"/>
                <w:b/>
                <w:noProof/>
                <w:sz w:val="18"/>
                <w:szCs w:val="18"/>
              </w:rPr>
              <w:t> </w:t>
            </w:r>
            <w:r w:rsidR="00007AB3"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left w:val="nil"/>
              <w:bottom w:val="single" w:sz="4" w:space="0" w:color="auto"/>
              <w:right w:val="single" w:sz="4" w:space="0" w:color="auto"/>
            </w:tcBorders>
            <w:shd w:val="clear" w:color="auto" w:fill="auto"/>
            <w:vAlign w:val="center"/>
          </w:tcPr>
          <w:p w:rsidR="00007AB3" w:rsidRDefault="00E368A3">
            <w:r w:rsidRPr="007E6E07">
              <w:rPr>
                <w:rFonts w:ascii="Arial" w:hAnsi="Arial" w:cs="Arial"/>
                <w:b/>
                <w:sz w:val="18"/>
                <w:szCs w:val="18"/>
              </w:rPr>
              <w:fldChar w:fldCharType="begin">
                <w:ffData>
                  <w:name w:val=""/>
                  <w:enabled/>
                  <w:calcOnExit w:val="0"/>
                  <w:textInput/>
                </w:ffData>
              </w:fldChar>
            </w:r>
            <w:r w:rsidR="00007AB3" w:rsidRPr="007E6E07">
              <w:rPr>
                <w:rFonts w:ascii="Arial" w:hAnsi="Arial" w:cs="Arial"/>
                <w:b/>
                <w:sz w:val="18"/>
                <w:szCs w:val="18"/>
              </w:rPr>
              <w:instrText xml:space="preserve"> FORMTEXT </w:instrText>
            </w:r>
            <w:r w:rsidRPr="007E6E07">
              <w:rPr>
                <w:rFonts w:ascii="Arial" w:hAnsi="Arial" w:cs="Arial"/>
                <w:b/>
                <w:sz w:val="18"/>
                <w:szCs w:val="18"/>
              </w:rPr>
            </w:r>
            <w:r w:rsidRPr="007E6E07">
              <w:rPr>
                <w:rFonts w:ascii="Arial" w:hAnsi="Arial" w:cs="Arial"/>
                <w:b/>
                <w:sz w:val="18"/>
                <w:szCs w:val="18"/>
              </w:rPr>
              <w:fldChar w:fldCharType="separate"/>
            </w:r>
            <w:r w:rsidR="00007AB3" w:rsidRPr="007E6E07">
              <w:rPr>
                <w:rFonts w:ascii="Arial" w:hAnsi="Arial" w:cs="Arial"/>
                <w:b/>
                <w:noProof/>
                <w:sz w:val="18"/>
                <w:szCs w:val="18"/>
              </w:rPr>
              <w:t> </w:t>
            </w:r>
            <w:r w:rsidR="00007AB3" w:rsidRPr="007E6E07">
              <w:rPr>
                <w:rFonts w:ascii="Arial" w:hAnsi="Arial" w:cs="Arial"/>
                <w:b/>
                <w:noProof/>
                <w:sz w:val="18"/>
                <w:szCs w:val="18"/>
              </w:rPr>
              <w:t> </w:t>
            </w:r>
            <w:r w:rsidR="00007AB3" w:rsidRPr="007E6E07">
              <w:rPr>
                <w:rFonts w:ascii="Arial" w:hAnsi="Arial" w:cs="Arial"/>
                <w:b/>
                <w:noProof/>
                <w:sz w:val="18"/>
                <w:szCs w:val="18"/>
              </w:rPr>
              <w:t> </w:t>
            </w:r>
            <w:r w:rsidR="00007AB3" w:rsidRPr="007E6E07">
              <w:rPr>
                <w:rFonts w:ascii="Arial" w:hAnsi="Arial" w:cs="Arial"/>
                <w:b/>
                <w:noProof/>
                <w:sz w:val="18"/>
                <w:szCs w:val="18"/>
              </w:rPr>
              <w:t> </w:t>
            </w:r>
            <w:r w:rsidR="00007AB3" w:rsidRPr="007E6E07">
              <w:rPr>
                <w:rFonts w:ascii="Arial" w:hAnsi="Arial" w:cs="Arial"/>
                <w:b/>
                <w:noProof/>
                <w:sz w:val="18"/>
                <w:szCs w:val="18"/>
              </w:rPr>
              <w:t> </w:t>
            </w:r>
            <w:r w:rsidRPr="007E6E07">
              <w:rPr>
                <w:rFonts w:ascii="Arial" w:hAnsi="Arial" w:cs="Arial"/>
                <w:b/>
                <w:sz w:val="18"/>
                <w:szCs w:val="18"/>
              </w:rPr>
              <w:fldChar w:fldCharType="end"/>
            </w:r>
          </w:p>
        </w:tc>
      </w:tr>
      <w:tr w:rsidR="00E91ADE" w:rsidRPr="00A4753C" w:rsidTr="00976A4D">
        <w:trPr>
          <w:cantSplit/>
          <w:trHeight w:hRule="exact" w:val="288"/>
        </w:trPr>
        <w:tc>
          <w:tcPr>
            <w:tcW w:w="5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DE" w:rsidRPr="00976A4D" w:rsidRDefault="00E91ADE" w:rsidP="00E91ADE">
            <w:pPr>
              <w:rPr>
                <w:rFonts w:ascii="Arial" w:hAnsi="Arial" w:cs="Arial"/>
                <w:sz w:val="20"/>
                <w:szCs w:val="20"/>
              </w:rPr>
            </w:pPr>
            <w:r w:rsidRPr="00976A4D">
              <w:rPr>
                <w:rFonts w:ascii="Arial" w:hAnsi="Arial" w:cs="Arial"/>
                <w:sz w:val="20"/>
                <w:szCs w:val="20"/>
              </w:rPr>
              <w:t>Standard Telephone Support</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E91ADE" w:rsidRDefault="00E368A3">
            <w:r w:rsidRPr="00A4753C">
              <w:rPr>
                <w:rFonts w:ascii="Arial" w:hAnsi="Arial" w:cs="Arial"/>
                <w:b/>
                <w:sz w:val="18"/>
                <w:szCs w:val="18"/>
              </w:rPr>
              <w:fldChar w:fldCharType="begin">
                <w:ffData>
                  <w:name w:val=""/>
                  <w:enabled/>
                  <w:calcOnExit w:val="0"/>
                  <w:textInput/>
                </w:ffData>
              </w:fldChar>
            </w:r>
            <w:r w:rsidR="00E91ADE"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E91ADE" w:rsidRPr="00A4753C">
              <w:rPr>
                <w:rFonts w:ascii="Arial" w:hAnsi="Arial" w:cs="Arial"/>
                <w:b/>
                <w:noProof/>
                <w:sz w:val="18"/>
                <w:szCs w:val="18"/>
              </w:rPr>
              <w:t> </w:t>
            </w:r>
            <w:r w:rsidR="00E91ADE" w:rsidRPr="00A4753C">
              <w:rPr>
                <w:rFonts w:ascii="Arial" w:hAnsi="Arial" w:cs="Arial"/>
                <w:b/>
                <w:noProof/>
                <w:sz w:val="18"/>
                <w:szCs w:val="18"/>
              </w:rPr>
              <w:t> </w:t>
            </w:r>
            <w:r w:rsidR="00E91ADE" w:rsidRPr="00A4753C">
              <w:rPr>
                <w:rFonts w:ascii="Arial" w:hAnsi="Arial" w:cs="Arial"/>
                <w:b/>
                <w:noProof/>
                <w:sz w:val="18"/>
                <w:szCs w:val="18"/>
              </w:rPr>
              <w:t> </w:t>
            </w:r>
            <w:r w:rsidR="00E91ADE" w:rsidRPr="00A4753C">
              <w:rPr>
                <w:rFonts w:ascii="Arial" w:hAnsi="Arial" w:cs="Arial"/>
                <w:b/>
                <w:noProof/>
                <w:sz w:val="18"/>
                <w:szCs w:val="18"/>
              </w:rPr>
              <w:t> </w:t>
            </w:r>
            <w:r w:rsidR="00E91ADE"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left w:val="nil"/>
              <w:bottom w:val="single" w:sz="4" w:space="0" w:color="auto"/>
              <w:right w:val="single" w:sz="4" w:space="0" w:color="auto"/>
            </w:tcBorders>
            <w:shd w:val="clear" w:color="auto" w:fill="auto"/>
            <w:vAlign w:val="center"/>
          </w:tcPr>
          <w:p w:rsidR="00E91ADE" w:rsidRDefault="00E368A3">
            <w:r w:rsidRPr="007E6E07">
              <w:rPr>
                <w:rFonts w:ascii="Arial" w:hAnsi="Arial" w:cs="Arial"/>
                <w:b/>
                <w:sz w:val="18"/>
                <w:szCs w:val="18"/>
              </w:rPr>
              <w:fldChar w:fldCharType="begin">
                <w:ffData>
                  <w:name w:val=""/>
                  <w:enabled/>
                  <w:calcOnExit w:val="0"/>
                  <w:textInput/>
                </w:ffData>
              </w:fldChar>
            </w:r>
            <w:r w:rsidR="00E91ADE" w:rsidRPr="007E6E07">
              <w:rPr>
                <w:rFonts w:ascii="Arial" w:hAnsi="Arial" w:cs="Arial"/>
                <w:b/>
                <w:sz w:val="18"/>
                <w:szCs w:val="18"/>
              </w:rPr>
              <w:instrText xml:space="preserve"> FORMTEXT </w:instrText>
            </w:r>
            <w:r w:rsidRPr="007E6E07">
              <w:rPr>
                <w:rFonts w:ascii="Arial" w:hAnsi="Arial" w:cs="Arial"/>
                <w:b/>
                <w:sz w:val="18"/>
                <w:szCs w:val="18"/>
              </w:rPr>
            </w:r>
            <w:r w:rsidRPr="007E6E07">
              <w:rPr>
                <w:rFonts w:ascii="Arial" w:hAnsi="Arial" w:cs="Arial"/>
                <w:b/>
                <w:sz w:val="18"/>
                <w:szCs w:val="18"/>
              </w:rPr>
              <w:fldChar w:fldCharType="separate"/>
            </w:r>
            <w:r w:rsidR="00E91ADE" w:rsidRPr="007E6E07">
              <w:rPr>
                <w:rFonts w:ascii="Arial" w:hAnsi="Arial" w:cs="Arial"/>
                <w:b/>
                <w:noProof/>
                <w:sz w:val="18"/>
                <w:szCs w:val="18"/>
              </w:rPr>
              <w:t> </w:t>
            </w:r>
            <w:r w:rsidR="00E91ADE" w:rsidRPr="007E6E07">
              <w:rPr>
                <w:rFonts w:ascii="Arial" w:hAnsi="Arial" w:cs="Arial"/>
                <w:b/>
                <w:noProof/>
                <w:sz w:val="18"/>
                <w:szCs w:val="18"/>
              </w:rPr>
              <w:t> </w:t>
            </w:r>
            <w:r w:rsidR="00E91ADE" w:rsidRPr="007E6E07">
              <w:rPr>
                <w:rFonts w:ascii="Arial" w:hAnsi="Arial" w:cs="Arial"/>
                <w:b/>
                <w:noProof/>
                <w:sz w:val="18"/>
                <w:szCs w:val="18"/>
              </w:rPr>
              <w:t> </w:t>
            </w:r>
            <w:r w:rsidR="00E91ADE" w:rsidRPr="007E6E07">
              <w:rPr>
                <w:rFonts w:ascii="Arial" w:hAnsi="Arial" w:cs="Arial"/>
                <w:b/>
                <w:noProof/>
                <w:sz w:val="18"/>
                <w:szCs w:val="18"/>
              </w:rPr>
              <w:t> </w:t>
            </w:r>
            <w:r w:rsidR="00E91ADE" w:rsidRPr="007E6E07">
              <w:rPr>
                <w:rFonts w:ascii="Arial" w:hAnsi="Arial" w:cs="Arial"/>
                <w:b/>
                <w:noProof/>
                <w:sz w:val="18"/>
                <w:szCs w:val="18"/>
              </w:rPr>
              <w:t> </w:t>
            </w:r>
            <w:r w:rsidRPr="007E6E07">
              <w:rPr>
                <w:rFonts w:ascii="Arial" w:hAnsi="Arial" w:cs="Arial"/>
                <w:b/>
                <w:sz w:val="18"/>
                <w:szCs w:val="18"/>
              </w:rPr>
              <w:fldChar w:fldCharType="end"/>
            </w:r>
          </w:p>
        </w:tc>
      </w:tr>
      <w:tr w:rsidR="00976A4D" w:rsidRPr="00A4753C" w:rsidTr="00976A4D">
        <w:trPr>
          <w:cantSplit/>
          <w:trHeight w:hRule="exact" w:val="288"/>
        </w:trPr>
        <w:tc>
          <w:tcPr>
            <w:tcW w:w="5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A4D" w:rsidRPr="00976A4D" w:rsidRDefault="00976A4D" w:rsidP="007664BD">
            <w:pPr>
              <w:rPr>
                <w:rFonts w:ascii="Arial" w:hAnsi="Arial" w:cs="Arial"/>
                <w:sz w:val="20"/>
                <w:szCs w:val="20"/>
              </w:rPr>
            </w:pPr>
            <w:r w:rsidRPr="00976A4D">
              <w:rPr>
                <w:rFonts w:ascii="Arial" w:hAnsi="Arial" w:cs="Arial"/>
                <w:sz w:val="20"/>
                <w:szCs w:val="20"/>
              </w:rPr>
              <w:t>Standard Telephone Support-Hours (EST)</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Default="00E368A3" w:rsidP="00976A4D">
            <w:r w:rsidRPr="007E6E07">
              <w:rPr>
                <w:rFonts w:ascii="Arial" w:hAnsi="Arial" w:cs="Arial"/>
                <w:b/>
                <w:sz w:val="18"/>
                <w:szCs w:val="18"/>
              </w:rPr>
              <w:fldChar w:fldCharType="begin">
                <w:ffData>
                  <w:name w:val=""/>
                  <w:enabled/>
                  <w:calcOnExit w:val="0"/>
                  <w:textInput/>
                </w:ffData>
              </w:fldChar>
            </w:r>
            <w:r w:rsidR="00976A4D" w:rsidRPr="007E6E07">
              <w:rPr>
                <w:rFonts w:ascii="Arial" w:hAnsi="Arial" w:cs="Arial"/>
                <w:b/>
                <w:sz w:val="18"/>
                <w:szCs w:val="18"/>
              </w:rPr>
              <w:instrText xml:space="preserve"> FORMTEXT </w:instrText>
            </w:r>
            <w:r w:rsidRPr="007E6E07">
              <w:rPr>
                <w:rFonts w:ascii="Arial" w:hAnsi="Arial" w:cs="Arial"/>
                <w:b/>
                <w:sz w:val="18"/>
                <w:szCs w:val="18"/>
              </w:rPr>
            </w:r>
            <w:r w:rsidRPr="007E6E07">
              <w:rPr>
                <w:rFonts w:ascii="Arial" w:hAnsi="Arial" w:cs="Arial"/>
                <w:b/>
                <w:sz w:val="18"/>
                <w:szCs w:val="18"/>
              </w:rPr>
              <w:fldChar w:fldCharType="separate"/>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Pr="007E6E07">
              <w:rPr>
                <w:rFonts w:ascii="Arial" w:hAnsi="Arial" w:cs="Arial"/>
                <w:b/>
                <w:sz w:val="18"/>
                <w:szCs w:val="18"/>
              </w:rPr>
              <w:fldChar w:fldCharType="end"/>
            </w:r>
          </w:p>
        </w:tc>
        <w:tc>
          <w:tcPr>
            <w:tcW w:w="5220" w:type="dxa"/>
            <w:tcBorders>
              <w:top w:val="single" w:sz="4" w:space="0" w:color="auto"/>
              <w:bottom w:val="single" w:sz="4" w:space="0" w:color="auto"/>
              <w:right w:val="single" w:sz="4" w:space="0" w:color="auto"/>
            </w:tcBorders>
            <w:vAlign w:val="center"/>
          </w:tcPr>
          <w:p w:rsidR="00976A4D" w:rsidRDefault="00E368A3" w:rsidP="00976A4D">
            <w:r w:rsidRPr="007E6E07">
              <w:rPr>
                <w:rFonts w:ascii="Arial" w:hAnsi="Arial" w:cs="Arial"/>
                <w:b/>
                <w:sz w:val="18"/>
                <w:szCs w:val="18"/>
              </w:rPr>
              <w:fldChar w:fldCharType="begin">
                <w:ffData>
                  <w:name w:val=""/>
                  <w:enabled/>
                  <w:calcOnExit w:val="0"/>
                  <w:textInput/>
                </w:ffData>
              </w:fldChar>
            </w:r>
            <w:r w:rsidR="00976A4D" w:rsidRPr="007E6E07">
              <w:rPr>
                <w:rFonts w:ascii="Arial" w:hAnsi="Arial" w:cs="Arial"/>
                <w:b/>
                <w:sz w:val="18"/>
                <w:szCs w:val="18"/>
              </w:rPr>
              <w:instrText xml:space="preserve"> FORMTEXT </w:instrText>
            </w:r>
            <w:r w:rsidRPr="007E6E07">
              <w:rPr>
                <w:rFonts w:ascii="Arial" w:hAnsi="Arial" w:cs="Arial"/>
                <w:b/>
                <w:sz w:val="18"/>
                <w:szCs w:val="18"/>
              </w:rPr>
            </w:r>
            <w:r w:rsidRPr="007E6E07">
              <w:rPr>
                <w:rFonts w:ascii="Arial" w:hAnsi="Arial" w:cs="Arial"/>
                <w:b/>
                <w:sz w:val="18"/>
                <w:szCs w:val="18"/>
              </w:rPr>
              <w:fldChar w:fldCharType="separate"/>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Pr="007E6E07">
              <w:rPr>
                <w:rFonts w:ascii="Arial" w:hAnsi="Arial" w:cs="Arial"/>
                <w:b/>
                <w:sz w:val="18"/>
                <w:szCs w:val="18"/>
              </w:rPr>
              <w:fldChar w:fldCharType="end"/>
            </w:r>
          </w:p>
        </w:tc>
      </w:tr>
      <w:tr w:rsidR="00976A4D" w:rsidRPr="00A4753C" w:rsidTr="00976A4D">
        <w:trPr>
          <w:cantSplit/>
          <w:trHeight w:hRule="exact" w:val="288"/>
        </w:trPr>
        <w:tc>
          <w:tcPr>
            <w:tcW w:w="5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A4D" w:rsidRPr="00976A4D" w:rsidRDefault="00976A4D" w:rsidP="007664BD">
            <w:pPr>
              <w:rPr>
                <w:rFonts w:ascii="Arial" w:hAnsi="Arial" w:cs="Arial"/>
                <w:sz w:val="20"/>
                <w:szCs w:val="20"/>
              </w:rPr>
            </w:pPr>
            <w:r w:rsidRPr="00976A4D">
              <w:rPr>
                <w:rFonts w:ascii="Arial" w:hAnsi="Arial" w:cs="Arial"/>
                <w:sz w:val="20"/>
                <w:szCs w:val="20"/>
              </w:rPr>
              <w:t>Standard Telephone Support-Response Time</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7E6E07" w:rsidRDefault="00E368A3">
            <w:pPr>
              <w:rPr>
                <w:rFonts w:ascii="Arial" w:hAnsi="Arial" w:cs="Arial"/>
                <w:b/>
                <w:sz w:val="18"/>
                <w:szCs w:val="18"/>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bottom w:val="single" w:sz="4" w:space="0" w:color="auto"/>
              <w:right w:val="single" w:sz="4" w:space="0" w:color="auto"/>
            </w:tcBorders>
            <w:vAlign w:val="center"/>
          </w:tcPr>
          <w:p w:rsidR="00976A4D" w:rsidRDefault="00E368A3" w:rsidP="00976A4D">
            <w:r w:rsidRPr="007E6E07">
              <w:rPr>
                <w:rFonts w:ascii="Arial" w:hAnsi="Arial" w:cs="Arial"/>
                <w:b/>
                <w:sz w:val="18"/>
                <w:szCs w:val="18"/>
              </w:rPr>
              <w:fldChar w:fldCharType="begin">
                <w:ffData>
                  <w:name w:val=""/>
                  <w:enabled/>
                  <w:calcOnExit w:val="0"/>
                  <w:textInput/>
                </w:ffData>
              </w:fldChar>
            </w:r>
            <w:r w:rsidR="00976A4D" w:rsidRPr="007E6E07">
              <w:rPr>
                <w:rFonts w:ascii="Arial" w:hAnsi="Arial" w:cs="Arial"/>
                <w:b/>
                <w:sz w:val="18"/>
                <w:szCs w:val="18"/>
              </w:rPr>
              <w:instrText xml:space="preserve"> FORMTEXT </w:instrText>
            </w:r>
            <w:r w:rsidRPr="007E6E07">
              <w:rPr>
                <w:rFonts w:ascii="Arial" w:hAnsi="Arial" w:cs="Arial"/>
                <w:b/>
                <w:sz w:val="18"/>
                <w:szCs w:val="18"/>
              </w:rPr>
            </w:r>
            <w:r w:rsidRPr="007E6E07">
              <w:rPr>
                <w:rFonts w:ascii="Arial" w:hAnsi="Arial" w:cs="Arial"/>
                <w:b/>
                <w:sz w:val="18"/>
                <w:szCs w:val="18"/>
              </w:rPr>
              <w:fldChar w:fldCharType="separate"/>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Pr="007E6E07">
              <w:rPr>
                <w:rFonts w:ascii="Arial" w:hAnsi="Arial" w:cs="Arial"/>
                <w:b/>
                <w:sz w:val="18"/>
                <w:szCs w:val="18"/>
              </w:rPr>
              <w:fldChar w:fldCharType="end"/>
            </w:r>
          </w:p>
        </w:tc>
      </w:tr>
      <w:tr w:rsidR="00976A4D" w:rsidRPr="00A4753C" w:rsidTr="00976A4D">
        <w:trPr>
          <w:cantSplit/>
          <w:trHeight w:hRule="exact" w:val="288"/>
        </w:trPr>
        <w:tc>
          <w:tcPr>
            <w:tcW w:w="5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A4D" w:rsidRPr="00976A4D" w:rsidRDefault="00976A4D">
            <w:pPr>
              <w:rPr>
                <w:rFonts w:ascii="Arial" w:hAnsi="Arial" w:cs="Arial"/>
                <w:sz w:val="20"/>
                <w:szCs w:val="20"/>
              </w:rPr>
            </w:pPr>
            <w:r w:rsidRPr="00976A4D">
              <w:rPr>
                <w:rFonts w:ascii="Arial" w:hAnsi="Arial" w:cs="Arial"/>
                <w:sz w:val="20"/>
                <w:szCs w:val="20"/>
              </w:rPr>
              <w:t>Extended Hours Telephone Support (Y/N)</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left w:val="nil"/>
              <w:bottom w:val="single" w:sz="4" w:space="0" w:color="auto"/>
              <w:right w:val="single" w:sz="4" w:space="0" w:color="auto"/>
            </w:tcBorders>
            <w:shd w:val="clear" w:color="auto" w:fill="auto"/>
            <w:vAlign w:val="center"/>
          </w:tcPr>
          <w:p w:rsidR="00976A4D" w:rsidRDefault="00E368A3">
            <w:r w:rsidRPr="007E6E07">
              <w:rPr>
                <w:rFonts w:ascii="Arial" w:hAnsi="Arial" w:cs="Arial"/>
                <w:b/>
                <w:sz w:val="18"/>
                <w:szCs w:val="18"/>
              </w:rPr>
              <w:fldChar w:fldCharType="begin">
                <w:ffData>
                  <w:name w:val=""/>
                  <w:enabled/>
                  <w:calcOnExit w:val="0"/>
                  <w:textInput/>
                </w:ffData>
              </w:fldChar>
            </w:r>
            <w:r w:rsidR="00976A4D" w:rsidRPr="007E6E07">
              <w:rPr>
                <w:rFonts w:ascii="Arial" w:hAnsi="Arial" w:cs="Arial"/>
                <w:b/>
                <w:sz w:val="18"/>
                <w:szCs w:val="18"/>
              </w:rPr>
              <w:instrText xml:space="preserve"> FORMTEXT </w:instrText>
            </w:r>
            <w:r w:rsidRPr="007E6E07">
              <w:rPr>
                <w:rFonts w:ascii="Arial" w:hAnsi="Arial" w:cs="Arial"/>
                <w:b/>
                <w:sz w:val="18"/>
                <w:szCs w:val="18"/>
              </w:rPr>
            </w:r>
            <w:r w:rsidRPr="007E6E07">
              <w:rPr>
                <w:rFonts w:ascii="Arial" w:hAnsi="Arial" w:cs="Arial"/>
                <w:b/>
                <w:sz w:val="18"/>
                <w:szCs w:val="18"/>
              </w:rPr>
              <w:fldChar w:fldCharType="separate"/>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Pr="007E6E07">
              <w:rPr>
                <w:rFonts w:ascii="Arial" w:hAnsi="Arial" w:cs="Arial"/>
                <w:b/>
                <w:sz w:val="18"/>
                <w:szCs w:val="18"/>
              </w:rPr>
              <w:fldChar w:fldCharType="end"/>
            </w:r>
          </w:p>
        </w:tc>
      </w:tr>
      <w:tr w:rsidR="00976A4D" w:rsidRPr="00A4753C" w:rsidTr="00976A4D">
        <w:trPr>
          <w:cantSplit/>
          <w:trHeight w:hRule="exact" w:val="288"/>
        </w:trPr>
        <w:tc>
          <w:tcPr>
            <w:tcW w:w="5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A4D" w:rsidRPr="00976A4D" w:rsidRDefault="00976A4D" w:rsidP="007664BD">
            <w:pPr>
              <w:rPr>
                <w:rFonts w:ascii="Arial" w:hAnsi="Arial" w:cs="Arial"/>
                <w:sz w:val="20"/>
                <w:szCs w:val="20"/>
              </w:rPr>
            </w:pPr>
            <w:r w:rsidRPr="00976A4D">
              <w:rPr>
                <w:rFonts w:ascii="Arial" w:hAnsi="Arial" w:cs="Arial"/>
                <w:sz w:val="20"/>
                <w:szCs w:val="20"/>
              </w:rPr>
              <w:t>Extended Hours Telephone Support-Hours (EST)</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Default="00E368A3">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bottom w:val="single" w:sz="4" w:space="0" w:color="auto"/>
              <w:right w:val="single" w:sz="4" w:space="0" w:color="auto"/>
            </w:tcBorders>
            <w:vAlign w:val="center"/>
          </w:tcPr>
          <w:p w:rsidR="00976A4D" w:rsidRDefault="00E368A3" w:rsidP="00976A4D">
            <w:r w:rsidRPr="007E6E07">
              <w:rPr>
                <w:rFonts w:ascii="Arial" w:hAnsi="Arial" w:cs="Arial"/>
                <w:b/>
                <w:sz w:val="18"/>
                <w:szCs w:val="18"/>
              </w:rPr>
              <w:fldChar w:fldCharType="begin">
                <w:ffData>
                  <w:name w:val=""/>
                  <w:enabled/>
                  <w:calcOnExit w:val="0"/>
                  <w:textInput/>
                </w:ffData>
              </w:fldChar>
            </w:r>
            <w:r w:rsidR="00976A4D" w:rsidRPr="007E6E07">
              <w:rPr>
                <w:rFonts w:ascii="Arial" w:hAnsi="Arial" w:cs="Arial"/>
                <w:b/>
                <w:sz w:val="18"/>
                <w:szCs w:val="18"/>
              </w:rPr>
              <w:instrText xml:space="preserve"> FORMTEXT </w:instrText>
            </w:r>
            <w:r w:rsidRPr="007E6E07">
              <w:rPr>
                <w:rFonts w:ascii="Arial" w:hAnsi="Arial" w:cs="Arial"/>
                <w:b/>
                <w:sz w:val="18"/>
                <w:szCs w:val="18"/>
              </w:rPr>
            </w:r>
            <w:r w:rsidRPr="007E6E07">
              <w:rPr>
                <w:rFonts w:ascii="Arial" w:hAnsi="Arial" w:cs="Arial"/>
                <w:b/>
                <w:sz w:val="18"/>
                <w:szCs w:val="18"/>
              </w:rPr>
              <w:fldChar w:fldCharType="separate"/>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Pr="007E6E07">
              <w:rPr>
                <w:rFonts w:ascii="Arial" w:hAnsi="Arial" w:cs="Arial"/>
                <w:b/>
                <w:sz w:val="18"/>
                <w:szCs w:val="18"/>
              </w:rPr>
              <w:fldChar w:fldCharType="end"/>
            </w:r>
          </w:p>
        </w:tc>
      </w:tr>
      <w:tr w:rsidR="00976A4D" w:rsidRPr="00A4753C" w:rsidTr="00976A4D">
        <w:trPr>
          <w:cantSplit/>
          <w:trHeight w:hRule="exact" w:val="288"/>
        </w:trPr>
        <w:tc>
          <w:tcPr>
            <w:tcW w:w="5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A4D" w:rsidRPr="00976A4D" w:rsidRDefault="00976A4D" w:rsidP="007664BD">
            <w:pPr>
              <w:rPr>
                <w:rFonts w:ascii="Arial" w:hAnsi="Arial" w:cs="Arial"/>
                <w:sz w:val="20"/>
                <w:szCs w:val="20"/>
              </w:rPr>
            </w:pPr>
            <w:r w:rsidRPr="00976A4D">
              <w:rPr>
                <w:rFonts w:ascii="Arial" w:hAnsi="Arial" w:cs="Arial"/>
                <w:sz w:val="20"/>
                <w:szCs w:val="20"/>
              </w:rPr>
              <w:t>Extended  Hours Telephone Support-Response Time</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7E6E07" w:rsidRDefault="00E368A3">
            <w:pPr>
              <w:rPr>
                <w:rFonts w:ascii="Arial" w:hAnsi="Arial" w:cs="Arial"/>
                <w:b/>
                <w:sz w:val="18"/>
                <w:szCs w:val="18"/>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bottom w:val="single" w:sz="4" w:space="0" w:color="auto"/>
              <w:right w:val="single" w:sz="4" w:space="0" w:color="auto"/>
            </w:tcBorders>
            <w:vAlign w:val="center"/>
          </w:tcPr>
          <w:p w:rsidR="00976A4D" w:rsidRDefault="00E368A3" w:rsidP="00976A4D">
            <w:r w:rsidRPr="007E6E07">
              <w:rPr>
                <w:rFonts w:ascii="Arial" w:hAnsi="Arial" w:cs="Arial"/>
                <w:b/>
                <w:sz w:val="18"/>
                <w:szCs w:val="18"/>
              </w:rPr>
              <w:fldChar w:fldCharType="begin">
                <w:ffData>
                  <w:name w:val=""/>
                  <w:enabled/>
                  <w:calcOnExit w:val="0"/>
                  <w:textInput/>
                </w:ffData>
              </w:fldChar>
            </w:r>
            <w:r w:rsidR="00976A4D" w:rsidRPr="007E6E07">
              <w:rPr>
                <w:rFonts w:ascii="Arial" w:hAnsi="Arial" w:cs="Arial"/>
                <w:b/>
                <w:sz w:val="18"/>
                <w:szCs w:val="18"/>
              </w:rPr>
              <w:instrText xml:space="preserve"> FORMTEXT </w:instrText>
            </w:r>
            <w:r w:rsidRPr="007E6E07">
              <w:rPr>
                <w:rFonts w:ascii="Arial" w:hAnsi="Arial" w:cs="Arial"/>
                <w:b/>
                <w:sz w:val="18"/>
                <w:szCs w:val="18"/>
              </w:rPr>
            </w:r>
            <w:r w:rsidRPr="007E6E07">
              <w:rPr>
                <w:rFonts w:ascii="Arial" w:hAnsi="Arial" w:cs="Arial"/>
                <w:b/>
                <w:sz w:val="18"/>
                <w:szCs w:val="18"/>
              </w:rPr>
              <w:fldChar w:fldCharType="separate"/>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Pr="007E6E07">
              <w:rPr>
                <w:rFonts w:ascii="Arial" w:hAnsi="Arial" w:cs="Arial"/>
                <w:b/>
                <w:sz w:val="18"/>
                <w:szCs w:val="18"/>
              </w:rPr>
              <w:fldChar w:fldCharType="end"/>
            </w:r>
          </w:p>
        </w:tc>
      </w:tr>
      <w:tr w:rsidR="00976A4D" w:rsidRPr="00A4753C" w:rsidTr="00976A4D">
        <w:trPr>
          <w:cantSplit/>
          <w:trHeight w:hRule="exact" w:val="288"/>
        </w:trPr>
        <w:tc>
          <w:tcPr>
            <w:tcW w:w="5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A4D" w:rsidRPr="00976A4D" w:rsidRDefault="00976A4D">
            <w:pPr>
              <w:rPr>
                <w:rFonts w:ascii="Arial" w:hAnsi="Arial" w:cs="Arial"/>
                <w:sz w:val="20"/>
                <w:szCs w:val="20"/>
              </w:rPr>
            </w:pPr>
            <w:r w:rsidRPr="00976A4D">
              <w:rPr>
                <w:rFonts w:ascii="Arial" w:hAnsi="Arial" w:cs="Arial"/>
                <w:sz w:val="20"/>
                <w:szCs w:val="20"/>
              </w:rPr>
              <w:t>Special Event (Election) Sr. Technical Cell Support</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rsidP="00DB4186">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left w:val="nil"/>
              <w:bottom w:val="single" w:sz="4" w:space="0" w:color="auto"/>
              <w:right w:val="single" w:sz="4" w:space="0" w:color="auto"/>
            </w:tcBorders>
            <w:shd w:val="clear" w:color="auto" w:fill="auto"/>
            <w:vAlign w:val="center"/>
          </w:tcPr>
          <w:p w:rsidR="00976A4D" w:rsidRDefault="00E368A3" w:rsidP="00DB4186">
            <w:r w:rsidRPr="007E6E07">
              <w:rPr>
                <w:rFonts w:ascii="Arial" w:hAnsi="Arial" w:cs="Arial"/>
                <w:b/>
                <w:sz w:val="18"/>
                <w:szCs w:val="18"/>
              </w:rPr>
              <w:fldChar w:fldCharType="begin">
                <w:ffData>
                  <w:name w:val=""/>
                  <w:enabled/>
                  <w:calcOnExit w:val="0"/>
                  <w:textInput/>
                </w:ffData>
              </w:fldChar>
            </w:r>
            <w:r w:rsidR="00976A4D" w:rsidRPr="007E6E07">
              <w:rPr>
                <w:rFonts w:ascii="Arial" w:hAnsi="Arial" w:cs="Arial"/>
                <w:b/>
                <w:sz w:val="18"/>
                <w:szCs w:val="18"/>
              </w:rPr>
              <w:instrText xml:space="preserve"> FORMTEXT </w:instrText>
            </w:r>
            <w:r w:rsidRPr="007E6E07">
              <w:rPr>
                <w:rFonts w:ascii="Arial" w:hAnsi="Arial" w:cs="Arial"/>
                <w:b/>
                <w:sz w:val="18"/>
                <w:szCs w:val="18"/>
              </w:rPr>
            </w:r>
            <w:r w:rsidRPr="007E6E07">
              <w:rPr>
                <w:rFonts w:ascii="Arial" w:hAnsi="Arial" w:cs="Arial"/>
                <w:b/>
                <w:sz w:val="18"/>
                <w:szCs w:val="18"/>
              </w:rPr>
              <w:fldChar w:fldCharType="separate"/>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Pr="007E6E07">
              <w:rPr>
                <w:rFonts w:ascii="Arial" w:hAnsi="Arial" w:cs="Arial"/>
                <w:b/>
                <w:sz w:val="18"/>
                <w:szCs w:val="18"/>
              </w:rPr>
              <w:fldChar w:fldCharType="end"/>
            </w:r>
          </w:p>
        </w:tc>
      </w:tr>
      <w:tr w:rsidR="00976A4D" w:rsidRPr="00A4753C" w:rsidTr="00976A4D">
        <w:trPr>
          <w:cantSplit/>
          <w:trHeight w:hRule="exact" w:val="288"/>
        </w:trPr>
        <w:tc>
          <w:tcPr>
            <w:tcW w:w="5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A4D" w:rsidRPr="00976A4D" w:rsidRDefault="00976A4D" w:rsidP="007664BD">
            <w:pPr>
              <w:rPr>
                <w:rFonts w:ascii="Arial" w:hAnsi="Arial" w:cs="Arial"/>
                <w:sz w:val="20"/>
                <w:szCs w:val="20"/>
              </w:rPr>
            </w:pPr>
            <w:r w:rsidRPr="00976A4D">
              <w:rPr>
                <w:rFonts w:ascii="Arial" w:hAnsi="Arial" w:cs="Arial"/>
                <w:sz w:val="20"/>
                <w:szCs w:val="20"/>
              </w:rPr>
              <w:t>Special Event (Election) Sr. Technical Cell Support-Hours (EST)</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7E6E07" w:rsidRDefault="00E368A3">
            <w:pPr>
              <w:rPr>
                <w:rFonts w:ascii="Arial" w:hAnsi="Arial" w:cs="Arial"/>
                <w:b/>
                <w:sz w:val="18"/>
                <w:szCs w:val="18"/>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bottom w:val="single" w:sz="4" w:space="0" w:color="auto"/>
              <w:right w:val="single" w:sz="4" w:space="0" w:color="auto"/>
            </w:tcBorders>
            <w:vAlign w:val="center"/>
          </w:tcPr>
          <w:p w:rsidR="00976A4D" w:rsidRDefault="00E368A3" w:rsidP="00976A4D">
            <w:r w:rsidRPr="007E6E07">
              <w:rPr>
                <w:rFonts w:ascii="Arial" w:hAnsi="Arial" w:cs="Arial"/>
                <w:b/>
                <w:sz w:val="18"/>
                <w:szCs w:val="18"/>
              </w:rPr>
              <w:fldChar w:fldCharType="begin">
                <w:ffData>
                  <w:name w:val=""/>
                  <w:enabled/>
                  <w:calcOnExit w:val="0"/>
                  <w:textInput/>
                </w:ffData>
              </w:fldChar>
            </w:r>
            <w:r w:rsidR="00976A4D" w:rsidRPr="007E6E07">
              <w:rPr>
                <w:rFonts w:ascii="Arial" w:hAnsi="Arial" w:cs="Arial"/>
                <w:b/>
                <w:sz w:val="18"/>
                <w:szCs w:val="18"/>
              </w:rPr>
              <w:instrText xml:space="preserve"> FORMTEXT </w:instrText>
            </w:r>
            <w:r w:rsidRPr="007E6E07">
              <w:rPr>
                <w:rFonts w:ascii="Arial" w:hAnsi="Arial" w:cs="Arial"/>
                <w:b/>
                <w:sz w:val="18"/>
                <w:szCs w:val="18"/>
              </w:rPr>
            </w:r>
            <w:r w:rsidRPr="007E6E07">
              <w:rPr>
                <w:rFonts w:ascii="Arial" w:hAnsi="Arial" w:cs="Arial"/>
                <w:b/>
                <w:sz w:val="18"/>
                <w:szCs w:val="18"/>
              </w:rPr>
              <w:fldChar w:fldCharType="separate"/>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Pr="007E6E07">
              <w:rPr>
                <w:rFonts w:ascii="Arial" w:hAnsi="Arial" w:cs="Arial"/>
                <w:b/>
                <w:sz w:val="18"/>
                <w:szCs w:val="18"/>
              </w:rPr>
              <w:fldChar w:fldCharType="end"/>
            </w:r>
          </w:p>
        </w:tc>
      </w:tr>
      <w:tr w:rsidR="00976A4D" w:rsidRPr="00A4753C" w:rsidTr="00976A4D">
        <w:trPr>
          <w:cantSplit/>
          <w:trHeight w:hRule="exact" w:val="298"/>
        </w:trPr>
        <w:tc>
          <w:tcPr>
            <w:tcW w:w="5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A4D" w:rsidRPr="00976A4D" w:rsidRDefault="00976A4D" w:rsidP="00976A4D">
            <w:pPr>
              <w:rPr>
                <w:rFonts w:ascii="Arial" w:hAnsi="Arial" w:cs="Arial"/>
                <w:sz w:val="20"/>
                <w:szCs w:val="20"/>
              </w:rPr>
            </w:pPr>
            <w:r w:rsidRPr="00976A4D">
              <w:rPr>
                <w:rFonts w:ascii="Arial" w:hAnsi="Arial" w:cs="Arial"/>
                <w:sz w:val="20"/>
                <w:szCs w:val="20"/>
              </w:rPr>
              <w:t>Special Event (Election) Sr. Tech Cell Suppor</w:t>
            </w:r>
            <w:r>
              <w:rPr>
                <w:rFonts w:ascii="Arial" w:hAnsi="Arial" w:cs="Arial"/>
                <w:sz w:val="20"/>
                <w:szCs w:val="20"/>
              </w:rPr>
              <w:t>t-Response T</w:t>
            </w:r>
            <w:r w:rsidRPr="00976A4D">
              <w:rPr>
                <w:rFonts w:ascii="Arial" w:hAnsi="Arial" w:cs="Arial"/>
                <w:sz w:val="20"/>
                <w:szCs w:val="20"/>
              </w:rPr>
              <w:t>ime</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pPr>
              <w:rPr>
                <w:rFonts w:ascii="Arial" w:hAnsi="Arial" w:cs="Arial"/>
                <w:b/>
                <w:sz w:val="18"/>
                <w:szCs w:val="18"/>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bottom w:val="single" w:sz="4" w:space="0" w:color="auto"/>
              <w:right w:val="single" w:sz="4" w:space="0" w:color="auto"/>
            </w:tcBorders>
            <w:vAlign w:val="center"/>
          </w:tcPr>
          <w:p w:rsidR="00976A4D" w:rsidRDefault="00E368A3" w:rsidP="00976A4D">
            <w:r w:rsidRPr="007E6E07">
              <w:rPr>
                <w:rFonts w:ascii="Arial" w:hAnsi="Arial" w:cs="Arial"/>
                <w:b/>
                <w:sz w:val="18"/>
                <w:szCs w:val="18"/>
              </w:rPr>
              <w:fldChar w:fldCharType="begin">
                <w:ffData>
                  <w:name w:val=""/>
                  <w:enabled/>
                  <w:calcOnExit w:val="0"/>
                  <w:textInput/>
                </w:ffData>
              </w:fldChar>
            </w:r>
            <w:r w:rsidR="00976A4D" w:rsidRPr="007E6E07">
              <w:rPr>
                <w:rFonts w:ascii="Arial" w:hAnsi="Arial" w:cs="Arial"/>
                <w:b/>
                <w:sz w:val="18"/>
                <w:szCs w:val="18"/>
              </w:rPr>
              <w:instrText xml:space="preserve"> FORMTEXT </w:instrText>
            </w:r>
            <w:r w:rsidRPr="007E6E07">
              <w:rPr>
                <w:rFonts w:ascii="Arial" w:hAnsi="Arial" w:cs="Arial"/>
                <w:b/>
                <w:sz w:val="18"/>
                <w:szCs w:val="18"/>
              </w:rPr>
            </w:r>
            <w:r w:rsidRPr="007E6E07">
              <w:rPr>
                <w:rFonts w:ascii="Arial" w:hAnsi="Arial" w:cs="Arial"/>
                <w:b/>
                <w:sz w:val="18"/>
                <w:szCs w:val="18"/>
              </w:rPr>
              <w:fldChar w:fldCharType="separate"/>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Pr="007E6E07">
              <w:rPr>
                <w:rFonts w:ascii="Arial" w:hAnsi="Arial" w:cs="Arial"/>
                <w:b/>
                <w:sz w:val="18"/>
                <w:szCs w:val="18"/>
              </w:rPr>
              <w:fldChar w:fldCharType="end"/>
            </w:r>
          </w:p>
        </w:tc>
      </w:tr>
      <w:tr w:rsidR="00976A4D" w:rsidRPr="00A4753C" w:rsidTr="00976A4D">
        <w:trPr>
          <w:cantSplit/>
          <w:trHeight w:hRule="exact" w:val="288"/>
        </w:trPr>
        <w:tc>
          <w:tcPr>
            <w:tcW w:w="5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A4D" w:rsidRPr="00976A4D" w:rsidRDefault="00976A4D">
            <w:pPr>
              <w:rPr>
                <w:rFonts w:ascii="Arial" w:hAnsi="Arial" w:cs="Arial"/>
                <w:sz w:val="20"/>
                <w:szCs w:val="20"/>
              </w:rPr>
            </w:pPr>
            <w:r w:rsidRPr="00976A4D">
              <w:rPr>
                <w:rFonts w:ascii="Arial" w:hAnsi="Arial" w:cs="Arial"/>
                <w:sz w:val="20"/>
                <w:szCs w:val="20"/>
              </w:rPr>
              <w:t>Email Support (Y/N)</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left w:val="nil"/>
              <w:bottom w:val="single" w:sz="4" w:space="0" w:color="auto"/>
              <w:right w:val="single" w:sz="4" w:space="0" w:color="auto"/>
            </w:tcBorders>
            <w:shd w:val="clear" w:color="auto" w:fill="auto"/>
            <w:vAlign w:val="center"/>
          </w:tcPr>
          <w:p w:rsidR="00976A4D" w:rsidRDefault="00E368A3">
            <w:r w:rsidRPr="007E6E07">
              <w:rPr>
                <w:rFonts w:ascii="Arial" w:hAnsi="Arial" w:cs="Arial"/>
                <w:b/>
                <w:sz w:val="18"/>
                <w:szCs w:val="18"/>
              </w:rPr>
              <w:fldChar w:fldCharType="begin">
                <w:ffData>
                  <w:name w:val=""/>
                  <w:enabled/>
                  <w:calcOnExit w:val="0"/>
                  <w:textInput/>
                </w:ffData>
              </w:fldChar>
            </w:r>
            <w:r w:rsidR="00976A4D" w:rsidRPr="007E6E07">
              <w:rPr>
                <w:rFonts w:ascii="Arial" w:hAnsi="Arial" w:cs="Arial"/>
                <w:b/>
                <w:sz w:val="18"/>
                <w:szCs w:val="18"/>
              </w:rPr>
              <w:instrText xml:space="preserve"> FORMTEXT </w:instrText>
            </w:r>
            <w:r w:rsidRPr="007E6E07">
              <w:rPr>
                <w:rFonts w:ascii="Arial" w:hAnsi="Arial" w:cs="Arial"/>
                <w:b/>
                <w:sz w:val="18"/>
                <w:szCs w:val="18"/>
              </w:rPr>
            </w:r>
            <w:r w:rsidRPr="007E6E07">
              <w:rPr>
                <w:rFonts w:ascii="Arial" w:hAnsi="Arial" w:cs="Arial"/>
                <w:b/>
                <w:sz w:val="18"/>
                <w:szCs w:val="18"/>
              </w:rPr>
              <w:fldChar w:fldCharType="separate"/>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Pr="007E6E07">
              <w:rPr>
                <w:rFonts w:ascii="Arial" w:hAnsi="Arial" w:cs="Arial"/>
                <w:b/>
                <w:sz w:val="18"/>
                <w:szCs w:val="18"/>
              </w:rPr>
              <w:fldChar w:fldCharType="end"/>
            </w:r>
          </w:p>
        </w:tc>
      </w:tr>
      <w:tr w:rsidR="00976A4D" w:rsidRPr="00A4753C" w:rsidTr="00976A4D">
        <w:trPr>
          <w:cantSplit/>
          <w:trHeight w:hRule="exact" w:val="288"/>
        </w:trPr>
        <w:tc>
          <w:tcPr>
            <w:tcW w:w="5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A4D" w:rsidRPr="00976A4D" w:rsidRDefault="00976A4D">
            <w:pPr>
              <w:rPr>
                <w:rFonts w:ascii="Arial" w:hAnsi="Arial" w:cs="Arial"/>
                <w:sz w:val="20"/>
                <w:szCs w:val="20"/>
              </w:rPr>
            </w:pPr>
            <w:r w:rsidRPr="00976A4D">
              <w:rPr>
                <w:rFonts w:ascii="Arial" w:hAnsi="Arial" w:cs="Arial"/>
                <w:sz w:val="20"/>
                <w:szCs w:val="20"/>
              </w:rPr>
              <w:t>Email Support-Hours (EST)</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Default="00E368A3">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bottom w:val="single" w:sz="4" w:space="0" w:color="auto"/>
              <w:right w:val="single" w:sz="4" w:space="0" w:color="auto"/>
            </w:tcBorders>
            <w:vAlign w:val="center"/>
          </w:tcPr>
          <w:p w:rsidR="00976A4D" w:rsidRDefault="00E368A3" w:rsidP="00976A4D">
            <w:r w:rsidRPr="007E6E07">
              <w:rPr>
                <w:rFonts w:ascii="Arial" w:hAnsi="Arial" w:cs="Arial"/>
                <w:b/>
                <w:sz w:val="18"/>
                <w:szCs w:val="18"/>
              </w:rPr>
              <w:fldChar w:fldCharType="begin">
                <w:ffData>
                  <w:name w:val=""/>
                  <w:enabled/>
                  <w:calcOnExit w:val="0"/>
                  <w:textInput/>
                </w:ffData>
              </w:fldChar>
            </w:r>
            <w:r w:rsidR="00976A4D" w:rsidRPr="007E6E07">
              <w:rPr>
                <w:rFonts w:ascii="Arial" w:hAnsi="Arial" w:cs="Arial"/>
                <w:b/>
                <w:sz w:val="18"/>
                <w:szCs w:val="18"/>
              </w:rPr>
              <w:instrText xml:space="preserve"> FORMTEXT </w:instrText>
            </w:r>
            <w:r w:rsidRPr="007E6E07">
              <w:rPr>
                <w:rFonts w:ascii="Arial" w:hAnsi="Arial" w:cs="Arial"/>
                <w:b/>
                <w:sz w:val="18"/>
                <w:szCs w:val="18"/>
              </w:rPr>
            </w:r>
            <w:r w:rsidRPr="007E6E07">
              <w:rPr>
                <w:rFonts w:ascii="Arial" w:hAnsi="Arial" w:cs="Arial"/>
                <w:b/>
                <w:sz w:val="18"/>
                <w:szCs w:val="18"/>
              </w:rPr>
              <w:fldChar w:fldCharType="separate"/>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Pr="007E6E07">
              <w:rPr>
                <w:rFonts w:ascii="Arial" w:hAnsi="Arial" w:cs="Arial"/>
                <w:b/>
                <w:sz w:val="18"/>
                <w:szCs w:val="18"/>
              </w:rPr>
              <w:fldChar w:fldCharType="end"/>
            </w:r>
          </w:p>
        </w:tc>
      </w:tr>
      <w:tr w:rsidR="00976A4D" w:rsidRPr="00A4753C" w:rsidTr="00976A4D">
        <w:trPr>
          <w:cantSplit/>
          <w:trHeight w:hRule="exact" w:val="288"/>
        </w:trPr>
        <w:tc>
          <w:tcPr>
            <w:tcW w:w="5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A4D" w:rsidRPr="00976A4D" w:rsidRDefault="00976A4D" w:rsidP="007664BD">
            <w:pPr>
              <w:rPr>
                <w:rFonts w:ascii="Arial" w:hAnsi="Arial" w:cs="Arial"/>
                <w:sz w:val="20"/>
                <w:szCs w:val="20"/>
              </w:rPr>
            </w:pPr>
            <w:r w:rsidRPr="00976A4D">
              <w:rPr>
                <w:rFonts w:ascii="Arial" w:hAnsi="Arial" w:cs="Arial"/>
                <w:sz w:val="20"/>
                <w:szCs w:val="20"/>
              </w:rPr>
              <w:t>Email Support-Response Time</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Default="00E368A3" w:rsidP="00DB4186">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bottom w:val="single" w:sz="4" w:space="0" w:color="auto"/>
              <w:right w:val="single" w:sz="4" w:space="0" w:color="auto"/>
            </w:tcBorders>
            <w:vAlign w:val="center"/>
          </w:tcPr>
          <w:p w:rsidR="00976A4D" w:rsidRDefault="00E368A3" w:rsidP="00976A4D">
            <w:r w:rsidRPr="007E6E07">
              <w:rPr>
                <w:rFonts w:ascii="Arial" w:hAnsi="Arial" w:cs="Arial"/>
                <w:b/>
                <w:sz w:val="18"/>
                <w:szCs w:val="18"/>
              </w:rPr>
              <w:fldChar w:fldCharType="begin">
                <w:ffData>
                  <w:name w:val=""/>
                  <w:enabled/>
                  <w:calcOnExit w:val="0"/>
                  <w:textInput/>
                </w:ffData>
              </w:fldChar>
            </w:r>
            <w:r w:rsidR="00976A4D" w:rsidRPr="007E6E07">
              <w:rPr>
                <w:rFonts w:ascii="Arial" w:hAnsi="Arial" w:cs="Arial"/>
                <w:b/>
                <w:sz w:val="18"/>
                <w:szCs w:val="18"/>
              </w:rPr>
              <w:instrText xml:space="preserve"> FORMTEXT </w:instrText>
            </w:r>
            <w:r w:rsidRPr="007E6E07">
              <w:rPr>
                <w:rFonts w:ascii="Arial" w:hAnsi="Arial" w:cs="Arial"/>
                <w:b/>
                <w:sz w:val="18"/>
                <w:szCs w:val="18"/>
              </w:rPr>
            </w:r>
            <w:r w:rsidRPr="007E6E07">
              <w:rPr>
                <w:rFonts w:ascii="Arial" w:hAnsi="Arial" w:cs="Arial"/>
                <w:b/>
                <w:sz w:val="18"/>
                <w:szCs w:val="18"/>
              </w:rPr>
              <w:fldChar w:fldCharType="separate"/>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Pr="007E6E07">
              <w:rPr>
                <w:rFonts w:ascii="Arial" w:hAnsi="Arial" w:cs="Arial"/>
                <w:b/>
                <w:sz w:val="18"/>
                <w:szCs w:val="18"/>
              </w:rPr>
              <w:fldChar w:fldCharType="end"/>
            </w:r>
          </w:p>
        </w:tc>
      </w:tr>
      <w:tr w:rsidR="00976A4D" w:rsidRPr="00A4753C" w:rsidTr="00976A4D">
        <w:trPr>
          <w:cantSplit/>
          <w:trHeight w:hRule="exact" w:val="288"/>
        </w:trPr>
        <w:tc>
          <w:tcPr>
            <w:tcW w:w="5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A4D" w:rsidRPr="00976A4D" w:rsidRDefault="00976A4D" w:rsidP="00DB4186">
            <w:pPr>
              <w:rPr>
                <w:rFonts w:ascii="Arial" w:hAnsi="Arial" w:cs="Arial"/>
                <w:sz w:val="20"/>
                <w:szCs w:val="20"/>
              </w:rPr>
            </w:pPr>
            <w:r w:rsidRPr="00976A4D">
              <w:rPr>
                <w:rFonts w:ascii="Arial" w:hAnsi="Arial" w:cs="Arial"/>
                <w:sz w:val="20"/>
                <w:szCs w:val="20"/>
              </w:rPr>
              <w:t>Web Support (Y?N)</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rsidP="00DB4186">
            <w:pPr>
              <w:rPr>
                <w:rFonts w:ascii="Arial" w:hAnsi="Arial" w:cs="Arial"/>
                <w:b/>
                <w:sz w:val="18"/>
                <w:szCs w:val="18"/>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left w:val="nil"/>
              <w:bottom w:val="single" w:sz="4" w:space="0" w:color="auto"/>
              <w:right w:val="single" w:sz="4" w:space="0" w:color="auto"/>
            </w:tcBorders>
            <w:shd w:val="clear" w:color="auto" w:fill="auto"/>
            <w:vAlign w:val="center"/>
          </w:tcPr>
          <w:p w:rsidR="00976A4D" w:rsidRPr="00A4753C" w:rsidRDefault="00E368A3" w:rsidP="00DB4186">
            <w:pPr>
              <w:rPr>
                <w:rFonts w:ascii="Arial" w:hAnsi="Arial" w:cs="Arial"/>
                <w:b/>
                <w:sz w:val="18"/>
                <w:szCs w:val="18"/>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r>
      <w:tr w:rsidR="00976A4D" w:rsidRPr="00A4753C" w:rsidTr="00976A4D">
        <w:trPr>
          <w:cantSplit/>
          <w:trHeight w:hRule="exact" w:val="288"/>
        </w:trPr>
        <w:tc>
          <w:tcPr>
            <w:tcW w:w="5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A4D" w:rsidRPr="00976A4D" w:rsidRDefault="00976A4D" w:rsidP="007664BD">
            <w:pPr>
              <w:rPr>
                <w:rFonts w:ascii="Arial" w:hAnsi="Arial" w:cs="Arial"/>
                <w:sz w:val="20"/>
                <w:szCs w:val="20"/>
              </w:rPr>
            </w:pPr>
            <w:r w:rsidRPr="00976A4D">
              <w:rPr>
                <w:rFonts w:ascii="Arial" w:hAnsi="Arial" w:cs="Arial"/>
                <w:sz w:val="20"/>
                <w:szCs w:val="20"/>
              </w:rPr>
              <w:t>Web Support-Hours (EST)</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rsidP="00DB4186">
            <w:pPr>
              <w:rPr>
                <w:rFonts w:ascii="Arial" w:hAnsi="Arial" w:cs="Arial"/>
                <w:b/>
                <w:sz w:val="18"/>
                <w:szCs w:val="18"/>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bottom w:val="single" w:sz="4" w:space="0" w:color="auto"/>
              <w:right w:val="single" w:sz="4" w:space="0" w:color="auto"/>
            </w:tcBorders>
            <w:vAlign w:val="center"/>
          </w:tcPr>
          <w:p w:rsidR="00976A4D" w:rsidRDefault="00E368A3" w:rsidP="00976A4D">
            <w:r w:rsidRPr="007E6E07">
              <w:rPr>
                <w:rFonts w:ascii="Arial" w:hAnsi="Arial" w:cs="Arial"/>
                <w:b/>
                <w:sz w:val="18"/>
                <w:szCs w:val="18"/>
              </w:rPr>
              <w:fldChar w:fldCharType="begin">
                <w:ffData>
                  <w:name w:val=""/>
                  <w:enabled/>
                  <w:calcOnExit w:val="0"/>
                  <w:textInput/>
                </w:ffData>
              </w:fldChar>
            </w:r>
            <w:r w:rsidR="00976A4D" w:rsidRPr="007E6E07">
              <w:rPr>
                <w:rFonts w:ascii="Arial" w:hAnsi="Arial" w:cs="Arial"/>
                <w:b/>
                <w:sz w:val="18"/>
                <w:szCs w:val="18"/>
              </w:rPr>
              <w:instrText xml:space="preserve"> FORMTEXT </w:instrText>
            </w:r>
            <w:r w:rsidRPr="007E6E07">
              <w:rPr>
                <w:rFonts w:ascii="Arial" w:hAnsi="Arial" w:cs="Arial"/>
                <w:b/>
                <w:sz w:val="18"/>
                <w:szCs w:val="18"/>
              </w:rPr>
            </w:r>
            <w:r w:rsidRPr="007E6E07">
              <w:rPr>
                <w:rFonts w:ascii="Arial" w:hAnsi="Arial" w:cs="Arial"/>
                <w:b/>
                <w:sz w:val="18"/>
                <w:szCs w:val="18"/>
              </w:rPr>
              <w:fldChar w:fldCharType="separate"/>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Pr="007E6E07">
              <w:rPr>
                <w:rFonts w:ascii="Arial" w:hAnsi="Arial" w:cs="Arial"/>
                <w:b/>
                <w:sz w:val="18"/>
                <w:szCs w:val="18"/>
              </w:rPr>
              <w:fldChar w:fldCharType="end"/>
            </w:r>
          </w:p>
        </w:tc>
      </w:tr>
      <w:tr w:rsidR="00976A4D" w:rsidRPr="00A4753C" w:rsidTr="00976A4D">
        <w:trPr>
          <w:cantSplit/>
          <w:trHeight w:hRule="exact" w:val="288"/>
        </w:trPr>
        <w:tc>
          <w:tcPr>
            <w:tcW w:w="5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A4D" w:rsidRPr="00976A4D" w:rsidRDefault="00976A4D" w:rsidP="00DB4186">
            <w:pPr>
              <w:rPr>
                <w:rFonts w:ascii="Arial" w:hAnsi="Arial" w:cs="Arial"/>
                <w:sz w:val="20"/>
                <w:szCs w:val="20"/>
              </w:rPr>
            </w:pPr>
            <w:r w:rsidRPr="00976A4D">
              <w:rPr>
                <w:rFonts w:ascii="Arial" w:hAnsi="Arial" w:cs="Arial"/>
                <w:sz w:val="20"/>
                <w:szCs w:val="20"/>
              </w:rPr>
              <w:t>Web Support-Response Time</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rsidP="00DB4186">
            <w:pPr>
              <w:rPr>
                <w:rFonts w:ascii="Arial" w:hAnsi="Arial" w:cs="Arial"/>
                <w:b/>
                <w:sz w:val="18"/>
                <w:szCs w:val="18"/>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bottom w:val="single" w:sz="4" w:space="0" w:color="auto"/>
              <w:right w:val="single" w:sz="4" w:space="0" w:color="auto"/>
            </w:tcBorders>
            <w:vAlign w:val="center"/>
          </w:tcPr>
          <w:p w:rsidR="00976A4D" w:rsidRDefault="00E368A3" w:rsidP="00976A4D">
            <w:r w:rsidRPr="007E6E07">
              <w:rPr>
                <w:rFonts w:ascii="Arial" w:hAnsi="Arial" w:cs="Arial"/>
                <w:b/>
                <w:sz w:val="18"/>
                <w:szCs w:val="18"/>
              </w:rPr>
              <w:fldChar w:fldCharType="begin">
                <w:ffData>
                  <w:name w:val=""/>
                  <w:enabled/>
                  <w:calcOnExit w:val="0"/>
                  <w:textInput/>
                </w:ffData>
              </w:fldChar>
            </w:r>
            <w:r w:rsidR="00976A4D" w:rsidRPr="007E6E07">
              <w:rPr>
                <w:rFonts w:ascii="Arial" w:hAnsi="Arial" w:cs="Arial"/>
                <w:b/>
                <w:sz w:val="18"/>
                <w:szCs w:val="18"/>
              </w:rPr>
              <w:instrText xml:space="preserve"> FORMTEXT </w:instrText>
            </w:r>
            <w:r w:rsidRPr="007E6E07">
              <w:rPr>
                <w:rFonts w:ascii="Arial" w:hAnsi="Arial" w:cs="Arial"/>
                <w:b/>
                <w:sz w:val="18"/>
                <w:szCs w:val="18"/>
              </w:rPr>
            </w:r>
            <w:r w:rsidRPr="007E6E07">
              <w:rPr>
                <w:rFonts w:ascii="Arial" w:hAnsi="Arial" w:cs="Arial"/>
                <w:b/>
                <w:sz w:val="18"/>
                <w:szCs w:val="18"/>
              </w:rPr>
              <w:fldChar w:fldCharType="separate"/>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00976A4D" w:rsidRPr="007E6E07">
              <w:rPr>
                <w:rFonts w:ascii="Arial" w:hAnsi="Arial" w:cs="Arial"/>
                <w:b/>
                <w:noProof/>
                <w:sz w:val="18"/>
                <w:szCs w:val="18"/>
              </w:rPr>
              <w:t> </w:t>
            </w:r>
            <w:r w:rsidRPr="007E6E07">
              <w:rPr>
                <w:rFonts w:ascii="Arial" w:hAnsi="Arial" w:cs="Arial"/>
                <w:b/>
                <w:sz w:val="18"/>
                <w:szCs w:val="18"/>
              </w:rPr>
              <w:fldChar w:fldCharType="end"/>
            </w:r>
          </w:p>
        </w:tc>
      </w:tr>
      <w:tr w:rsidR="00976A4D" w:rsidRPr="00A4753C" w:rsidTr="00976A4D">
        <w:trPr>
          <w:cantSplit/>
          <w:trHeight w:hRule="exact" w:val="288"/>
        </w:trPr>
        <w:tc>
          <w:tcPr>
            <w:tcW w:w="5864"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976A4D" w:rsidRPr="007D15CA" w:rsidRDefault="00976A4D" w:rsidP="00A4753C">
            <w:pPr>
              <w:jc w:val="center"/>
              <w:rPr>
                <w:rFonts w:ascii="Arial" w:hAnsi="Arial" w:cs="Arial"/>
                <w:b/>
                <w:bCs/>
                <w:sz w:val="22"/>
                <w:szCs w:val="22"/>
              </w:rPr>
            </w:pPr>
            <w:r w:rsidRPr="007D15CA">
              <w:rPr>
                <w:rFonts w:ascii="Arial" w:hAnsi="Arial" w:cs="Arial"/>
                <w:b/>
                <w:bCs/>
                <w:sz w:val="22"/>
                <w:szCs w:val="22"/>
              </w:rPr>
              <w:t>PROPOSED PERSONNEL</w:t>
            </w:r>
          </w:p>
        </w:tc>
        <w:tc>
          <w:tcPr>
            <w:tcW w:w="2070" w:type="dxa"/>
            <w:tcBorders>
              <w:top w:val="single" w:sz="4" w:space="0" w:color="auto"/>
              <w:left w:val="nil"/>
              <w:bottom w:val="single" w:sz="4" w:space="0" w:color="auto"/>
              <w:right w:val="nil"/>
            </w:tcBorders>
            <w:shd w:val="clear" w:color="000000" w:fill="C5D9F1"/>
            <w:noWrap/>
            <w:vAlign w:val="center"/>
            <w:hideMark/>
          </w:tcPr>
          <w:p w:rsidR="00976A4D" w:rsidRPr="007D15CA" w:rsidRDefault="00976A4D">
            <w:pPr>
              <w:jc w:val="center"/>
              <w:rPr>
                <w:rFonts w:ascii="Arial" w:hAnsi="Arial" w:cs="Arial"/>
                <w:b/>
                <w:bCs/>
                <w:sz w:val="22"/>
                <w:szCs w:val="22"/>
              </w:rPr>
            </w:pPr>
            <w:r w:rsidRPr="007D15CA">
              <w:rPr>
                <w:rFonts w:ascii="Arial" w:hAnsi="Arial" w:cs="Arial"/>
                <w:b/>
                <w:bCs/>
                <w:sz w:val="22"/>
                <w:szCs w:val="22"/>
              </w:rPr>
              <w:t>POSITION</w:t>
            </w:r>
          </w:p>
        </w:tc>
        <w:tc>
          <w:tcPr>
            <w:tcW w:w="522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976A4D" w:rsidRPr="007D15CA" w:rsidRDefault="00976A4D">
            <w:pPr>
              <w:jc w:val="center"/>
              <w:rPr>
                <w:rFonts w:ascii="Arial" w:hAnsi="Arial" w:cs="Arial"/>
                <w:b/>
                <w:bCs/>
                <w:sz w:val="22"/>
                <w:szCs w:val="22"/>
              </w:rPr>
            </w:pPr>
            <w:r w:rsidRPr="007D15CA">
              <w:rPr>
                <w:rFonts w:ascii="Arial" w:hAnsi="Arial" w:cs="Arial"/>
                <w:b/>
                <w:bCs/>
                <w:sz w:val="22"/>
                <w:szCs w:val="22"/>
              </w:rPr>
              <w:t>CONTACT INFORMATION</w:t>
            </w:r>
          </w:p>
        </w:tc>
      </w:tr>
      <w:tr w:rsidR="00976A4D" w:rsidRPr="00A4753C" w:rsidTr="00976A4D">
        <w:trPr>
          <w:cantSplit/>
          <w:trHeight w:hRule="exact" w:val="288"/>
        </w:trPr>
        <w:tc>
          <w:tcPr>
            <w:tcW w:w="58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A4D" w:rsidRPr="007D15CA" w:rsidRDefault="00976A4D" w:rsidP="00976A4D">
            <w:pPr>
              <w:rPr>
                <w:rFonts w:ascii="Arial" w:hAnsi="Arial" w:cs="Arial"/>
                <w:sz w:val="22"/>
                <w:szCs w:val="22"/>
              </w:rPr>
            </w:pPr>
            <w:r w:rsidRPr="007D15CA">
              <w:rPr>
                <w:rFonts w:ascii="Arial" w:hAnsi="Arial" w:cs="Arial"/>
                <w:sz w:val="22"/>
                <w:szCs w:val="22"/>
              </w:rPr>
              <w:t>Order Processing Support Personnel</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r>
      <w:tr w:rsidR="00976A4D" w:rsidRPr="00A4753C" w:rsidTr="00976A4D">
        <w:trPr>
          <w:cantSplit/>
          <w:trHeight w:hRule="exact" w:val="288"/>
        </w:trPr>
        <w:tc>
          <w:tcPr>
            <w:tcW w:w="5864" w:type="dxa"/>
            <w:vMerge/>
            <w:tcBorders>
              <w:top w:val="single" w:sz="4" w:space="0" w:color="auto"/>
              <w:left w:val="single" w:sz="4" w:space="0" w:color="auto"/>
              <w:bottom w:val="single" w:sz="4" w:space="0" w:color="auto"/>
              <w:right w:val="single" w:sz="4" w:space="0" w:color="auto"/>
            </w:tcBorders>
            <w:vAlign w:val="center"/>
            <w:hideMark/>
          </w:tcPr>
          <w:p w:rsidR="00976A4D" w:rsidRPr="007D15CA" w:rsidRDefault="00976A4D">
            <w:pPr>
              <w:rPr>
                <w:rFonts w:ascii="Arial" w:hAnsi="Arial" w:cs="Arial"/>
                <w:sz w:val="22"/>
                <w:szCs w:val="22"/>
              </w:rPr>
            </w:pP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r>
      <w:tr w:rsidR="00976A4D" w:rsidRPr="00A4753C" w:rsidTr="00976A4D">
        <w:trPr>
          <w:cantSplit/>
          <w:trHeight w:hRule="exact" w:val="288"/>
        </w:trPr>
        <w:tc>
          <w:tcPr>
            <w:tcW w:w="58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A4D" w:rsidRPr="007D15CA" w:rsidRDefault="00976A4D">
            <w:pPr>
              <w:rPr>
                <w:rFonts w:ascii="Arial" w:hAnsi="Arial" w:cs="Arial"/>
                <w:sz w:val="22"/>
                <w:szCs w:val="22"/>
              </w:rPr>
            </w:pPr>
            <w:r w:rsidRPr="007D15CA">
              <w:rPr>
                <w:rFonts w:ascii="Arial" w:hAnsi="Arial" w:cs="Arial"/>
                <w:sz w:val="22"/>
                <w:szCs w:val="22"/>
              </w:rPr>
              <w:t>Order Delivery Support Personnel</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r>
      <w:tr w:rsidR="00976A4D" w:rsidRPr="00A4753C" w:rsidTr="00976A4D">
        <w:trPr>
          <w:cantSplit/>
          <w:trHeight w:hRule="exact" w:val="288"/>
        </w:trPr>
        <w:tc>
          <w:tcPr>
            <w:tcW w:w="5864" w:type="dxa"/>
            <w:vMerge/>
            <w:tcBorders>
              <w:top w:val="single" w:sz="4" w:space="0" w:color="auto"/>
              <w:left w:val="single" w:sz="4" w:space="0" w:color="auto"/>
              <w:bottom w:val="single" w:sz="4" w:space="0" w:color="auto"/>
              <w:right w:val="single" w:sz="4" w:space="0" w:color="auto"/>
            </w:tcBorders>
            <w:vAlign w:val="center"/>
            <w:hideMark/>
          </w:tcPr>
          <w:p w:rsidR="00976A4D" w:rsidRPr="007D15CA" w:rsidRDefault="00976A4D">
            <w:pPr>
              <w:rPr>
                <w:rFonts w:ascii="Arial" w:hAnsi="Arial" w:cs="Arial"/>
                <w:sz w:val="22"/>
                <w:szCs w:val="22"/>
              </w:rPr>
            </w:pP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r>
      <w:tr w:rsidR="00976A4D" w:rsidRPr="00A4753C" w:rsidTr="00976A4D">
        <w:trPr>
          <w:cantSplit/>
          <w:trHeight w:hRule="exact" w:val="288"/>
        </w:trPr>
        <w:tc>
          <w:tcPr>
            <w:tcW w:w="58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A4D" w:rsidRPr="007D15CA" w:rsidRDefault="00976A4D">
            <w:pPr>
              <w:rPr>
                <w:rFonts w:ascii="Arial" w:hAnsi="Arial" w:cs="Arial"/>
                <w:sz w:val="22"/>
                <w:szCs w:val="22"/>
              </w:rPr>
            </w:pPr>
            <w:r w:rsidRPr="007D15CA">
              <w:rPr>
                <w:rFonts w:ascii="Arial" w:hAnsi="Arial" w:cs="Arial"/>
                <w:sz w:val="22"/>
                <w:szCs w:val="22"/>
              </w:rPr>
              <w:t>Installation &amp; Testing Support Personnel</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r>
      <w:tr w:rsidR="00976A4D" w:rsidRPr="00A4753C" w:rsidTr="00976A4D">
        <w:trPr>
          <w:cantSplit/>
          <w:trHeight w:hRule="exact" w:val="288"/>
        </w:trPr>
        <w:tc>
          <w:tcPr>
            <w:tcW w:w="5864" w:type="dxa"/>
            <w:vMerge/>
            <w:tcBorders>
              <w:top w:val="single" w:sz="4" w:space="0" w:color="auto"/>
              <w:left w:val="single" w:sz="4" w:space="0" w:color="auto"/>
              <w:bottom w:val="single" w:sz="4" w:space="0" w:color="auto"/>
              <w:right w:val="single" w:sz="4" w:space="0" w:color="auto"/>
            </w:tcBorders>
            <w:vAlign w:val="center"/>
            <w:hideMark/>
          </w:tcPr>
          <w:p w:rsidR="00976A4D" w:rsidRPr="007D15CA" w:rsidRDefault="00976A4D">
            <w:pPr>
              <w:rPr>
                <w:rFonts w:ascii="Arial" w:hAnsi="Arial" w:cs="Arial"/>
                <w:sz w:val="22"/>
                <w:szCs w:val="22"/>
              </w:rPr>
            </w:pP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r>
      <w:tr w:rsidR="00976A4D" w:rsidRPr="00A4753C" w:rsidTr="00976A4D">
        <w:trPr>
          <w:cantSplit/>
          <w:trHeight w:hRule="exact" w:val="288"/>
        </w:trPr>
        <w:tc>
          <w:tcPr>
            <w:tcW w:w="5864" w:type="dxa"/>
            <w:vMerge w:val="restart"/>
            <w:tcBorders>
              <w:top w:val="single" w:sz="4" w:space="0" w:color="auto"/>
              <w:left w:val="single" w:sz="4" w:space="0" w:color="auto"/>
              <w:bottom w:val="single" w:sz="4" w:space="0" w:color="auto"/>
              <w:right w:val="single" w:sz="4" w:space="0" w:color="auto"/>
            </w:tcBorders>
            <w:vAlign w:val="center"/>
            <w:hideMark/>
          </w:tcPr>
          <w:p w:rsidR="00976A4D" w:rsidRPr="007D15CA" w:rsidRDefault="00976A4D">
            <w:pPr>
              <w:rPr>
                <w:rFonts w:ascii="Arial" w:hAnsi="Arial" w:cs="Arial"/>
                <w:sz w:val="22"/>
                <w:szCs w:val="22"/>
              </w:rPr>
            </w:pPr>
            <w:r w:rsidRPr="007D15CA">
              <w:rPr>
                <w:rFonts w:ascii="Arial" w:hAnsi="Arial" w:cs="Arial"/>
                <w:sz w:val="22"/>
                <w:szCs w:val="22"/>
              </w:rPr>
              <w:t>Trainers</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rsidP="00A4753C">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rsidP="00A4753C">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r>
      <w:tr w:rsidR="00976A4D" w:rsidRPr="00A4753C" w:rsidTr="00976A4D">
        <w:trPr>
          <w:cantSplit/>
          <w:trHeight w:hRule="exact" w:val="288"/>
        </w:trPr>
        <w:tc>
          <w:tcPr>
            <w:tcW w:w="5864" w:type="dxa"/>
            <w:vMerge/>
            <w:tcBorders>
              <w:top w:val="single" w:sz="4" w:space="0" w:color="auto"/>
              <w:left w:val="single" w:sz="4" w:space="0" w:color="auto"/>
              <w:bottom w:val="single" w:sz="4" w:space="0" w:color="auto"/>
              <w:right w:val="single" w:sz="4" w:space="0" w:color="auto"/>
            </w:tcBorders>
            <w:vAlign w:val="center"/>
            <w:hideMark/>
          </w:tcPr>
          <w:p w:rsidR="00976A4D" w:rsidRPr="007D15CA" w:rsidRDefault="00976A4D">
            <w:pPr>
              <w:rPr>
                <w:rFonts w:ascii="Arial" w:hAnsi="Arial" w:cs="Arial"/>
                <w:b/>
                <w:sz w:val="22"/>
                <w:szCs w:val="22"/>
              </w:rPr>
            </w:pP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rsidP="00A4753C">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rsidP="00A4753C">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r>
      <w:tr w:rsidR="00976A4D" w:rsidRPr="00A4753C" w:rsidTr="00976A4D">
        <w:trPr>
          <w:cantSplit/>
          <w:trHeight w:hRule="exact" w:val="288"/>
        </w:trPr>
        <w:tc>
          <w:tcPr>
            <w:tcW w:w="5864" w:type="dxa"/>
            <w:vMerge w:val="restart"/>
            <w:tcBorders>
              <w:top w:val="single" w:sz="4" w:space="0" w:color="auto"/>
              <w:left w:val="single" w:sz="4" w:space="0" w:color="auto"/>
              <w:right w:val="single" w:sz="4" w:space="0" w:color="auto"/>
            </w:tcBorders>
            <w:vAlign w:val="center"/>
            <w:hideMark/>
          </w:tcPr>
          <w:p w:rsidR="00976A4D" w:rsidRPr="007D15CA" w:rsidRDefault="00976A4D">
            <w:pPr>
              <w:rPr>
                <w:rFonts w:ascii="Arial" w:hAnsi="Arial" w:cs="Arial"/>
                <w:b/>
                <w:sz w:val="22"/>
                <w:szCs w:val="22"/>
              </w:rPr>
            </w:pPr>
            <w:r w:rsidRPr="007D15CA">
              <w:rPr>
                <w:rFonts w:ascii="Arial" w:hAnsi="Arial" w:cs="Arial"/>
                <w:sz w:val="22"/>
                <w:szCs w:val="22"/>
              </w:rPr>
              <w:t>Florida Technical Support Personnel</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rsidP="00F71679">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rsidP="00F71679">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r>
      <w:tr w:rsidR="00976A4D" w:rsidRPr="00A4753C" w:rsidTr="00976A4D">
        <w:trPr>
          <w:cantSplit/>
          <w:trHeight w:hRule="exact" w:val="288"/>
        </w:trPr>
        <w:tc>
          <w:tcPr>
            <w:tcW w:w="5864" w:type="dxa"/>
            <w:vMerge/>
            <w:tcBorders>
              <w:left w:val="single" w:sz="4" w:space="0" w:color="auto"/>
              <w:right w:val="single" w:sz="4" w:space="0" w:color="auto"/>
            </w:tcBorders>
            <w:vAlign w:val="center"/>
            <w:hideMark/>
          </w:tcPr>
          <w:p w:rsidR="00976A4D" w:rsidRPr="00A4753C" w:rsidRDefault="00976A4D">
            <w:pPr>
              <w:rPr>
                <w:rFonts w:ascii="Calibri" w:hAnsi="Calibri" w:cs="Calibri"/>
                <w:b/>
                <w:sz w:val="22"/>
                <w:szCs w:val="22"/>
              </w:rPr>
            </w:pP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rsidP="00F71679">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rsidP="00F71679">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r>
      <w:tr w:rsidR="00976A4D" w:rsidRPr="00A4753C" w:rsidTr="00976A4D">
        <w:trPr>
          <w:cantSplit/>
          <w:trHeight w:hRule="exact" w:val="288"/>
        </w:trPr>
        <w:tc>
          <w:tcPr>
            <w:tcW w:w="5864" w:type="dxa"/>
            <w:vMerge/>
            <w:tcBorders>
              <w:left w:val="single" w:sz="4" w:space="0" w:color="auto"/>
              <w:right w:val="single" w:sz="4" w:space="0" w:color="auto"/>
            </w:tcBorders>
            <w:vAlign w:val="center"/>
            <w:hideMark/>
          </w:tcPr>
          <w:p w:rsidR="00976A4D" w:rsidRPr="00A4753C" w:rsidRDefault="00976A4D">
            <w:pPr>
              <w:rPr>
                <w:rFonts w:ascii="Calibri" w:hAnsi="Calibri" w:cs="Calibri"/>
                <w:b/>
                <w:sz w:val="22"/>
                <w:szCs w:val="22"/>
              </w:rPr>
            </w:pP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rsidP="00F71679">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rsidP="00F71679">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r>
      <w:tr w:rsidR="00976A4D" w:rsidRPr="00A4753C" w:rsidTr="00976A4D">
        <w:trPr>
          <w:cantSplit/>
          <w:trHeight w:hRule="exact" w:val="288"/>
        </w:trPr>
        <w:tc>
          <w:tcPr>
            <w:tcW w:w="5864" w:type="dxa"/>
            <w:vMerge/>
            <w:tcBorders>
              <w:left w:val="single" w:sz="4" w:space="0" w:color="auto"/>
              <w:bottom w:val="single" w:sz="4" w:space="0" w:color="auto"/>
              <w:right w:val="single" w:sz="4" w:space="0" w:color="auto"/>
            </w:tcBorders>
            <w:vAlign w:val="center"/>
            <w:hideMark/>
          </w:tcPr>
          <w:p w:rsidR="00976A4D" w:rsidRPr="00A4753C" w:rsidRDefault="00976A4D">
            <w:pPr>
              <w:rPr>
                <w:rFonts w:ascii="Calibri" w:hAnsi="Calibri" w:cs="Calibri"/>
                <w:b/>
                <w:sz w:val="22"/>
                <w:szCs w:val="22"/>
              </w:rPr>
            </w:pP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rsidP="00F71679">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rsidR="00976A4D" w:rsidRPr="00A4753C" w:rsidRDefault="00E368A3" w:rsidP="00F71679">
            <w:pPr>
              <w:rPr>
                <w:b/>
              </w:rPr>
            </w:pPr>
            <w:r w:rsidRPr="00A4753C">
              <w:rPr>
                <w:rFonts w:ascii="Arial" w:hAnsi="Arial" w:cs="Arial"/>
                <w:b/>
                <w:sz w:val="18"/>
                <w:szCs w:val="18"/>
              </w:rPr>
              <w:fldChar w:fldCharType="begin">
                <w:ffData>
                  <w:name w:val=""/>
                  <w:enabled/>
                  <w:calcOnExit w:val="0"/>
                  <w:textInput/>
                </w:ffData>
              </w:fldChar>
            </w:r>
            <w:r w:rsidR="00976A4D" w:rsidRPr="00A4753C">
              <w:rPr>
                <w:rFonts w:ascii="Arial" w:hAnsi="Arial" w:cs="Arial"/>
                <w:b/>
                <w:sz w:val="18"/>
                <w:szCs w:val="18"/>
              </w:rPr>
              <w:instrText xml:space="preserve"> FORMTEXT </w:instrText>
            </w:r>
            <w:r w:rsidRPr="00A4753C">
              <w:rPr>
                <w:rFonts w:ascii="Arial" w:hAnsi="Arial" w:cs="Arial"/>
                <w:b/>
                <w:sz w:val="18"/>
                <w:szCs w:val="18"/>
              </w:rPr>
            </w:r>
            <w:r w:rsidRPr="00A4753C">
              <w:rPr>
                <w:rFonts w:ascii="Arial" w:hAnsi="Arial" w:cs="Arial"/>
                <w:b/>
                <w:sz w:val="18"/>
                <w:szCs w:val="18"/>
              </w:rPr>
              <w:fldChar w:fldCharType="separate"/>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00976A4D" w:rsidRPr="00A4753C">
              <w:rPr>
                <w:rFonts w:ascii="Arial" w:hAnsi="Arial" w:cs="Arial"/>
                <w:b/>
                <w:noProof/>
                <w:sz w:val="18"/>
                <w:szCs w:val="18"/>
              </w:rPr>
              <w:t> </w:t>
            </w:r>
            <w:r w:rsidRPr="00A4753C">
              <w:rPr>
                <w:rFonts w:ascii="Arial" w:hAnsi="Arial" w:cs="Arial"/>
                <w:b/>
                <w:sz w:val="18"/>
                <w:szCs w:val="18"/>
              </w:rPr>
              <w:fldChar w:fldCharType="end"/>
            </w:r>
          </w:p>
        </w:tc>
      </w:tr>
    </w:tbl>
    <w:p w:rsidR="00877712" w:rsidRPr="006E128F" w:rsidRDefault="00877712">
      <w:pPr>
        <w:sectPr w:rsidR="00877712" w:rsidRPr="006E128F" w:rsidSect="00706BA4">
          <w:pgSz w:w="15840" w:h="12240" w:orient="landscape"/>
          <w:pgMar w:top="1260" w:right="1440" w:bottom="1080" w:left="1440" w:header="720" w:footer="720" w:gutter="0"/>
          <w:cols w:space="720"/>
          <w:docGrid w:linePitch="360"/>
        </w:sectPr>
      </w:pPr>
    </w:p>
    <w:p w:rsidR="0004468A" w:rsidRPr="007D15CA" w:rsidRDefault="006B28C3" w:rsidP="00BF3DC6">
      <w:pPr>
        <w:pStyle w:val="Heading1"/>
        <w:numPr>
          <w:ilvl w:val="0"/>
          <w:numId w:val="0"/>
        </w:numPr>
        <w:rPr>
          <w:rFonts w:ascii="Arial" w:hAnsi="Arial" w:cs="Arial"/>
          <w:bCs w:val="0"/>
          <w:sz w:val="24"/>
          <w:szCs w:val="24"/>
        </w:rPr>
      </w:pPr>
      <w:bookmarkStart w:id="84" w:name="_Toc414347004"/>
      <w:r w:rsidRPr="007D15CA">
        <w:rPr>
          <w:rFonts w:ascii="Arial" w:hAnsi="Arial" w:cs="Arial"/>
          <w:bCs w:val="0"/>
          <w:sz w:val="24"/>
          <w:szCs w:val="24"/>
        </w:rPr>
        <w:lastRenderedPageBreak/>
        <w:t xml:space="preserve">EXHIBIT </w:t>
      </w:r>
      <w:r w:rsidR="009D36BA" w:rsidRPr="007D15CA">
        <w:rPr>
          <w:rFonts w:ascii="Arial" w:hAnsi="Arial" w:cs="Arial"/>
          <w:bCs w:val="0"/>
          <w:sz w:val="24"/>
          <w:szCs w:val="24"/>
        </w:rPr>
        <w:t>G</w:t>
      </w:r>
      <w:r w:rsidRPr="007D15CA">
        <w:rPr>
          <w:rFonts w:ascii="Arial" w:hAnsi="Arial" w:cs="Arial"/>
          <w:bCs w:val="0"/>
          <w:sz w:val="24"/>
          <w:szCs w:val="24"/>
        </w:rPr>
        <w:t xml:space="preserve"> – C</w:t>
      </w:r>
      <w:r w:rsidR="002B2B8F" w:rsidRPr="007D15CA">
        <w:rPr>
          <w:rFonts w:ascii="Arial" w:hAnsi="Arial" w:cs="Arial"/>
          <w:bCs w:val="0"/>
          <w:sz w:val="24"/>
          <w:szCs w:val="24"/>
        </w:rPr>
        <w:t>urrent Voting System</w:t>
      </w:r>
      <w:bookmarkEnd w:id="84"/>
    </w:p>
    <w:p w:rsidR="00124ED1" w:rsidRPr="00124ED1" w:rsidRDefault="00124ED1" w:rsidP="00124ED1"/>
    <w:tbl>
      <w:tblPr>
        <w:tblStyle w:val="TableGrid"/>
        <w:tblW w:w="0" w:type="auto"/>
        <w:jc w:val="center"/>
        <w:tblLook w:val="04A0"/>
      </w:tblPr>
      <w:tblGrid>
        <w:gridCol w:w="4665"/>
        <w:gridCol w:w="15"/>
        <w:gridCol w:w="2114"/>
        <w:gridCol w:w="15"/>
      </w:tblGrid>
      <w:tr w:rsidR="00A50CDB" w:rsidRPr="00976A4D" w:rsidTr="00A50CDB">
        <w:trPr>
          <w:jc w:val="center"/>
        </w:trPr>
        <w:tc>
          <w:tcPr>
            <w:tcW w:w="6809" w:type="dxa"/>
            <w:gridSpan w:val="4"/>
          </w:tcPr>
          <w:p w:rsidR="00A50CDB" w:rsidRPr="00976A4D" w:rsidRDefault="00A50CDB" w:rsidP="00A20875">
            <w:pPr>
              <w:autoSpaceDE w:val="0"/>
              <w:autoSpaceDN w:val="0"/>
              <w:adjustRightInd w:val="0"/>
              <w:jc w:val="center"/>
              <w:rPr>
                <w:rFonts w:ascii="Arial" w:hAnsi="Arial" w:cs="Arial"/>
                <w:sz w:val="20"/>
                <w:szCs w:val="20"/>
              </w:rPr>
            </w:pPr>
            <w:r w:rsidRPr="00976A4D">
              <w:rPr>
                <w:rFonts w:ascii="Arial" w:hAnsi="Arial" w:cs="Arial"/>
                <w:sz w:val="20"/>
                <w:szCs w:val="20"/>
              </w:rPr>
              <w:t>Dominion Voting Systems, Inc.</w:t>
            </w:r>
          </w:p>
          <w:p w:rsidR="00A50CDB" w:rsidRPr="00976A4D" w:rsidRDefault="00A50CDB" w:rsidP="00A20875">
            <w:pPr>
              <w:autoSpaceDE w:val="0"/>
              <w:autoSpaceDN w:val="0"/>
              <w:adjustRightInd w:val="0"/>
              <w:jc w:val="center"/>
              <w:rPr>
                <w:rFonts w:ascii="Arial" w:hAnsi="Arial" w:cs="Arial"/>
                <w:sz w:val="20"/>
                <w:szCs w:val="20"/>
              </w:rPr>
            </w:pPr>
            <w:r w:rsidRPr="00976A4D">
              <w:rPr>
                <w:rFonts w:ascii="Arial" w:hAnsi="Arial" w:cs="Arial"/>
                <w:sz w:val="20"/>
                <w:szCs w:val="20"/>
              </w:rPr>
              <w:t xml:space="preserve"> State Certification #120S02-DVS; GEMS Release 1.21.6, Ver. 1</w:t>
            </w:r>
          </w:p>
        </w:tc>
      </w:tr>
      <w:tr w:rsidR="00A50CDB" w:rsidTr="009349A8">
        <w:trPr>
          <w:trHeight w:val="504"/>
          <w:jc w:val="center"/>
        </w:trPr>
        <w:tc>
          <w:tcPr>
            <w:tcW w:w="4680" w:type="dxa"/>
            <w:gridSpan w:val="2"/>
            <w:shd w:val="clear" w:color="auto" w:fill="C6D9F1" w:themeFill="text2" w:themeFillTint="33"/>
            <w:vAlign w:val="center"/>
          </w:tcPr>
          <w:p w:rsidR="00A50CDB" w:rsidRPr="009349A8" w:rsidRDefault="00A50CDB" w:rsidP="00A20875">
            <w:pPr>
              <w:autoSpaceDE w:val="0"/>
              <w:autoSpaceDN w:val="0"/>
              <w:adjustRightInd w:val="0"/>
              <w:jc w:val="center"/>
              <w:rPr>
                <w:rFonts w:ascii="Arial" w:hAnsi="Arial" w:cs="Arial"/>
                <w:b/>
                <w:sz w:val="20"/>
                <w:szCs w:val="20"/>
              </w:rPr>
            </w:pPr>
            <w:r w:rsidRPr="009349A8">
              <w:rPr>
                <w:rFonts w:ascii="Arial" w:hAnsi="Arial" w:cs="Arial"/>
                <w:b/>
                <w:sz w:val="20"/>
                <w:szCs w:val="20"/>
              </w:rPr>
              <w:t>Item</w:t>
            </w:r>
          </w:p>
        </w:tc>
        <w:tc>
          <w:tcPr>
            <w:tcW w:w="2129" w:type="dxa"/>
            <w:gridSpan w:val="2"/>
            <w:shd w:val="clear" w:color="auto" w:fill="C6D9F1" w:themeFill="text2" w:themeFillTint="33"/>
            <w:vAlign w:val="center"/>
          </w:tcPr>
          <w:p w:rsidR="00A50CDB" w:rsidRPr="009349A8" w:rsidRDefault="00A50CDB" w:rsidP="00A20875">
            <w:pPr>
              <w:autoSpaceDE w:val="0"/>
              <w:autoSpaceDN w:val="0"/>
              <w:adjustRightInd w:val="0"/>
              <w:jc w:val="center"/>
              <w:rPr>
                <w:rFonts w:ascii="Arial" w:hAnsi="Arial" w:cs="Arial"/>
                <w:b/>
                <w:sz w:val="20"/>
                <w:szCs w:val="20"/>
              </w:rPr>
            </w:pPr>
            <w:r w:rsidRPr="009349A8">
              <w:rPr>
                <w:rFonts w:ascii="Arial" w:hAnsi="Arial" w:cs="Arial"/>
                <w:b/>
                <w:sz w:val="20"/>
                <w:szCs w:val="20"/>
              </w:rPr>
              <w:t>Quantity</w:t>
            </w:r>
          </w:p>
        </w:tc>
      </w:tr>
      <w:tr w:rsidR="00A50CDB" w:rsidTr="009349A8">
        <w:trPr>
          <w:trHeight w:val="720"/>
          <w:jc w:val="center"/>
        </w:trPr>
        <w:tc>
          <w:tcPr>
            <w:tcW w:w="4680" w:type="dxa"/>
            <w:gridSpan w:val="2"/>
            <w:vAlign w:val="center"/>
          </w:tcPr>
          <w:p w:rsidR="00A50CDB" w:rsidRPr="0045539D" w:rsidRDefault="00A50CDB" w:rsidP="00A20875">
            <w:pPr>
              <w:autoSpaceDE w:val="0"/>
              <w:autoSpaceDN w:val="0"/>
              <w:adjustRightInd w:val="0"/>
              <w:rPr>
                <w:rFonts w:ascii="Arial" w:hAnsi="Arial" w:cs="Arial"/>
                <w:sz w:val="20"/>
                <w:szCs w:val="20"/>
              </w:rPr>
            </w:pPr>
            <w:r w:rsidRPr="0045539D">
              <w:rPr>
                <w:rFonts w:ascii="Arial" w:hAnsi="Arial" w:cs="Arial"/>
                <w:sz w:val="20"/>
                <w:szCs w:val="20"/>
              </w:rPr>
              <w:t>AccuVote-OS w/Carrying Case/Key</w:t>
            </w:r>
            <w:r w:rsidR="00D87790" w:rsidRPr="0045539D">
              <w:rPr>
                <w:rFonts w:ascii="Arial" w:hAnsi="Arial" w:cs="Arial"/>
                <w:sz w:val="20"/>
                <w:szCs w:val="20"/>
              </w:rPr>
              <w:t xml:space="preserve"> Set</w:t>
            </w:r>
          </w:p>
        </w:tc>
        <w:tc>
          <w:tcPr>
            <w:tcW w:w="2129" w:type="dxa"/>
            <w:gridSpan w:val="2"/>
            <w:vAlign w:val="center"/>
          </w:tcPr>
          <w:p w:rsidR="00A50CDB" w:rsidRPr="0045539D" w:rsidRDefault="000B1BE6" w:rsidP="000B1BE6">
            <w:pPr>
              <w:autoSpaceDE w:val="0"/>
              <w:autoSpaceDN w:val="0"/>
              <w:adjustRightInd w:val="0"/>
              <w:jc w:val="center"/>
              <w:rPr>
                <w:rFonts w:ascii="Arial" w:hAnsi="Arial" w:cs="Arial"/>
                <w:sz w:val="20"/>
                <w:szCs w:val="20"/>
              </w:rPr>
            </w:pPr>
            <w:r w:rsidRPr="0045539D">
              <w:rPr>
                <w:rFonts w:ascii="Arial" w:hAnsi="Arial" w:cs="Arial"/>
                <w:sz w:val="20"/>
                <w:szCs w:val="20"/>
              </w:rPr>
              <w:t>244 Units/Key Sets</w:t>
            </w:r>
          </w:p>
          <w:p w:rsidR="000B1BE6" w:rsidRPr="0045539D" w:rsidRDefault="000B1BE6" w:rsidP="000B1BE6">
            <w:pPr>
              <w:autoSpaceDE w:val="0"/>
              <w:autoSpaceDN w:val="0"/>
              <w:adjustRightInd w:val="0"/>
              <w:jc w:val="center"/>
              <w:rPr>
                <w:rFonts w:ascii="Arial" w:hAnsi="Arial" w:cs="Arial"/>
                <w:sz w:val="20"/>
                <w:szCs w:val="20"/>
              </w:rPr>
            </w:pPr>
            <w:r w:rsidRPr="0045539D">
              <w:rPr>
                <w:rFonts w:ascii="Arial" w:hAnsi="Arial" w:cs="Arial"/>
                <w:sz w:val="20"/>
                <w:szCs w:val="20"/>
              </w:rPr>
              <w:t>237 Carrying Cases</w:t>
            </w:r>
          </w:p>
        </w:tc>
      </w:tr>
      <w:tr w:rsidR="00A50CDB" w:rsidTr="009349A8">
        <w:trPr>
          <w:trHeight w:val="720"/>
          <w:jc w:val="center"/>
        </w:trPr>
        <w:tc>
          <w:tcPr>
            <w:tcW w:w="4680" w:type="dxa"/>
            <w:gridSpan w:val="2"/>
            <w:vAlign w:val="center"/>
          </w:tcPr>
          <w:p w:rsidR="00A50CDB" w:rsidRPr="0045539D" w:rsidRDefault="00A50CDB" w:rsidP="00A20875">
            <w:pPr>
              <w:autoSpaceDE w:val="0"/>
              <w:autoSpaceDN w:val="0"/>
              <w:adjustRightInd w:val="0"/>
              <w:rPr>
                <w:rFonts w:ascii="Arial" w:hAnsi="Arial" w:cs="Arial"/>
                <w:sz w:val="20"/>
                <w:szCs w:val="20"/>
              </w:rPr>
            </w:pPr>
            <w:r w:rsidRPr="0045539D">
              <w:rPr>
                <w:rFonts w:ascii="Arial" w:hAnsi="Arial" w:cs="Arial"/>
                <w:sz w:val="20"/>
                <w:szCs w:val="20"/>
              </w:rPr>
              <w:t>AccuVote-TSX w/Carrying Case/Key</w:t>
            </w:r>
          </w:p>
        </w:tc>
        <w:tc>
          <w:tcPr>
            <w:tcW w:w="2129" w:type="dxa"/>
            <w:gridSpan w:val="2"/>
            <w:vAlign w:val="center"/>
          </w:tcPr>
          <w:p w:rsidR="00A50CDB" w:rsidRPr="0045539D" w:rsidRDefault="000B1BE6" w:rsidP="000B1BE6">
            <w:pPr>
              <w:autoSpaceDE w:val="0"/>
              <w:autoSpaceDN w:val="0"/>
              <w:adjustRightInd w:val="0"/>
              <w:jc w:val="center"/>
              <w:rPr>
                <w:rFonts w:ascii="Arial" w:hAnsi="Arial" w:cs="Arial"/>
                <w:sz w:val="20"/>
                <w:szCs w:val="20"/>
              </w:rPr>
            </w:pPr>
            <w:r w:rsidRPr="0045539D">
              <w:rPr>
                <w:rFonts w:ascii="Arial" w:hAnsi="Arial" w:cs="Arial"/>
                <w:sz w:val="20"/>
                <w:szCs w:val="20"/>
              </w:rPr>
              <w:t>213 Units/Key Sets</w:t>
            </w:r>
          </w:p>
          <w:p w:rsidR="000B1BE6" w:rsidRPr="0045539D" w:rsidRDefault="0045539D" w:rsidP="0045539D">
            <w:pPr>
              <w:autoSpaceDE w:val="0"/>
              <w:autoSpaceDN w:val="0"/>
              <w:adjustRightInd w:val="0"/>
              <w:rPr>
                <w:rFonts w:ascii="Arial" w:hAnsi="Arial" w:cs="Arial"/>
                <w:sz w:val="20"/>
                <w:szCs w:val="20"/>
              </w:rPr>
            </w:pPr>
            <w:r>
              <w:rPr>
                <w:rFonts w:ascii="Arial" w:hAnsi="Arial" w:cs="Arial"/>
                <w:sz w:val="20"/>
                <w:szCs w:val="20"/>
              </w:rPr>
              <w:t xml:space="preserve">  </w:t>
            </w:r>
            <w:r w:rsidR="000B1BE6" w:rsidRPr="0045539D">
              <w:rPr>
                <w:rFonts w:ascii="Arial" w:hAnsi="Arial" w:cs="Arial"/>
                <w:sz w:val="20"/>
                <w:szCs w:val="20"/>
              </w:rPr>
              <w:t>209 Cases</w:t>
            </w:r>
          </w:p>
        </w:tc>
      </w:tr>
      <w:tr w:rsidR="00A50CDB" w:rsidTr="009349A8">
        <w:trPr>
          <w:trHeight w:val="720"/>
          <w:jc w:val="center"/>
        </w:trPr>
        <w:tc>
          <w:tcPr>
            <w:tcW w:w="4680" w:type="dxa"/>
            <w:gridSpan w:val="2"/>
            <w:vAlign w:val="center"/>
          </w:tcPr>
          <w:p w:rsidR="00A50CDB" w:rsidRPr="0045539D" w:rsidRDefault="00A50CDB" w:rsidP="00A20875">
            <w:pPr>
              <w:autoSpaceDE w:val="0"/>
              <w:autoSpaceDN w:val="0"/>
              <w:adjustRightInd w:val="0"/>
              <w:rPr>
                <w:rFonts w:ascii="Arial" w:hAnsi="Arial" w:cs="Arial"/>
                <w:sz w:val="20"/>
                <w:szCs w:val="20"/>
              </w:rPr>
            </w:pPr>
            <w:r w:rsidRPr="0045539D">
              <w:rPr>
                <w:rFonts w:ascii="Arial" w:hAnsi="Arial" w:cs="Arial"/>
                <w:sz w:val="20"/>
                <w:szCs w:val="20"/>
              </w:rPr>
              <w:t>Accu</w:t>
            </w:r>
            <w:r w:rsidR="00D87790" w:rsidRPr="0045539D">
              <w:rPr>
                <w:rFonts w:ascii="Arial" w:hAnsi="Arial" w:cs="Arial"/>
                <w:sz w:val="20"/>
                <w:szCs w:val="20"/>
              </w:rPr>
              <w:t>Vote-OSX w/Carrying Case/Key</w:t>
            </w:r>
          </w:p>
        </w:tc>
        <w:tc>
          <w:tcPr>
            <w:tcW w:w="2129" w:type="dxa"/>
            <w:gridSpan w:val="2"/>
            <w:vAlign w:val="center"/>
          </w:tcPr>
          <w:p w:rsidR="00A50CDB" w:rsidRPr="0045539D" w:rsidRDefault="000B1BE6" w:rsidP="000B1BE6">
            <w:pPr>
              <w:autoSpaceDE w:val="0"/>
              <w:autoSpaceDN w:val="0"/>
              <w:adjustRightInd w:val="0"/>
              <w:jc w:val="center"/>
              <w:rPr>
                <w:rFonts w:ascii="Arial" w:hAnsi="Arial" w:cs="Arial"/>
                <w:sz w:val="20"/>
                <w:szCs w:val="20"/>
              </w:rPr>
            </w:pPr>
            <w:r w:rsidRPr="0045539D">
              <w:rPr>
                <w:rFonts w:ascii="Arial" w:hAnsi="Arial" w:cs="Arial"/>
                <w:sz w:val="20"/>
                <w:szCs w:val="20"/>
              </w:rPr>
              <w:t>22 Units/Keys</w:t>
            </w:r>
          </w:p>
          <w:p w:rsidR="000B1BE6" w:rsidRPr="0045539D" w:rsidRDefault="0045539D" w:rsidP="0045539D">
            <w:pPr>
              <w:autoSpaceDE w:val="0"/>
              <w:autoSpaceDN w:val="0"/>
              <w:adjustRightInd w:val="0"/>
              <w:ind w:right="506"/>
              <w:jc w:val="center"/>
              <w:rPr>
                <w:rFonts w:ascii="Arial" w:hAnsi="Arial" w:cs="Arial"/>
                <w:sz w:val="20"/>
                <w:szCs w:val="20"/>
              </w:rPr>
            </w:pPr>
            <w:r>
              <w:rPr>
                <w:rFonts w:ascii="Arial" w:hAnsi="Arial" w:cs="Arial"/>
                <w:sz w:val="20"/>
                <w:szCs w:val="20"/>
              </w:rPr>
              <w:t xml:space="preserve">  </w:t>
            </w:r>
            <w:r w:rsidR="000B1BE6" w:rsidRPr="0045539D">
              <w:rPr>
                <w:rFonts w:ascii="Arial" w:hAnsi="Arial" w:cs="Arial"/>
                <w:sz w:val="20"/>
                <w:szCs w:val="20"/>
              </w:rPr>
              <w:t>23 Cases</w:t>
            </w:r>
          </w:p>
        </w:tc>
      </w:tr>
      <w:tr w:rsidR="00A50CDB" w:rsidRPr="0045539D" w:rsidTr="009349A8">
        <w:trPr>
          <w:gridAfter w:val="1"/>
          <w:wAfter w:w="15" w:type="dxa"/>
          <w:trHeight w:val="720"/>
          <w:jc w:val="center"/>
        </w:trPr>
        <w:tc>
          <w:tcPr>
            <w:tcW w:w="4665" w:type="dxa"/>
            <w:vAlign w:val="center"/>
          </w:tcPr>
          <w:p w:rsidR="00A50CDB" w:rsidRPr="0045539D" w:rsidRDefault="00A50CDB" w:rsidP="00A20875">
            <w:pPr>
              <w:autoSpaceDE w:val="0"/>
              <w:autoSpaceDN w:val="0"/>
              <w:adjustRightInd w:val="0"/>
              <w:rPr>
                <w:rFonts w:ascii="Arial" w:hAnsi="Arial" w:cs="Arial"/>
                <w:sz w:val="20"/>
                <w:szCs w:val="20"/>
              </w:rPr>
            </w:pPr>
            <w:r w:rsidRPr="0045539D">
              <w:rPr>
                <w:rFonts w:ascii="Arial" w:hAnsi="Arial" w:cs="Arial"/>
                <w:sz w:val="20"/>
                <w:szCs w:val="20"/>
              </w:rPr>
              <w:t>AccuVote-OS Ballot Box</w:t>
            </w:r>
          </w:p>
        </w:tc>
        <w:tc>
          <w:tcPr>
            <w:tcW w:w="2129" w:type="dxa"/>
            <w:gridSpan w:val="2"/>
            <w:vAlign w:val="center"/>
          </w:tcPr>
          <w:p w:rsidR="00A50CDB" w:rsidRPr="0045539D" w:rsidRDefault="000B1BE6" w:rsidP="000B1BE6">
            <w:pPr>
              <w:autoSpaceDE w:val="0"/>
              <w:autoSpaceDN w:val="0"/>
              <w:adjustRightInd w:val="0"/>
              <w:ind w:left="72" w:right="311"/>
              <w:jc w:val="center"/>
              <w:rPr>
                <w:rFonts w:ascii="Arial" w:hAnsi="Arial" w:cs="Arial"/>
                <w:sz w:val="20"/>
                <w:szCs w:val="20"/>
              </w:rPr>
            </w:pPr>
            <w:r w:rsidRPr="0045539D">
              <w:rPr>
                <w:rFonts w:ascii="Arial" w:hAnsi="Arial" w:cs="Arial"/>
                <w:sz w:val="20"/>
                <w:szCs w:val="20"/>
              </w:rPr>
              <w:t>225</w:t>
            </w:r>
          </w:p>
        </w:tc>
      </w:tr>
      <w:tr w:rsidR="00A50CDB" w:rsidRPr="0045539D" w:rsidTr="009349A8">
        <w:trPr>
          <w:gridAfter w:val="1"/>
          <w:wAfter w:w="15" w:type="dxa"/>
          <w:trHeight w:val="720"/>
          <w:jc w:val="center"/>
        </w:trPr>
        <w:tc>
          <w:tcPr>
            <w:tcW w:w="4665" w:type="dxa"/>
            <w:vAlign w:val="center"/>
          </w:tcPr>
          <w:p w:rsidR="00A50CDB" w:rsidRPr="0045539D" w:rsidRDefault="00A50CDB" w:rsidP="00A20875">
            <w:pPr>
              <w:autoSpaceDE w:val="0"/>
              <w:autoSpaceDN w:val="0"/>
              <w:adjustRightInd w:val="0"/>
              <w:rPr>
                <w:rFonts w:ascii="Arial" w:hAnsi="Arial" w:cs="Arial"/>
                <w:sz w:val="20"/>
                <w:szCs w:val="20"/>
              </w:rPr>
            </w:pPr>
            <w:r w:rsidRPr="0045539D">
              <w:rPr>
                <w:rFonts w:ascii="Arial" w:hAnsi="Arial" w:cs="Arial"/>
                <w:sz w:val="20"/>
                <w:szCs w:val="20"/>
              </w:rPr>
              <w:t>AccuVote-OSX Ballot Box</w:t>
            </w:r>
          </w:p>
        </w:tc>
        <w:tc>
          <w:tcPr>
            <w:tcW w:w="2129" w:type="dxa"/>
            <w:gridSpan w:val="2"/>
            <w:vAlign w:val="center"/>
          </w:tcPr>
          <w:p w:rsidR="00A50CDB" w:rsidRPr="0045539D" w:rsidRDefault="000B1BE6" w:rsidP="000B1BE6">
            <w:pPr>
              <w:autoSpaceDE w:val="0"/>
              <w:autoSpaceDN w:val="0"/>
              <w:adjustRightInd w:val="0"/>
              <w:ind w:left="72" w:right="311"/>
              <w:jc w:val="center"/>
              <w:rPr>
                <w:rFonts w:ascii="Arial" w:hAnsi="Arial" w:cs="Arial"/>
                <w:sz w:val="20"/>
                <w:szCs w:val="20"/>
              </w:rPr>
            </w:pPr>
            <w:r w:rsidRPr="0045539D">
              <w:rPr>
                <w:rFonts w:ascii="Arial" w:hAnsi="Arial" w:cs="Arial"/>
                <w:sz w:val="20"/>
                <w:szCs w:val="20"/>
              </w:rPr>
              <w:t>23</w:t>
            </w:r>
          </w:p>
        </w:tc>
      </w:tr>
      <w:tr w:rsidR="00A50CDB" w:rsidRPr="0045539D" w:rsidTr="009349A8">
        <w:trPr>
          <w:gridAfter w:val="1"/>
          <w:wAfter w:w="15" w:type="dxa"/>
          <w:trHeight w:val="720"/>
          <w:jc w:val="center"/>
        </w:trPr>
        <w:tc>
          <w:tcPr>
            <w:tcW w:w="4665" w:type="dxa"/>
            <w:vAlign w:val="center"/>
          </w:tcPr>
          <w:p w:rsidR="00A50CDB" w:rsidRPr="0045539D" w:rsidRDefault="00A50CDB" w:rsidP="00A20875">
            <w:pPr>
              <w:autoSpaceDE w:val="0"/>
              <w:autoSpaceDN w:val="0"/>
              <w:adjustRightInd w:val="0"/>
              <w:rPr>
                <w:rFonts w:ascii="Arial" w:hAnsi="Arial" w:cs="Arial"/>
                <w:sz w:val="20"/>
                <w:szCs w:val="20"/>
              </w:rPr>
            </w:pPr>
            <w:r w:rsidRPr="0045539D">
              <w:rPr>
                <w:rFonts w:ascii="Arial" w:hAnsi="Arial" w:cs="Arial"/>
                <w:sz w:val="20"/>
                <w:szCs w:val="20"/>
              </w:rPr>
              <w:t>AccuVote-TSX 5-Unit Storage Rack</w:t>
            </w:r>
          </w:p>
        </w:tc>
        <w:tc>
          <w:tcPr>
            <w:tcW w:w="2129" w:type="dxa"/>
            <w:gridSpan w:val="2"/>
            <w:vAlign w:val="center"/>
          </w:tcPr>
          <w:p w:rsidR="00A50CDB" w:rsidRPr="0045539D" w:rsidRDefault="000B1BE6" w:rsidP="000B1BE6">
            <w:pPr>
              <w:autoSpaceDE w:val="0"/>
              <w:autoSpaceDN w:val="0"/>
              <w:adjustRightInd w:val="0"/>
              <w:ind w:left="72" w:right="311"/>
              <w:jc w:val="center"/>
              <w:rPr>
                <w:rFonts w:ascii="Arial" w:hAnsi="Arial" w:cs="Arial"/>
                <w:sz w:val="20"/>
                <w:szCs w:val="20"/>
              </w:rPr>
            </w:pPr>
            <w:r w:rsidRPr="0045539D">
              <w:rPr>
                <w:rFonts w:ascii="Arial" w:hAnsi="Arial" w:cs="Arial"/>
                <w:sz w:val="20"/>
                <w:szCs w:val="20"/>
              </w:rPr>
              <w:t>50</w:t>
            </w:r>
          </w:p>
        </w:tc>
      </w:tr>
      <w:tr w:rsidR="00A50CDB" w:rsidRPr="0045539D" w:rsidTr="009349A8">
        <w:trPr>
          <w:gridAfter w:val="1"/>
          <w:wAfter w:w="15" w:type="dxa"/>
          <w:trHeight w:val="720"/>
          <w:jc w:val="center"/>
        </w:trPr>
        <w:tc>
          <w:tcPr>
            <w:tcW w:w="4665" w:type="dxa"/>
            <w:vAlign w:val="center"/>
          </w:tcPr>
          <w:p w:rsidR="00A50CDB" w:rsidRPr="0045539D" w:rsidRDefault="00D87790" w:rsidP="00A20875">
            <w:pPr>
              <w:autoSpaceDE w:val="0"/>
              <w:autoSpaceDN w:val="0"/>
              <w:adjustRightInd w:val="0"/>
              <w:rPr>
                <w:rFonts w:ascii="Arial" w:hAnsi="Arial" w:cs="Arial"/>
                <w:sz w:val="20"/>
                <w:szCs w:val="20"/>
              </w:rPr>
            </w:pPr>
            <w:r w:rsidRPr="0045539D">
              <w:rPr>
                <w:rFonts w:ascii="Arial" w:hAnsi="Arial" w:cs="Arial"/>
                <w:sz w:val="20"/>
                <w:szCs w:val="20"/>
              </w:rPr>
              <w:t>AccuVote-OS Memory Cards</w:t>
            </w:r>
          </w:p>
        </w:tc>
        <w:tc>
          <w:tcPr>
            <w:tcW w:w="2129" w:type="dxa"/>
            <w:gridSpan w:val="2"/>
            <w:vAlign w:val="center"/>
          </w:tcPr>
          <w:p w:rsidR="00A50CDB" w:rsidRPr="0045539D" w:rsidRDefault="000B1BE6" w:rsidP="000B1BE6">
            <w:pPr>
              <w:autoSpaceDE w:val="0"/>
              <w:autoSpaceDN w:val="0"/>
              <w:adjustRightInd w:val="0"/>
              <w:ind w:left="72" w:right="311"/>
              <w:jc w:val="center"/>
              <w:rPr>
                <w:rFonts w:ascii="Arial" w:hAnsi="Arial" w:cs="Arial"/>
                <w:sz w:val="20"/>
                <w:szCs w:val="20"/>
              </w:rPr>
            </w:pPr>
            <w:r w:rsidRPr="0045539D">
              <w:rPr>
                <w:rFonts w:ascii="Arial" w:hAnsi="Arial" w:cs="Arial"/>
                <w:sz w:val="20"/>
                <w:szCs w:val="20"/>
              </w:rPr>
              <w:t>555</w:t>
            </w:r>
          </w:p>
        </w:tc>
      </w:tr>
      <w:tr w:rsidR="00A50CDB" w:rsidRPr="0045539D" w:rsidTr="009349A8">
        <w:trPr>
          <w:gridAfter w:val="1"/>
          <w:wAfter w:w="15" w:type="dxa"/>
          <w:trHeight w:val="720"/>
          <w:jc w:val="center"/>
        </w:trPr>
        <w:tc>
          <w:tcPr>
            <w:tcW w:w="4665" w:type="dxa"/>
            <w:vAlign w:val="center"/>
          </w:tcPr>
          <w:p w:rsidR="00A50CDB" w:rsidRPr="0045539D" w:rsidRDefault="00D87790" w:rsidP="00A20875">
            <w:pPr>
              <w:autoSpaceDE w:val="0"/>
              <w:autoSpaceDN w:val="0"/>
              <w:adjustRightInd w:val="0"/>
              <w:rPr>
                <w:rFonts w:ascii="Arial" w:hAnsi="Arial" w:cs="Arial"/>
                <w:sz w:val="20"/>
                <w:szCs w:val="20"/>
              </w:rPr>
            </w:pPr>
            <w:r w:rsidRPr="0045539D">
              <w:rPr>
                <w:rFonts w:ascii="Arial" w:hAnsi="Arial" w:cs="Arial"/>
                <w:sz w:val="20"/>
                <w:szCs w:val="20"/>
              </w:rPr>
              <w:t>AccuVote-TSX /OSX PCMCIA Card</w:t>
            </w:r>
          </w:p>
        </w:tc>
        <w:tc>
          <w:tcPr>
            <w:tcW w:w="2129" w:type="dxa"/>
            <w:gridSpan w:val="2"/>
            <w:vAlign w:val="center"/>
          </w:tcPr>
          <w:p w:rsidR="00A50CDB" w:rsidRPr="0045539D" w:rsidRDefault="000B1BE6" w:rsidP="000B1BE6">
            <w:pPr>
              <w:autoSpaceDE w:val="0"/>
              <w:autoSpaceDN w:val="0"/>
              <w:adjustRightInd w:val="0"/>
              <w:ind w:left="72" w:right="311"/>
              <w:jc w:val="center"/>
              <w:rPr>
                <w:rFonts w:ascii="Arial" w:hAnsi="Arial" w:cs="Arial"/>
                <w:sz w:val="20"/>
                <w:szCs w:val="20"/>
              </w:rPr>
            </w:pPr>
            <w:r w:rsidRPr="0045539D">
              <w:rPr>
                <w:rFonts w:ascii="Arial" w:hAnsi="Arial" w:cs="Arial"/>
                <w:sz w:val="20"/>
                <w:szCs w:val="20"/>
              </w:rPr>
              <w:t>747</w:t>
            </w:r>
          </w:p>
        </w:tc>
      </w:tr>
      <w:tr w:rsidR="00A50CDB" w:rsidRPr="0045539D" w:rsidTr="009349A8">
        <w:trPr>
          <w:gridAfter w:val="1"/>
          <w:wAfter w:w="15" w:type="dxa"/>
          <w:trHeight w:val="720"/>
          <w:jc w:val="center"/>
        </w:trPr>
        <w:tc>
          <w:tcPr>
            <w:tcW w:w="4665" w:type="dxa"/>
            <w:vAlign w:val="center"/>
          </w:tcPr>
          <w:p w:rsidR="00A50CDB" w:rsidRPr="0045539D" w:rsidRDefault="00D87790" w:rsidP="00A20875">
            <w:pPr>
              <w:autoSpaceDE w:val="0"/>
              <w:autoSpaceDN w:val="0"/>
              <w:adjustRightInd w:val="0"/>
              <w:rPr>
                <w:rFonts w:ascii="Arial" w:hAnsi="Arial" w:cs="Arial"/>
                <w:sz w:val="20"/>
                <w:szCs w:val="20"/>
              </w:rPr>
            </w:pPr>
            <w:r w:rsidRPr="0045539D">
              <w:rPr>
                <w:rFonts w:ascii="Arial" w:hAnsi="Arial" w:cs="Arial"/>
                <w:sz w:val="20"/>
                <w:szCs w:val="20"/>
              </w:rPr>
              <w:t>AccuVote-TSX Voter Card</w:t>
            </w:r>
          </w:p>
        </w:tc>
        <w:tc>
          <w:tcPr>
            <w:tcW w:w="2129" w:type="dxa"/>
            <w:gridSpan w:val="2"/>
            <w:vAlign w:val="center"/>
          </w:tcPr>
          <w:p w:rsidR="00A50CDB" w:rsidRPr="0045539D" w:rsidRDefault="000B1BE6" w:rsidP="000B1BE6">
            <w:pPr>
              <w:autoSpaceDE w:val="0"/>
              <w:autoSpaceDN w:val="0"/>
              <w:adjustRightInd w:val="0"/>
              <w:ind w:left="72" w:right="311"/>
              <w:jc w:val="center"/>
              <w:rPr>
                <w:rFonts w:ascii="Arial" w:hAnsi="Arial" w:cs="Arial"/>
                <w:sz w:val="20"/>
                <w:szCs w:val="20"/>
              </w:rPr>
            </w:pPr>
            <w:r w:rsidRPr="0045539D">
              <w:rPr>
                <w:rFonts w:ascii="Arial" w:hAnsi="Arial" w:cs="Arial"/>
                <w:sz w:val="20"/>
                <w:szCs w:val="20"/>
              </w:rPr>
              <w:t>2550</w:t>
            </w:r>
          </w:p>
        </w:tc>
      </w:tr>
      <w:tr w:rsidR="00A50CDB" w:rsidRPr="0045539D" w:rsidTr="009349A8">
        <w:trPr>
          <w:gridAfter w:val="1"/>
          <w:wAfter w:w="15" w:type="dxa"/>
          <w:trHeight w:val="720"/>
          <w:jc w:val="center"/>
        </w:trPr>
        <w:tc>
          <w:tcPr>
            <w:tcW w:w="4665" w:type="dxa"/>
            <w:vAlign w:val="center"/>
          </w:tcPr>
          <w:p w:rsidR="00A50CDB" w:rsidRPr="0045539D" w:rsidRDefault="00D87790" w:rsidP="00A20875">
            <w:pPr>
              <w:autoSpaceDE w:val="0"/>
              <w:autoSpaceDN w:val="0"/>
              <w:adjustRightInd w:val="0"/>
              <w:rPr>
                <w:rFonts w:ascii="Arial" w:hAnsi="Arial" w:cs="Arial"/>
                <w:sz w:val="20"/>
                <w:szCs w:val="20"/>
              </w:rPr>
            </w:pPr>
            <w:r w:rsidRPr="0045539D">
              <w:rPr>
                <w:rFonts w:ascii="Arial" w:hAnsi="Arial" w:cs="Arial"/>
                <w:sz w:val="20"/>
                <w:szCs w:val="20"/>
              </w:rPr>
              <w:t>AccuVote-TSX Supervisor Card</w:t>
            </w:r>
          </w:p>
        </w:tc>
        <w:tc>
          <w:tcPr>
            <w:tcW w:w="2129" w:type="dxa"/>
            <w:gridSpan w:val="2"/>
            <w:vAlign w:val="center"/>
          </w:tcPr>
          <w:p w:rsidR="00A50CDB" w:rsidRPr="0045539D" w:rsidRDefault="000B1BE6" w:rsidP="000B1BE6">
            <w:pPr>
              <w:autoSpaceDE w:val="0"/>
              <w:autoSpaceDN w:val="0"/>
              <w:adjustRightInd w:val="0"/>
              <w:ind w:left="72" w:right="311"/>
              <w:jc w:val="center"/>
              <w:rPr>
                <w:rFonts w:ascii="Arial" w:hAnsi="Arial" w:cs="Arial"/>
                <w:sz w:val="20"/>
                <w:szCs w:val="20"/>
              </w:rPr>
            </w:pPr>
            <w:r w:rsidRPr="0045539D">
              <w:rPr>
                <w:rFonts w:ascii="Arial" w:hAnsi="Arial" w:cs="Arial"/>
                <w:sz w:val="20"/>
                <w:szCs w:val="20"/>
              </w:rPr>
              <w:t>846</w:t>
            </w:r>
          </w:p>
        </w:tc>
      </w:tr>
      <w:tr w:rsidR="00A50CDB" w:rsidRPr="0045539D" w:rsidTr="009349A8">
        <w:trPr>
          <w:gridAfter w:val="1"/>
          <w:wAfter w:w="15" w:type="dxa"/>
          <w:trHeight w:val="720"/>
          <w:jc w:val="center"/>
        </w:trPr>
        <w:tc>
          <w:tcPr>
            <w:tcW w:w="4665" w:type="dxa"/>
            <w:vAlign w:val="center"/>
          </w:tcPr>
          <w:p w:rsidR="00A50CDB" w:rsidRPr="0045539D" w:rsidRDefault="00A50CDB" w:rsidP="00A20875">
            <w:pPr>
              <w:autoSpaceDE w:val="0"/>
              <w:autoSpaceDN w:val="0"/>
              <w:adjustRightInd w:val="0"/>
              <w:rPr>
                <w:rFonts w:ascii="Arial" w:hAnsi="Arial" w:cs="Arial"/>
                <w:sz w:val="20"/>
                <w:szCs w:val="20"/>
              </w:rPr>
            </w:pPr>
            <w:r w:rsidRPr="0045539D">
              <w:rPr>
                <w:rFonts w:ascii="Arial" w:hAnsi="Arial" w:cs="Arial"/>
                <w:sz w:val="20"/>
                <w:szCs w:val="20"/>
              </w:rPr>
              <w:t>AccuVote-TSX Admin</w:t>
            </w:r>
            <w:r w:rsidR="00D87790" w:rsidRPr="0045539D">
              <w:rPr>
                <w:rFonts w:ascii="Arial" w:hAnsi="Arial" w:cs="Arial"/>
                <w:sz w:val="20"/>
                <w:szCs w:val="20"/>
              </w:rPr>
              <w:t>istrator Card</w:t>
            </w:r>
          </w:p>
        </w:tc>
        <w:tc>
          <w:tcPr>
            <w:tcW w:w="2129" w:type="dxa"/>
            <w:gridSpan w:val="2"/>
            <w:vAlign w:val="center"/>
          </w:tcPr>
          <w:p w:rsidR="00A50CDB" w:rsidRPr="0045539D" w:rsidRDefault="000B1BE6" w:rsidP="000B1BE6">
            <w:pPr>
              <w:autoSpaceDE w:val="0"/>
              <w:autoSpaceDN w:val="0"/>
              <w:adjustRightInd w:val="0"/>
              <w:ind w:left="72" w:right="311"/>
              <w:jc w:val="center"/>
              <w:rPr>
                <w:rFonts w:ascii="Arial" w:hAnsi="Arial" w:cs="Arial"/>
                <w:sz w:val="20"/>
                <w:szCs w:val="20"/>
              </w:rPr>
            </w:pPr>
            <w:r w:rsidRPr="0045539D">
              <w:rPr>
                <w:rFonts w:ascii="Arial" w:hAnsi="Arial" w:cs="Arial"/>
                <w:sz w:val="20"/>
                <w:szCs w:val="20"/>
              </w:rPr>
              <w:t>58</w:t>
            </w:r>
          </w:p>
        </w:tc>
      </w:tr>
      <w:tr w:rsidR="00A50CDB" w:rsidRPr="0045539D" w:rsidTr="009349A8">
        <w:trPr>
          <w:gridAfter w:val="1"/>
          <w:wAfter w:w="15" w:type="dxa"/>
          <w:trHeight w:val="720"/>
          <w:jc w:val="center"/>
        </w:trPr>
        <w:tc>
          <w:tcPr>
            <w:tcW w:w="4665" w:type="dxa"/>
            <w:vAlign w:val="center"/>
          </w:tcPr>
          <w:p w:rsidR="00A50CDB" w:rsidRPr="0045539D" w:rsidRDefault="00D87790" w:rsidP="00A20875">
            <w:pPr>
              <w:autoSpaceDE w:val="0"/>
              <w:autoSpaceDN w:val="0"/>
              <w:adjustRightInd w:val="0"/>
              <w:rPr>
                <w:rFonts w:ascii="Arial" w:hAnsi="Arial" w:cs="Arial"/>
                <w:sz w:val="20"/>
                <w:szCs w:val="20"/>
              </w:rPr>
            </w:pPr>
            <w:r w:rsidRPr="0045539D">
              <w:rPr>
                <w:rFonts w:ascii="Arial" w:hAnsi="Arial" w:cs="Arial"/>
                <w:sz w:val="20"/>
                <w:szCs w:val="20"/>
              </w:rPr>
              <w:t>AccuVote-TSX Encoder</w:t>
            </w:r>
          </w:p>
        </w:tc>
        <w:tc>
          <w:tcPr>
            <w:tcW w:w="2129" w:type="dxa"/>
            <w:gridSpan w:val="2"/>
            <w:vAlign w:val="center"/>
          </w:tcPr>
          <w:p w:rsidR="00A50CDB" w:rsidRPr="0045539D" w:rsidRDefault="000B1BE6" w:rsidP="000B1BE6">
            <w:pPr>
              <w:autoSpaceDE w:val="0"/>
              <w:autoSpaceDN w:val="0"/>
              <w:adjustRightInd w:val="0"/>
              <w:ind w:left="72" w:right="311"/>
              <w:jc w:val="center"/>
              <w:rPr>
                <w:rFonts w:ascii="Arial" w:hAnsi="Arial" w:cs="Arial"/>
                <w:sz w:val="20"/>
                <w:szCs w:val="20"/>
              </w:rPr>
            </w:pPr>
            <w:r w:rsidRPr="0045539D">
              <w:rPr>
                <w:rFonts w:ascii="Arial" w:hAnsi="Arial" w:cs="Arial"/>
                <w:sz w:val="20"/>
                <w:szCs w:val="20"/>
              </w:rPr>
              <w:t>761</w:t>
            </w:r>
          </w:p>
        </w:tc>
      </w:tr>
      <w:tr w:rsidR="00D87790" w:rsidRPr="0045539D" w:rsidTr="009349A8">
        <w:trPr>
          <w:gridAfter w:val="1"/>
          <w:wAfter w:w="15" w:type="dxa"/>
          <w:trHeight w:val="720"/>
          <w:jc w:val="center"/>
        </w:trPr>
        <w:tc>
          <w:tcPr>
            <w:tcW w:w="4665" w:type="dxa"/>
            <w:vAlign w:val="center"/>
          </w:tcPr>
          <w:p w:rsidR="00D87790" w:rsidRPr="0045539D" w:rsidRDefault="000B1BE6" w:rsidP="00A20875">
            <w:pPr>
              <w:autoSpaceDE w:val="0"/>
              <w:autoSpaceDN w:val="0"/>
              <w:adjustRightInd w:val="0"/>
              <w:rPr>
                <w:rFonts w:ascii="Arial" w:hAnsi="Arial" w:cs="Arial"/>
                <w:sz w:val="20"/>
                <w:szCs w:val="20"/>
              </w:rPr>
            </w:pPr>
            <w:r w:rsidRPr="0045539D">
              <w:rPr>
                <w:rFonts w:ascii="Arial" w:hAnsi="Arial" w:cs="Arial"/>
                <w:sz w:val="20"/>
                <w:szCs w:val="20"/>
              </w:rPr>
              <w:t>AccuVote-TSX/OSXC Security Card</w:t>
            </w:r>
          </w:p>
        </w:tc>
        <w:tc>
          <w:tcPr>
            <w:tcW w:w="2129" w:type="dxa"/>
            <w:gridSpan w:val="2"/>
            <w:vAlign w:val="center"/>
          </w:tcPr>
          <w:p w:rsidR="00D87790" w:rsidRPr="0045539D" w:rsidRDefault="000B1BE6" w:rsidP="000B1BE6">
            <w:pPr>
              <w:autoSpaceDE w:val="0"/>
              <w:autoSpaceDN w:val="0"/>
              <w:adjustRightInd w:val="0"/>
              <w:ind w:left="72" w:right="311"/>
              <w:jc w:val="center"/>
              <w:rPr>
                <w:rFonts w:ascii="Arial" w:hAnsi="Arial" w:cs="Arial"/>
                <w:sz w:val="20"/>
                <w:szCs w:val="20"/>
              </w:rPr>
            </w:pPr>
            <w:r w:rsidRPr="0045539D">
              <w:rPr>
                <w:rFonts w:ascii="Arial" w:hAnsi="Arial" w:cs="Arial"/>
                <w:sz w:val="20"/>
                <w:szCs w:val="20"/>
              </w:rPr>
              <w:t>71</w:t>
            </w:r>
          </w:p>
        </w:tc>
      </w:tr>
    </w:tbl>
    <w:p w:rsidR="007F60CB" w:rsidRDefault="007F60CB" w:rsidP="00D7568E">
      <w:pPr>
        <w:ind w:left="780"/>
        <w:jc w:val="both"/>
        <w:rPr>
          <w:bCs/>
          <w:caps/>
          <w:sz w:val="22"/>
          <w:szCs w:val="22"/>
        </w:rPr>
      </w:pPr>
    </w:p>
    <w:p w:rsidR="00DD1B68" w:rsidRDefault="00DD1B68">
      <w:pPr>
        <w:rPr>
          <w:bCs/>
          <w:caps/>
          <w:sz w:val="22"/>
          <w:szCs w:val="22"/>
        </w:rPr>
        <w:sectPr w:rsidR="00DD1B68" w:rsidSect="00A50CDB">
          <w:headerReference w:type="default" r:id="rId12"/>
          <w:footerReference w:type="default" r:id="rId13"/>
          <w:pgSz w:w="12240" w:h="15840"/>
          <w:pgMar w:top="1440" w:right="1440" w:bottom="1440" w:left="1080" w:header="720" w:footer="720" w:gutter="0"/>
          <w:cols w:space="720"/>
          <w:docGrid w:linePitch="360"/>
        </w:sectPr>
      </w:pPr>
      <w:r>
        <w:rPr>
          <w:bCs/>
          <w:caps/>
          <w:sz w:val="22"/>
          <w:szCs w:val="22"/>
        </w:rPr>
        <w:br w:type="page"/>
      </w:r>
    </w:p>
    <w:p w:rsidR="00DD1B68" w:rsidRPr="00976A4D" w:rsidRDefault="00EC2EC8" w:rsidP="002B2B8F">
      <w:pPr>
        <w:pStyle w:val="Heading1"/>
        <w:numPr>
          <w:ilvl w:val="0"/>
          <w:numId w:val="0"/>
        </w:numPr>
        <w:rPr>
          <w:rFonts w:ascii="Arial" w:hAnsi="Arial" w:cs="Arial"/>
          <w:bCs w:val="0"/>
          <w:sz w:val="24"/>
          <w:szCs w:val="24"/>
        </w:rPr>
      </w:pPr>
      <w:bookmarkStart w:id="85" w:name="_Toc414347005"/>
      <w:r w:rsidRPr="00976A4D">
        <w:rPr>
          <w:rFonts w:ascii="Arial" w:hAnsi="Arial" w:cs="Arial"/>
          <w:bCs w:val="0"/>
          <w:sz w:val="24"/>
          <w:szCs w:val="24"/>
        </w:rPr>
        <w:lastRenderedPageBreak/>
        <w:t xml:space="preserve">EXHIBIT </w:t>
      </w:r>
      <w:r w:rsidR="009D36BA" w:rsidRPr="00976A4D">
        <w:rPr>
          <w:rFonts w:ascii="Arial" w:hAnsi="Arial" w:cs="Arial"/>
          <w:bCs w:val="0"/>
          <w:sz w:val="24"/>
          <w:szCs w:val="24"/>
        </w:rPr>
        <w:t>H</w:t>
      </w:r>
      <w:r w:rsidRPr="00976A4D">
        <w:rPr>
          <w:rFonts w:ascii="Arial" w:hAnsi="Arial" w:cs="Arial"/>
          <w:bCs w:val="0"/>
          <w:sz w:val="24"/>
          <w:szCs w:val="24"/>
        </w:rPr>
        <w:t xml:space="preserve"> – VCDOE </w:t>
      </w:r>
      <w:r w:rsidR="002B2B8F" w:rsidRPr="00976A4D">
        <w:rPr>
          <w:rFonts w:ascii="Arial" w:hAnsi="Arial" w:cs="Arial"/>
          <w:bCs w:val="0"/>
          <w:sz w:val="24"/>
          <w:szCs w:val="24"/>
        </w:rPr>
        <w:t>Statistics</w:t>
      </w:r>
      <w:bookmarkEnd w:id="85"/>
    </w:p>
    <w:p w:rsidR="00A04EA6" w:rsidRDefault="00A04EA6" w:rsidP="00D7568E">
      <w:pPr>
        <w:ind w:left="780"/>
        <w:jc w:val="both"/>
        <w:rPr>
          <w:bCs/>
          <w:caps/>
          <w:sz w:val="22"/>
          <w:szCs w:val="22"/>
        </w:rPr>
      </w:pPr>
    </w:p>
    <w:tbl>
      <w:tblPr>
        <w:tblStyle w:val="TableGrid"/>
        <w:tblpPr w:leftFromText="180" w:rightFromText="180" w:vertAnchor="page" w:horzAnchor="margin" w:tblpXSpec="center" w:tblpY="1981"/>
        <w:tblW w:w="0" w:type="auto"/>
        <w:tblLook w:val="04A0"/>
      </w:tblPr>
      <w:tblGrid>
        <w:gridCol w:w="4981"/>
        <w:gridCol w:w="2597"/>
      </w:tblGrid>
      <w:tr w:rsidR="00F625F2" w:rsidTr="00F746E6">
        <w:tc>
          <w:tcPr>
            <w:tcW w:w="4981" w:type="dxa"/>
            <w:shd w:val="clear" w:color="auto" w:fill="C6D9F1" w:themeFill="text2" w:themeFillTint="33"/>
          </w:tcPr>
          <w:p w:rsidR="00F625F2" w:rsidRPr="00006447" w:rsidRDefault="009A73C8" w:rsidP="00F625F2">
            <w:pPr>
              <w:autoSpaceDE w:val="0"/>
              <w:autoSpaceDN w:val="0"/>
              <w:adjustRightInd w:val="0"/>
              <w:spacing w:before="60"/>
              <w:jc w:val="center"/>
              <w:rPr>
                <w:rFonts w:ascii="Arial" w:hAnsi="Arial" w:cs="Arial"/>
                <w:b/>
                <w:sz w:val="22"/>
                <w:szCs w:val="22"/>
              </w:rPr>
            </w:pPr>
            <w:r w:rsidRPr="00006447">
              <w:rPr>
                <w:rFonts w:ascii="Arial" w:hAnsi="Arial" w:cs="Arial"/>
                <w:b/>
                <w:sz w:val="22"/>
                <w:szCs w:val="22"/>
              </w:rPr>
              <w:t>ITEM</w:t>
            </w:r>
          </w:p>
        </w:tc>
        <w:tc>
          <w:tcPr>
            <w:tcW w:w="2597" w:type="dxa"/>
            <w:shd w:val="clear" w:color="auto" w:fill="C6D9F1" w:themeFill="text2" w:themeFillTint="33"/>
          </w:tcPr>
          <w:p w:rsidR="00F625F2" w:rsidRPr="00006447" w:rsidRDefault="009A73C8" w:rsidP="00F625F2">
            <w:pPr>
              <w:autoSpaceDE w:val="0"/>
              <w:autoSpaceDN w:val="0"/>
              <w:adjustRightInd w:val="0"/>
              <w:spacing w:before="60"/>
              <w:jc w:val="center"/>
              <w:rPr>
                <w:rFonts w:ascii="Arial" w:hAnsi="Arial" w:cs="Arial"/>
                <w:b/>
                <w:sz w:val="22"/>
                <w:szCs w:val="22"/>
              </w:rPr>
            </w:pPr>
            <w:r w:rsidRPr="00006447">
              <w:rPr>
                <w:rFonts w:ascii="Arial" w:hAnsi="Arial" w:cs="Arial"/>
                <w:b/>
                <w:sz w:val="22"/>
                <w:szCs w:val="22"/>
              </w:rPr>
              <w:t>STATISTIC</w:t>
            </w:r>
          </w:p>
        </w:tc>
      </w:tr>
      <w:tr w:rsidR="00F625F2" w:rsidTr="00C251AA">
        <w:trPr>
          <w:trHeight w:val="432"/>
        </w:trPr>
        <w:tc>
          <w:tcPr>
            <w:tcW w:w="4981" w:type="dxa"/>
            <w:vAlign w:val="center"/>
          </w:tcPr>
          <w:p w:rsidR="00F625F2" w:rsidRPr="00976A4D" w:rsidRDefault="00F625F2" w:rsidP="00F625F2">
            <w:pPr>
              <w:autoSpaceDE w:val="0"/>
              <w:autoSpaceDN w:val="0"/>
              <w:adjustRightInd w:val="0"/>
              <w:spacing w:before="60"/>
              <w:jc w:val="both"/>
              <w:rPr>
                <w:rFonts w:ascii="Arial" w:hAnsi="Arial" w:cs="Arial"/>
                <w:sz w:val="20"/>
                <w:szCs w:val="20"/>
              </w:rPr>
            </w:pPr>
            <w:r w:rsidRPr="00976A4D">
              <w:rPr>
                <w:rFonts w:ascii="Arial" w:hAnsi="Arial" w:cs="Arial"/>
                <w:sz w:val="20"/>
                <w:szCs w:val="20"/>
              </w:rPr>
              <w:t>Number of Registered Voters</w:t>
            </w:r>
            <w:r w:rsidR="00827645" w:rsidRPr="00976A4D">
              <w:rPr>
                <w:rFonts w:ascii="Arial" w:hAnsi="Arial" w:cs="Arial"/>
                <w:sz w:val="20"/>
                <w:szCs w:val="20"/>
              </w:rPr>
              <w:t xml:space="preserve"> (approx.)</w:t>
            </w:r>
          </w:p>
        </w:tc>
        <w:tc>
          <w:tcPr>
            <w:tcW w:w="2597" w:type="dxa"/>
            <w:vAlign w:val="center"/>
          </w:tcPr>
          <w:p w:rsidR="00F625F2" w:rsidRPr="00976A4D" w:rsidRDefault="00827645" w:rsidP="00F746E6">
            <w:pPr>
              <w:autoSpaceDE w:val="0"/>
              <w:autoSpaceDN w:val="0"/>
              <w:adjustRightInd w:val="0"/>
              <w:spacing w:before="60"/>
              <w:jc w:val="center"/>
              <w:rPr>
                <w:rFonts w:ascii="Arial" w:hAnsi="Arial" w:cs="Arial"/>
                <w:sz w:val="20"/>
                <w:szCs w:val="20"/>
              </w:rPr>
            </w:pPr>
            <w:r w:rsidRPr="00976A4D">
              <w:rPr>
                <w:rFonts w:ascii="Arial" w:hAnsi="Arial" w:cs="Arial"/>
                <w:sz w:val="20"/>
                <w:szCs w:val="20"/>
              </w:rPr>
              <w:t>325,000</w:t>
            </w:r>
          </w:p>
        </w:tc>
      </w:tr>
      <w:tr w:rsidR="00F625F2" w:rsidTr="00C251AA">
        <w:trPr>
          <w:trHeight w:val="432"/>
        </w:trPr>
        <w:tc>
          <w:tcPr>
            <w:tcW w:w="4981" w:type="dxa"/>
            <w:vAlign w:val="center"/>
          </w:tcPr>
          <w:p w:rsidR="00F625F2" w:rsidRPr="00976A4D" w:rsidRDefault="0053055F" w:rsidP="00F625F2">
            <w:pPr>
              <w:autoSpaceDE w:val="0"/>
              <w:autoSpaceDN w:val="0"/>
              <w:adjustRightInd w:val="0"/>
              <w:spacing w:before="60"/>
              <w:jc w:val="both"/>
              <w:rPr>
                <w:rFonts w:ascii="Arial" w:hAnsi="Arial" w:cs="Arial"/>
                <w:sz w:val="20"/>
                <w:szCs w:val="20"/>
              </w:rPr>
            </w:pPr>
            <w:r w:rsidRPr="00976A4D">
              <w:rPr>
                <w:rFonts w:ascii="Arial" w:hAnsi="Arial" w:cs="Arial"/>
                <w:sz w:val="20"/>
                <w:szCs w:val="20"/>
              </w:rPr>
              <w:t>Number of Municipalities</w:t>
            </w:r>
          </w:p>
        </w:tc>
        <w:tc>
          <w:tcPr>
            <w:tcW w:w="2597" w:type="dxa"/>
            <w:vAlign w:val="center"/>
          </w:tcPr>
          <w:p w:rsidR="00F625F2" w:rsidRPr="00976A4D" w:rsidRDefault="0053055F" w:rsidP="00F746E6">
            <w:pPr>
              <w:autoSpaceDE w:val="0"/>
              <w:autoSpaceDN w:val="0"/>
              <w:adjustRightInd w:val="0"/>
              <w:spacing w:before="60"/>
              <w:jc w:val="center"/>
              <w:rPr>
                <w:rFonts w:ascii="Arial" w:hAnsi="Arial" w:cs="Arial"/>
                <w:sz w:val="20"/>
                <w:szCs w:val="20"/>
              </w:rPr>
            </w:pPr>
            <w:r w:rsidRPr="00976A4D">
              <w:rPr>
                <w:rFonts w:ascii="Arial" w:hAnsi="Arial" w:cs="Arial"/>
                <w:sz w:val="20"/>
                <w:szCs w:val="20"/>
              </w:rPr>
              <w:t>16</w:t>
            </w:r>
          </w:p>
        </w:tc>
      </w:tr>
      <w:tr w:rsidR="00F625F2" w:rsidTr="00C251AA">
        <w:trPr>
          <w:trHeight w:val="432"/>
        </w:trPr>
        <w:tc>
          <w:tcPr>
            <w:tcW w:w="4981" w:type="dxa"/>
            <w:vAlign w:val="center"/>
          </w:tcPr>
          <w:p w:rsidR="00F625F2" w:rsidRPr="00976A4D" w:rsidRDefault="0053055F" w:rsidP="00F746E6">
            <w:pPr>
              <w:autoSpaceDE w:val="0"/>
              <w:autoSpaceDN w:val="0"/>
              <w:adjustRightInd w:val="0"/>
              <w:spacing w:before="60"/>
              <w:jc w:val="both"/>
              <w:rPr>
                <w:rFonts w:ascii="Arial" w:hAnsi="Arial" w:cs="Arial"/>
                <w:sz w:val="20"/>
                <w:szCs w:val="20"/>
              </w:rPr>
            </w:pPr>
            <w:r w:rsidRPr="00976A4D">
              <w:rPr>
                <w:rFonts w:ascii="Arial" w:hAnsi="Arial" w:cs="Arial"/>
                <w:sz w:val="20"/>
                <w:szCs w:val="20"/>
              </w:rPr>
              <w:t>Number of Community Development Districts</w:t>
            </w:r>
          </w:p>
        </w:tc>
        <w:tc>
          <w:tcPr>
            <w:tcW w:w="2597" w:type="dxa"/>
            <w:vAlign w:val="center"/>
          </w:tcPr>
          <w:p w:rsidR="00F625F2" w:rsidRPr="00976A4D" w:rsidRDefault="0053055F" w:rsidP="00F746E6">
            <w:pPr>
              <w:autoSpaceDE w:val="0"/>
              <w:autoSpaceDN w:val="0"/>
              <w:adjustRightInd w:val="0"/>
              <w:spacing w:before="60"/>
              <w:jc w:val="center"/>
              <w:rPr>
                <w:rFonts w:ascii="Arial" w:hAnsi="Arial" w:cs="Arial"/>
                <w:sz w:val="20"/>
                <w:szCs w:val="20"/>
              </w:rPr>
            </w:pPr>
            <w:r w:rsidRPr="00976A4D">
              <w:rPr>
                <w:rFonts w:ascii="Arial" w:hAnsi="Arial" w:cs="Arial"/>
                <w:sz w:val="20"/>
                <w:szCs w:val="20"/>
              </w:rPr>
              <w:t>2</w:t>
            </w:r>
          </w:p>
        </w:tc>
      </w:tr>
      <w:tr w:rsidR="00827645" w:rsidTr="00C251AA">
        <w:trPr>
          <w:trHeight w:val="432"/>
        </w:trPr>
        <w:tc>
          <w:tcPr>
            <w:tcW w:w="4981" w:type="dxa"/>
            <w:vAlign w:val="center"/>
          </w:tcPr>
          <w:p w:rsidR="00827645" w:rsidRPr="00976A4D" w:rsidRDefault="00827645" w:rsidP="003349C6">
            <w:pPr>
              <w:autoSpaceDE w:val="0"/>
              <w:autoSpaceDN w:val="0"/>
              <w:adjustRightInd w:val="0"/>
              <w:spacing w:before="60"/>
              <w:jc w:val="both"/>
              <w:rPr>
                <w:rFonts w:ascii="Arial" w:hAnsi="Arial" w:cs="Arial"/>
                <w:sz w:val="20"/>
                <w:szCs w:val="20"/>
              </w:rPr>
            </w:pPr>
            <w:r w:rsidRPr="00976A4D">
              <w:rPr>
                <w:rFonts w:ascii="Arial" w:hAnsi="Arial" w:cs="Arial"/>
                <w:sz w:val="20"/>
                <w:szCs w:val="20"/>
              </w:rPr>
              <w:t>Number of Precincts-</w:t>
            </w:r>
            <w:r w:rsidR="003349C6" w:rsidRPr="00976A4D">
              <w:rPr>
                <w:rFonts w:ascii="Arial" w:hAnsi="Arial" w:cs="Arial"/>
                <w:sz w:val="20"/>
                <w:szCs w:val="20"/>
              </w:rPr>
              <w:t xml:space="preserve">2014 </w:t>
            </w:r>
            <w:r w:rsidRPr="00976A4D">
              <w:rPr>
                <w:rFonts w:ascii="Arial" w:hAnsi="Arial" w:cs="Arial"/>
                <w:sz w:val="20"/>
                <w:szCs w:val="20"/>
              </w:rPr>
              <w:t>G.E.</w:t>
            </w:r>
          </w:p>
        </w:tc>
        <w:tc>
          <w:tcPr>
            <w:tcW w:w="2597" w:type="dxa"/>
            <w:vAlign w:val="center"/>
          </w:tcPr>
          <w:p w:rsidR="00827645" w:rsidRPr="00976A4D" w:rsidRDefault="00827645" w:rsidP="00F746E6">
            <w:pPr>
              <w:autoSpaceDE w:val="0"/>
              <w:autoSpaceDN w:val="0"/>
              <w:adjustRightInd w:val="0"/>
              <w:spacing w:before="60"/>
              <w:jc w:val="center"/>
              <w:rPr>
                <w:rFonts w:ascii="Arial" w:hAnsi="Arial" w:cs="Arial"/>
                <w:sz w:val="20"/>
                <w:szCs w:val="20"/>
              </w:rPr>
            </w:pPr>
            <w:r w:rsidRPr="00976A4D">
              <w:rPr>
                <w:rFonts w:ascii="Arial" w:hAnsi="Arial" w:cs="Arial"/>
                <w:sz w:val="20"/>
                <w:szCs w:val="20"/>
              </w:rPr>
              <w:t>125</w:t>
            </w:r>
          </w:p>
        </w:tc>
      </w:tr>
      <w:tr w:rsidR="00F625F2" w:rsidTr="00C251AA">
        <w:trPr>
          <w:trHeight w:val="432"/>
        </w:trPr>
        <w:tc>
          <w:tcPr>
            <w:tcW w:w="4981" w:type="dxa"/>
            <w:vAlign w:val="center"/>
          </w:tcPr>
          <w:p w:rsidR="00F625F2" w:rsidRPr="00976A4D" w:rsidRDefault="00F625F2" w:rsidP="003349C6">
            <w:pPr>
              <w:autoSpaceDE w:val="0"/>
              <w:autoSpaceDN w:val="0"/>
              <w:adjustRightInd w:val="0"/>
              <w:spacing w:before="60"/>
              <w:jc w:val="both"/>
              <w:rPr>
                <w:rFonts w:ascii="Arial" w:hAnsi="Arial" w:cs="Arial"/>
                <w:sz w:val="20"/>
                <w:szCs w:val="20"/>
              </w:rPr>
            </w:pPr>
            <w:r w:rsidRPr="00976A4D">
              <w:rPr>
                <w:rFonts w:ascii="Arial" w:hAnsi="Arial" w:cs="Arial"/>
                <w:sz w:val="20"/>
                <w:szCs w:val="20"/>
              </w:rPr>
              <w:t>Number of Polling Sites</w:t>
            </w:r>
            <w:r w:rsidR="00F746E6" w:rsidRPr="00976A4D">
              <w:rPr>
                <w:rFonts w:ascii="Arial" w:hAnsi="Arial" w:cs="Arial"/>
                <w:sz w:val="20"/>
                <w:szCs w:val="20"/>
              </w:rPr>
              <w:t>-</w:t>
            </w:r>
            <w:r w:rsidR="003349C6" w:rsidRPr="00976A4D">
              <w:rPr>
                <w:rFonts w:ascii="Arial" w:hAnsi="Arial" w:cs="Arial"/>
                <w:sz w:val="20"/>
                <w:szCs w:val="20"/>
              </w:rPr>
              <w:t xml:space="preserve">2014 </w:t>
            </w:r>
            <w:r w:rsidR="00827645" w:rsidRPr="00976A4D">
              <w:rPr>
                <w:rFonts w:ascii="Arial" w:hAnsi="Arial" w:cs="Arial"/>
                <w:sz w:val="20"/>
                <w:szCs w:val="20"/>
              </w:rPr>
              <w:t>G.E.</w:t>
            </w:r>
          </w:p>
        </w:tc>
        <w:tc>
          <w:tcPr>
            <w:tcW w:w="2597" w:type="dxa"/>
            <w:vAlign w:val="center"/>
          </w:tcPr>
          <w:p w:rsidR="00F625F2" w:rsidRPr="00976A4D" w:rsidRDefault="003349C6" w:rsidP="003349C6">
            <w:pPr>
              <w:autoSpaceDE w:val="0"/>
              <w:autoSpaceDN w:val="0"/>
              <w:adjustRightInd w:val="0"/>
              <w:spacing w:before="60"/>
              <w:jc w:val="center"/>
              <w:rPr>
                <w:rFonts w:ascii="Arial" w:hAnsi="Arial" w:cs="Arial"/>
                <w:sz w:val="20"/>
                <w:szCs w:val="20"/>
              </w:rPr>
            </w:pPr>
            <w:r w:rsidRPr="00976A4D">
              <w:rPr>
                <w:rFonts w:ascii="Arial" w:hAnsi="Arial" w:cs="Arial"/>
                <w:sz w:val="20"/>
                <w:szCs w:val="20"/>
              </w:rPr>
              <w:t>101</w:t>
            </w:r>
          </w:p>
        </w:tc>
      </w:tr>
      <w:tr w:rsidR="00F625F2" w:rsidTr="00C251AA">
        <w:trPr>
          <w:trHeight w:val="432"/>
        </w:trPr>
        <w:tc>
          <w:tcPr>
            <w:tcW w:w="4981" w:type="dxa"/>
            <w:vAlign w:val="center"/>
          </w:tcPr>
          <w:p w:rsidR="00F625F2" w:rsidRPr="00976A4D" w:rsidRDefault="00F625F2" w:rsidP="003349C6">
            <w:pPr>
              <w:autoSpaceDE w:val="0"/>
              <w:autoSpaceDN w:val="0"/>
              <w:adjustRightInd w:val="0"/>
              <w:spacing w:before="60"/>
              <w:jc w:val="both"/>
              <w:rPr>
                <w:rFonts w:ascii="Arial" w:hAnsi="Arial" w:cs="Arial"/>
                <w:sz w:val="20"/>
                <w:szCs w:val="20"/>
              </w:rPr>
            </w:pPr>
            <w:r w:rsidRPr="00976A4D">
              <w:rPr>
                <w:rFonts w:ascii="Arial" w:hAnsi="Arial" w:cs="Arial"/>
                <w:sz w:val="20"/>
                <w:szCs w:val="20"/>
              </w:rPr>
              <w:t>Number of Early Voting Sites</w:t>
            </w:r>
            <w:r w:rsidR="00F746E6" w:rsidRPr="00976A4D">
              <w:rPr>
                <w:rFonts w:ascii="Arial" w:hAnsi="Arial" w:cs="Arial"/>
                <w:sz w:val="20"/>
                <w:szCs w:val="20"/>
              </w:rPr>
              <w:t>-</w:t>
            </w:r>
            <w:r w:rsidR="003349C6" w:rsidRPr="00976A4D">
              <w:rPr>
                <w:rFonts w:ascii="Arial" w:hAnsi="Arial" w:cs="Arial"/>
                <w:sz w:val="20"/>
                <w:szCs w:val="20"/>
              </w:rPr>
              <w:t xml:space="preserve">2014 </w:t>
            </w:r>
            <w:r w:rsidR="00827645" w:rsidRPr="00976A4D">
              <w:rPr>
                <w:rFonts w:ascii="Arial" w:hAnsi="Arial" w:cs="Arial"/>
                <w:sz w:val="20"/>
                <w:szCs w:val="20"/>
              </w:rPr>
              <w:t>G.E.</w:t>
            </w:r>
          </w:p>
        </w:tc>
        <w:tc>
          <w:tcPr>
            <w:tcW w:w="2597" w:type="dxa"/>
            <w:vAlign w:val="center"/>
          </w:tcPr>
          <w:p w:rsidR="00F625F2" w:rsidRPr="00976A4D" w:rsidRDefault="000B45B6" w:rsidP="00F746E6">
            <w:pPr>
              <w:autoSpaceDE w:val="0"/>
              <w:autoSpaceDN w:val="0"/>
              <w:adjustRightInd w:val="0"/>
              <w:spacing w:before="60"/>
              <w:jc w:val="center"/>
              <w:rPr>
                <w:rFonts w:ascii="Arial" w:hAnsi="Arial" w:cs="Arial"/>
                <w:sz w:val="20"/>
                <w:szCs w:val="20"/>
              </w:rPr>
            </w:pPr>
            <w:r w:rsidRPr="00976A4D">
              <w:rPr>
                <w:rFonts w:ascii="Arial" w:hAnsi="Arial" w:cs="Arial"/>
                <w:sz w:val="20"/>
                <w:szCs w:val="20"/>
              </w:rPr>
              <w:t>5</w:t>
            </w:r>
          </w:p>
        </w:tc>
      </w:tr>
      <w:tr w:rsidR="007132CF" w:rsidTr="00F746E6">
        <w:trPr>
          <w:trHeight w:val="720"/>
        </w:trPr>
        <w:tc>
          <w:tcPr>
            <w:tcW w:w="4981" w:type="dxa"/>
            <w:vAlign w:val="center"/>
          </w:tcPr>
          <w:p w:rsidR="007132CF" w:rsidRPr="00976A4D" w:rsidRDefault="007132CF" w:rsidP="007132CF">
            <w:pPr>
              <w:autoSpaceDE w:val="0"/>
              <w:autoSpaceDN w:val="0"/>
              <w:adjustRightInd w:val="0"/>
              <w:spacing w:before="60"/>
              <w:jc w:val="both"/>
              <w:rPr>
                <w:rFonts w:ascii="Arial" w:hAnsi="Arial" w:cs="Arial"/>
                <w:sz w:val="20"/>
                <w:szCs w:val="20"/>
              </w:rPr>
            </w:pPr>
            <w:r w:rsidRPr="00976A4D">
              <w:rPr>
                <w:rFonts w:ascii="Arial" w:hAnsi="Arial" w:cs="Arial"/>
                <w:sz w:val="20"/>
                <w:szCs w:val="20"/>
              </w:rPr>
              <w:t>% Voter Turnout</w:t>
            </w:r>
          </w:p>
        </w:tc>
        <w:tc>
          <w:tcPr>
            <w:tcW w:w="2597" w:type="dxa"/>
            <w:vAlign w:val="center"/>
          </w:tcPr>
          <w:p w:rsidR="007132CF" w:rsidRPr="00976A4D" w:rsidRDefault="007132CF" w:rsidP="007132CF">
            <w:pPr>
              <w:autoSpaceDE w:val="0"/>
              <w:autoSpaceDN w:val="0"/>
              <w:adjustRightInd w:val="0"/>
              <w:spacing w:before="60"/>
              <w:rPr>
                <w:rFonts w:ascii="Arial" w:hAnsi="Arial" w:cs="Arial"/>
                <w:sz w:val="20"/>
                <w:szCs w:val="20"/>
              </w:rPr>
            </w:pPr>
            <w:r w:rsidRPr="00976A4D">
              <w:rPr>
                <w:rFonts w:ascii="Arial" w:hAnsi="Arial" w:cs="Arial"/>
                <w:sz w:val="20"/>
                <w:szCs w:val="20"/>
              </w:rPr>
              <w:t>2012 P.P.P.</w:t>
            </w:r>
            <w:r w:rsidRPr="00976A4D">
              <w:rPr>
                <w:rFonts w:ascii="Arial" w:hAnsi="Arial" w:cs="Arial"/>
                <w:sz w:val="20"/>
                <w:szCs w:val="20"/>
              </w:rPr>
              <w:tab/>
              <w:t>38.53%</w:t>
            </w:r>
          </w:p>
          <w:p w:rsidR="007132CF" w:rsidRPr="00976A4D" w:rsidRDefault="007132CF" w:rsidP="007132CF">
            <w:pPr>
              <w:autoSpaceDE w:val="0"/>
              <w:autoSpaceDN w:val="0"/>
              <w:adjustRightInd w:val="0"/>
              <w:spacing w:before="60"/>
              <w:rPr>
                <w:rFonts w:ascii="Arial" w:hAnsi="Arial" w:cs="Arial"/>
                <w:sz w:val="20"/>
                <w:szCs w:val="20"/>
              </w:rPr>
            </w:pPr>
            <w:r w:rsidRPr="00976A4D">
              <w:rPr>
                <w:rFonts w:ascii="Arial" w:hAnsi="Arial" w:cs="Arial"/>
                <w:sz w:val="20"/>
                <w:szCs w:val="20"/>
              </w:rPr>
              <w:t>2012 P.E.</w:t>
            </w:r>
            <w:r w:rsidRPr="00976A4D">
              <w:rPr>
                <w:rFonts w:ascii="Arial" w:hAnsi="Arial" w:cs="Arial"/>
                <w:sz w:val="20"/>
                <w:szCs w:val="20"/>
              </w:rPr>
              <w:tab/>
              <w:t>24.51%</w:t>
            </w:r>
          </w:p>
          <w:p w:rsidR="007132CF" w:rsidRPr="00976A4D" w:rsidRDefault="007132CF" w:rsidP="007132CF">
            <w:pPr>
              <w:autoSpaceDE w:val="0"/>
              <w:autoSpaceDN w:val="0"/>
              <w:adjustRightInd w:val="0"/>
              <w:spacing w:before="60"/>
              <w:rPr>
                <w:rFonts w:ascii="Arial" w:hAnsi="Arial" w:cs="Arial"/>
                <w:sz w:val="20"/>
                <w:szCs w:val="20"/>
              </w:rPr>
            </w:pPr>
            <w:r w:rsidRPr="00976A4D">
              <w:rPr>
                <w:rFonts w:ascii="Arial" w:hAnsi="Arial" w:cs="Arial"/>
                <w:sz w:val="20"/>
                <w:szCs w:val="20"/>
              </w:rPr>
              <w:t>2012 G.E</w:t>
            </w:r>
            <w:r w:rsidRPr="00976A4D">
              <w:rPr>
                <w:rFonts w:ascii="Arial" w:hAnsi="Arial" w:cs="Arial"/>
                <w:sz w:val="20"/>
                <w:szCs w:val="20"/>
              </w:rPr>
              <w:tab/>
              <w:t>70.90%</w:t>
            </w:r>
          </w:p>
          <w:p w:rsidR="003349C6" w:rsidRPr="00976A4D" w:rsidRDefault="003349C6" w:rsidP="007132CF">
            <w:pPr>
              <w:autoSpaceDE w:val="0"/>
              <w:autoSpaceDN w:val="0"/>
              <w:adjustRightInd w:val="0"/>
              <w:spacing w:before="60"/>
              <w:rPr>
                <w:rFonts w:ascii="Arial" w:hAnsi="Arial" w:cs="Arial"/>
                <w:sz w:val="20"/>
                <w:szCs w:val="20"/>
              </w:rPr>
            </w:pPr>
            <w:r w:rsidRPr="00976A4D">
              <w:rPr>
                <w:rFonts w:ascii="Arial" w:hAnsi="Arial" w:cs="Arial"/>
                <w:sz w:val="20"/>
                <w:szCs w:val="20"/>
              </w:rPr>
              <w:t>2014 P.E.</w:t>
            </w:r>
            <w:r w:rsidRPr="00976A4D">
              <w:rPr>
                <w:rFonts w:ascii="Arial" w:hAnsi="Arial" w:cs="Arial"/>
                <w:sz w:val="20"/>
                <w:szCs w:val="20"/>
              </w:rPr>
              <w:tab/>
              <w:t>22.96%</w:t>
            </w:r>
          </w:p>
          <w:p w:rsidR="003349C6" w:rsidRPr="00976A4D" w:rsidRDefault="003349C6" w:rsidP="007132CF">
            <w:pPr>
              <w:autoSpaceDE w:val="0"/>
              <w:autoSpaceDN w:val="0"/>
              <w:adjustRightInd w:val="0"/>
              <w:spacing w:before="60"/>
              <w:rPr>
                <w:rFonts w:ascii="Arial" w:hAnsi="Arial" w:cs="Arial"/>
                <w:sz w:val="20"/>
                <w:szCs w:val="20"/>
              </w:rPr>
            </w:pPr>
            <w:r w:rsidRPr="00976A4D">
              <w:rPr>
                <w:rFonts w:ascii="Arial" w:hAnsi="Arial" w:cs="Arial"/>
                <w:sz w:val="20"/>
                <w:szCs w:val="20"/>
              </w:rPr>
              <w:t>2014G.E.</w:t>
            </w:r>
            <w:r w:rsidRPr="00976A4D">
              <w:rPr>
                <w:rFonts w:ascii="Arial" w:hAnsi="Arial" w:cs="Arial"/>
                <w:sz w:val="20"/>
                <w:szCs w:val="20"/>
              </w:rPr>
              <w:tab/>
              <w:t>53.97%</w:t>
            </w:r>
          </w:p>
        </w:tc>
      </w:tr>
      <w:tr w:rsidR="007132CF" w:rsidTr="00F746E6">
        <w:trPr>
          <w:trHeight w:val="720"/>
        </w:trPr>
        <w:tc>
          <w:tcPr>
            <w:tcW w:w="4981" w:type="dxa"/>
            <w:vAlign w:val="center"/>
          </w:tcPr>
          <w:p w:rsidR="007132CF" w:rsidRPr="00976A4D" w:rsidRDefault="007132CF" w:rsidP="007132CF">
            <w:pPr>
              <w:autoSpaceDE w:val="0"/>
              <w:autoSpaceDN w:val="0"/>
              <w:adjustRightInd w:val="0"/>
              <w:spacing w:before="60"/>
              <w:jc w:val="both"/>
              <w:rPr>
                <w:rFonts w:ascii="Arial" w:hAnsi="Arial" w:cs="Arial"/>
                <w:sz w:val="20"/>
                <w:szCs w:val="20"/>
              </w:rPr>
            </w:pPr>
            <w:r w:rsidRPr="00976A4D">
              <w:rPr>
                <w:rFonts w:ascii="Arial" w:hAnsi="Arial" w:cs="Arial"/>
                <w:sz w:val="20"/>
                <w:szCs w:val="20"/>
              </w:rPr>
              <w:t>Voting Method-2012 G.E.</w:t>
            </w:r>
          </w:p>
        </w:tc>
        <w:tc>
          <w:tcPr>
            <w:tcW w:w="2597" w:type="dxa"/>
            <w:vAlign w:val="center"/>
          </w:tcPr>
          <w:p w:rsidR="007132CF" w:rsidRPr="00976A4D" w:rsidRDefault="007132CF" w:rsidP="007132CF">
            <w:pPr>
              <w:autoSpaceDE w:val="0"/>
              <w:autoSpaceDN w:val="0"/>
              <w:adjustRightInd w:val="0"/>
              <w:spacing w:before="60"/>
              <w:rPr>
                <w:rFonts w:ascii="Arial" w:hAnsi="Arial" w:cs="Arial"/>
                <w:sz w:val="20"/>
                <w:szCs w:val="20"/>
              </w:rPr>
            </w:pPr>
            <w:r w:rsidRPr="00976A4D">
              <w:rPr>
                <w:rFonts w:ascii="Arial" w:hAnsi="Arial" w:cs="Arial"/>
                <w:sz w:val="20"/>
                <w:szCs w:val="20"/>
              </w:rPr>
              <w:t>Absentee</w:t>
            </w:r>
            <w:r w:rsidRPr="00976A4D">
              <w:rPr>
                <w:rFonts w:ascii="Arial" w:hAnsi="Arial" w:cs="Arial"/>
                <w:sz w:val="20"/>
                <w:szCs w:val="20"/>
              </w:rPr>
              <w:tab/>
              <w:t xml:space="preserve"> 27.00%</w:t>
            </w:r>
          </w:p>
          <w:p w:rsidR="007132CF" w:rsidRPr="00976A4D" w:rsidRDefault="007132CF" w:rsidP="007132CF">
            <w:pPr>
              <w:autoSpaceDE w:val="0"/>
              <w:autoSpaceDN w:val="0"/>
              <w:adjustRightInd w:val="0"/>
              <w:spacing w:before="60"/>
              <w:rPr>
                <w:rFonts w:ascii="Arial" w:hAnsi="Arial" w:cs="Arial"/>
                <w:sz w:val="20"/>
                <w:szCs w:val="20"/>
              </w:rPr>
            </w:pPr>
            <w:r w:rsidRPr="00976A4D">
              <w:rPr>
                <w:rFonts w:ascii="Arial" w:hAnsi="Arial" w:cs="Arial"/>
                <w:sz w:val="20"/>
                <w:szCs w:val="20"/>
              </w:rPr>
              <w:t>Early Voting</w:t>
            </w:r>
            <w:r w:rsidRPr="00976A4D">
              <w:rPr>
                <w:rFonts w:ascii="Arial" w:hAnsi="Arial" w:cs="Arial"/>
                <w:sz w:val="20"/>
                <w:szCs w:val="20"/>
              </w:rPr>
              <w:tab/>
              <w:t>25.90%</w:t>
            </w:r>
          </w:p>
          <w:p w:rsidR="007132CF" w:rsidRPr="00976A4D" w:rsidRDefault="007132CF" w:rsidP="007132CF">
            <w:pPr>
              <w:autoSpaceDE w:val="0"/>
              <w:autoSpaceDN w:val="0"/>
              <w:adjustRightInd w:val="0"/>
              <w:spacing w:before="60"/>
              <w:rPr>
                <w:rFonts w:ascii="Arial" w:hAnsi="Arial" w:cs="Arial"/>
                <w:sz w:val="20"/>
                <w:szCs w:val="20"/>
              </w:rPr>
            </w:pPr>
            <w:r w:rsidRPr="00976A4D">
              <w:rPr>
                <w:rFonts w:ascii="Arial" w:hAnsi="Arial" w:cs="Arial"/>
                <w:sz w:val="20"/>
                <w:szCs w:val="20"/>
              </w:rPr>
              <w:t>Election Day</w:t>
            </w:r>
            <w:r w:rsidRPr="00976A4D">
              <w:rPr>
                <w:rFonts w:ascii="Arial" w:hAnsi="Arial" w:cs="Arial"/>
                <w:sz w:val="20"/>
                <w:szCs w:val="20"/>
              </w:rPr>
              <w:tab/>
              <w:t>47.10%</w:t>
            </w:r>
          </w:p>
        </w:tc>
      </w:tr>
      <w:tr w:rsidR="00C251AA" w:rsidTr="00F746E6">
        <w:trPr>
          <w:trHeight w:val="720"/>
        </w:trPr>
        <w:tc>
          <w:tcPr>
            <w:tcW w:w="4981" w:type="dxa"/>
            <w:vAlign w:val="center"/>
          </w:tcPr>
          <w:p w:rsidR="00C251AA" w:rsidRPr="00976A4D" w:rsidRDefault="00C251AA" w:rsidP="007132CF">
            <w:pPr>
              <w:autoSpaceDE w:val="0"/>
              <w:autoSpaceDN w:val="0"/>
              <w:adjustRightInd w:val="0"/>
              <w:spacing w:before="60"/>
              <w:jc w:val="both"/>
              <w:rPr>
                <w:rFonts w:ascii="Arial" w:hAnsi="Arial" w:cs="Arial"/>
                <w:sz w:val="20"/>
                <w:szCs w:val="20"/>
              </w:rPr>
            </w:pPr>
            <w:r w:rsidRPr="00976A4D">
              <w:rPr>
                <w:rFonts w:ascii="Arial" w:hAnsi="Arial" w:cs="Arial"/>
                <w:sz w:val="20"/>
                <w:szCs w:val="20"/>
              </w:rPr>
              <w:t>Voting Method 2014 G.E.</w:t>
            </w:r>
          </w:p>
        </w:tc>
        <w:tc>
          <w:tcPr>
            <w:tcW w:w="2597" w:type="dxa"/>
            <w:vAlign w:val="center"/>
          </w:tcPr>
          <w:p w:rsidR="00C251AA" w:rsidRPr="00976A4D" w:rsidRDefault="00C251AA" w:rsidP="007132CF">
            <w:pPr>
              <w:tabs>
                <w:tab w:val="left" w:pos="1010"/>
              </w:tabs>
              <w:autoSpaceDE w:val="0"/>
              <w:autoSpaceDN w:val="0"/>
              <w:adjustRightInd w:val="0"/>
              <w:spacing w:before="60"/>
              <w:rPr>
                <w:rFonts w:ascii="Arial" w:hAnsi="Arial" w:cs="Arial"/>
                <w:sz w:val="20"/>
                <w:szCs w:val="20"/>
              </w:rPr>
            </w:pPr>
            <w:r w:rsidRPr="00976A4D">
              <w:rPr>
                <w:rFonts w:ascii="Arial" w:hAnsi="Arial" w:cs="Arial"/>
                <w:sz w:val="20"/>
                <w:szCs w:val="20"/>
              </w:rPr>
              <w:t>Absentee</w:t>
            </w:r>
            <w:r w:rsidRPr="00976A4D">
              <w:rPr>
                <w:rFonts w:ascii="Arial" w:hAnsi="Arial" w:cs="Arial"/>
                <w:sz w:val="20"/>
                <w:szCs w:val="20"/>
              </w:rPr>
              <w:tab/>
            </w:r>
            <w:r w:rsidRPr="00976A4D">
              <w:rPr>
                <w:rFonts w:ascii="Arial" w:hAnsi="Arial" w:cs="Arial"/>
                <w:sz w:val="20"/>
                <w:szCs w:val="20"/>
              </w:rPr>
              <w:tab/>
              <w:t>31.00%</w:t>
            </w:r>
          </w:p>
          <w:p w:rsidR="00C251AA" w:rsidRPr="00976A4D" w:rsidRDefault="00C251AA" w:rsidP="007132CF">
            <w:pPr>
              <w:tabs>
                <w:tab w:val="left" w:pos="1010"/>
              </w:tabs>
              <w:autoSpaceDE w:val="0"/>
              <w:autoSpaceDN w:val="0"/>
              <w:adjustRightInd w:val="0"/>
              <w:spacing w:before="60"/>
              <w:rPr>
                <w:rFonts w:ascii="Arial" w:hAnsi="Arial" w:cs="Arial"/>
                <w:sz w:val="20"/>
                <w:szCs w:val="20"/>
              </w:rPr>
            </w:pPr>
            <w:r w:rsidRPr="00976A4D">
              <w:rPr>
                <w:rFonts w:ascii="Arial" w:hAnsi="Arial" w:cs="Arial"/>
                <w:sz w:val="20"/>
                <w:szCs w:val="20"/>
              </w:rPr>
              <w:t>Early Voting</w:t>
            </w:r>
            <w:r w:rsidRPr="00976A4D">
              <w:rPr>
                <w:rFonts w:ascii="Arial" w:hAnsi="Arial" w:cs="Arial"/>
                <w:sz w:val="20"/>
                <w:szCs w:val="20"/>
              </w:rPr>
              <w:tab/>
              <w:t>19.00%</w:t>
            </w:r>
          </w:p>
          <w:p w:rsidR="00C251AA" w:rsidRPr="00976A4D" w:rsidRDefault="00C251AA" w:rsidP="007132CF">
            <w:pPr>
              <w:tabs>
                <w:tab w:val="left" w:pos="1010"/>
              </w:tabs>
              <w:autoSpaceDE w:val="0"/>
              <w:autoSpaceDN w:val="0"/>
              <w:adjustRightInd w:val="0"/>
              <w:spacing w:before="60"/>
              <w:rPr>
                <w:rFonts w:ascii="Arial" w:hAnsi="Arial" w:cs="Arial"/>
                <w:sz w:val="20"/>
                <w:szCs w:val="20"/>
              </w:rPr>
            </w:pPr>
            <w:r w:rsidRPr="00976A4D">
              <w:rPr>
                <w:rFonts w:ascii="Arial" w:hAnsi="Arial" w:cs="Arial"/>
                <w:sz w:val="20"/>
                <w:szCs w:val="20"/>
              </w:rPr>
              <w:t>Election Day</w:t>
            </w:r>
            <w:r w:rsidRPr="00976A4D">
              <w:rPr>
                <w:rFonts w:ascii="Arial" w:hAnsi="Arial" w:cs="Arial"/>
                <w:sz w:val="20"/>
                <w:szCs w:val="20"/>
              </w:rPr>
              <w:tab/>
              <w:t>50.00%</w:t>
            </w:r>
          </w:p>
        </w:tc>
      </w:tr>
      <w:tr w:rsidR="007132CF" w:rsidTr="00F746E6">
        <w:trPr>
          <w:trHeight w:val="720"/>
        </w:trPr>
        <w:tc>
          <w:tcPr>
            <w:tcW w:w="4981" w:type="dxa"/>
            <w:vAlign w:val="center"/>
          </w:tcPr>
          <w:p w:rsidR="007132CF" w:rsidRPr="00976A4D" w:rsidRDefault="007132CF" w:rsidP="007132CF">
            <w:pPr>
              <w:autoSpaceDE w:val="0"/>
              <w:autoSpaceDN w:val="0"/>
              <w:adjustRightInd w:val="0"/>
              <w:spacing w:before="60"/>
              <w:jc w:val="both"/>
              <w:rPr>
                <w:rFonts w:ascii="Arial" w:hAnsi="Arial" w:cs="Arial"/>
                <w:sz w:val="20"/>
                <w:szCs w:val="20"/>
              </w:rPr>
            </w:pPr>
            <w:r w:rsidRPr="00976A4D">
              <w:rPr>
                <w:rFonts w:ascii="Arial" w:hAnsi="Arial" w:cs="Arial"/>
                <w:sz w:val="20"/>
                <w:szCs w:val="20"/>
              </w:rPr>
              <w:t>Ballot Format</w:t>
            </w:r>
          </w:p>
        </w:tc>
        <w:tc>
          <w:tcPr>
            <w:tcW w:w="2597" w:type="dxa"/>
            <w:vAlign w:val="center"/>
          </w:tcPr>
          <w:p w:rsidR="007132CF" w:rsidRPr="00976A4D" w:rsidRDefault="007132CF" w:rsidP="007132CF">
            <w:pPr>
              <w:tabs>
                <w:tab w:val="left" w:pos="1010"/>
              </w:tabs>
              <w:autoSpaceDE w:val="0"/>
              <w:autoSpaceDN w:val="0"/>
              <w:adjustRightInd w:val="0"/>
              <w:spacing w:before="60"/>
              <w:rPr>
                <w:rFonts w:ascii="Arial" w:hAnsi="Arial" w:cs="Arial"/>
                <w:sz w:val="20"/>
                <w:szCs w:val="20"/>
              </w:rPr>
            </w:pPr>
            <w:r w:rsidRPr="00976A4D">
              <w:rPr>
                <w:rFonts w:ascii="Arial" w:hAnsi="Arial" w:cs="Arial"/>
                <w:sz w:val="20"/>
                <w:szCs w:val="20"/>
              </w:rPr>
              <w:t>2012 P.E</w:t>
            </w:r>
            <w:r w:rsidRPr="00976A4D">
              <w:rPr>
                <w:rFonts w:ascii="Arial" w:hAnsi="Arial" w:cs="Arial"/>
                <w:sz w:val="20"/>
                <w:szCs w:val="20"/>
              </w:rPr>
              <w:tab/>
              <w:t>1&amp;2 Page</w:t>
            </w:r>
            <w:r w:rsidR="00006447" w:rsidRPr="00976A4D">
              <w:rPr>
                <w:rFonts w:ascii="Arial" w:hAnsi="Arial" w:cs="Arial"/>
                <w:sz w:val="20"/>
                <w:szCs w:val="20"/>
              </w:rPr>
              <w:t xml:space="preserve"> </w:t>
            </w:r>
            <w:r w:rsidRPr="00976A4D">
              <w:rPr>
                <w:rFonts w:ascii="Arial" w:hAnsi="Arial" w:cs="Arial"/>
                <w:sz w:val="20"/>
                <w:szCs w:val="20"/>
              </w:rPr>
              <w:t>-</w:t>
            </w:r>
            <w:r w:rsidR="00006447" w:rsidRPr="00976A4D">
              <w:rPr>
                <w:rFonts w:ascii="Arial" w:hAnsi="Arial" w:cs="Arial"/>
                <w:sz w:val="20"/>
                <w:szCs w:val="20"/>
              </w:rPr>
              <w:t xml:space="preserve"> </w:t>
            </w:r>
            <w:r w:rsidRPr="00976A4D">
              <w:rPr>
                <w:rFonts w:ascii="Arial" w:hAnsi="Arial" w:cs="Arial"/>
                <w:sz w:val="20"/>
                <w:szCs w:val="20"/>
              </w:rPr>
              <w:t>11”</w:t>
            </w:r>
          </w:p>
          <w:p w:rsidR="007132CF" w:rsidRPr="00976A4D" w:rsidRDefault="00006447" w:rsidP="007132CF">
            <w:pPr>
              <w:tabs>
                <w:tab w:val="left" w:pos="1049"/>
              </w:tabs>
              <w:autoSpaceDE w:val="0"/>
              <w:autoSpaceDN w:val="0"/>
              <w:adjustRightInd w:val="0"/>
              <w:spacing w:before="60"/>
              <w:rPr>
                <w:rFonts w:ascii="Arial" w:hAnsi="Arial" w:cs="Arial"/>
                <w:sz w:val="20"/>
                <w:szCs w:val="20"/>
              </w:rPr>
            </w:pPr>
            <w:r w:rsidRPr="00976A4D">
              <w:rPr>
                <w:rFonts w:ascii="Arial" w:hAnsi="Arial" w:cs="Arial"/>
                <w:sz w:val="20"/>
                <w:szCs w:val="20"/>
              </w:rPr>
              <w:t>2012 G.E   3&amp;</w:t>
            </w:r>
            <w:r w:rsidR="007132CF" w:rsidRPr="00976A4D">
              <w:rPr>
                <w:rFonts w:ascii="Arial" w:hAnsi="Arial" w:cs="Arial"/>
                <w:sz w:val="20"/>
                <w:szCs w:val="20"/>
              </w:rPr>
              <w:t>4 Page</w:t>
            </w:r>
            <w:r w:rsidRPr="00976A4D">
              <w:rPr>
                <w:rFonts w:ascii="Arial" w:hAnsi="Arial" w:cs="Arial"/>
                <w:sz w:val="20"/>
                <w:szCs w:val="20"/>
              </w:rPr>
              <w:t xml:space="preserve"> </w:t>
            </w:r>
            <w:r w:rsidR="007132CF" w:rsidRPr="00976A4D">
              <w:rPr>
                <w:rFonts w:ascii="Arial" w:hAnsi="Arial" w:cs="Arial"/>
                <w:sz w:val="20"/>
                <w:szCs w:val="20"/>
              </w:rPr>
              <w:t>-</w:t>
            </w:r>
            <w:r w:rsidRPr="00976A4D">
              <w:rPr>
                <w:rFonts w:ascii="Arial" w:hAnsi="Arial" w:cs="Arial"/>
                <w:sz w:val="20"/>
                <w:szCs w:val="20"/>
              </w:rPr>
              <w:t xml:space="preserve"> </w:t>
            </w:r>
            <w:r w:rsidR="007132CF" w:rsidRPr="00976A4D">
              <w:rPr>
                <w:rFonts w:ascii="Arial" w:hAnsi="Arial" w:cs="Arial"/>
                <w:sz w:val="20"/>
                <w:szCs w:val="20"/>
              </w:rPr>
              <w:t>18”</w:t>
            </w:r>
          </w:p>
          <w:p w:rsidR="00C251AA" w:rsidRPr="00976A4D" w:rsidRDefault="00C251AA" w:rsidP="007132CF">
            <w:pPr>
              <w:tabs>
                <w:tab w:val="left" w:pos="1049"/>
              </w:tabs>
              <w:autoSpaceDE w:val="0"/>
              <w:autoSpaceDN w:val="0"/>
              <w:adjustRightInd w:val="0"/>
              <w:spacing w:before="60"/>
              <w:rPr>
                <w:rFonts w:ascii="Arial" w:hAnsi="Arial" w:cs="Arial"/>
                <w:sz w:val="20"/>
                <w:szCs w:val="20"/>
              </w:rPr>
            </w:pPr>
            <w:r w:rsidRPr="00976A4D">
              <w:rPr>
                <w:rFonts w:ascii="Arial" w:hAnsi="Arial" w:cs="Arial"/>
                <w:sz w:val="20"/>
                <w:szCs w:val="20"/>
              </w:rPr>
              <w:t>2014 P.E.</w:t>
            </w:r>
            <w:r w:rsidRPr="00976A4D">
              <w:rPr>
                <w:rFonts w:ascii="Arial" w:hAnsi="Arial" w:cs="Arial"/>
                <w:sz w:val="20"/>
                <w:szCs w:val="20"/>
              </w:rPr>
              <w:tab/>
              <w:t>1 Page – 14”</w:t>
            </w:r>
          </w:p>
          <w:p w:rsidR="00C251AA" w:rsidRPr="00976A4D" w:rsidRDefault="00C251AA" w:rsidP="007132CF">
            <w:pPr>
              <w:tabs>
                <w:tab w:val="left" w:pos="1049"/>
              </w:tabs>
              <w:autoSpaceDE w:val="0"/>
              <w:autoSpaceDN w:val="0"/>
              <w:adjustRightInd w:val="0"/>
              <w:spacing w:before="60"/>
              <w:rPr>
                <w:rFonts w:ascii="Arial" w:hAnsi="Arial" w:cs="Arial"/>
                <w:sz w:val="20"/>
                <w:szCs w:val="20"/>
              </w:rPr>
            </w:pPr>
            <w:r w:rsidRPr="00976A4D">
              <w:rPr>
                <w:rFonts w:ascii="Arial" w:hAnsi="Arial" w:cs="Arial"/>
                <w:sz w:val="20"/>
                <w:szCs w:val="20"/>
              </w:rPr>
              <w:t>2014 G.E.</w:t>
            </w:r>
            <w:r w:rsidRPr="00976A4D">
              <w:rPr>
                <w:rFonts w:ascii="Arial" w:hAnsi="Arial" w:cs="Arial"/>
                <w:sz w:val="20"/>
                <w:szCs w:val="20"/>
              </w:rPr>
              <w:tab/>
              <w:t>1 Page – 18”</w:t>
            </w:r>
          </w:p>
        </w:tc>
      </w:tr>
      <w:tr w:rsidR="007132CF" w:rsidTr="001E7984">
        <w:trPr>
          <w:trHeight w:val="720"/>
        </w:trPr>
        <w:tc>
          <w:tcPr>
            <w:tcW w:w="4981" w:type="dxa"/>
          </w:tcPr>
          <w:p w:rsidR="007132CF" w:rsidRPr="00976A4D" w:rsidRDefault="007132CF" w:rsidP="001E7984">
            <w:pPr>
              <w:autoSpaceDE w:val="0"/>
              <w:autoSpaceDN w:val="0"/>
              <w:adjustRightInd w:val="0"/>
              <w:spacing w:before="60"/>
              <w:jc w:val="both"/>
              <w:rPr>
                <w:rFonts w:ascii="Arial" w:hAnsi="Arial" w:cs="Arial"/>
                <w:sz w:val="20"/>
                <w:szCs w:val="20"/>
              </w:rPr>
            </w:pPr>
            <w:r w:rsidRPr="00976A4D">
              <w:rPr>
                <w:rFonts w:ascii="Arial" w:hAnsi="Arial" w:cs="Arial"/>
                <w:sz w:val="20"/>
                <w:szCs w:val="20"/>
              </w:rPr>
              <w:t>Number Ballot Pages Tabulated</w:t>
            </w:r>
            <w:r w:rsidR="00C251AA" w:rsidRPr="00976A4D">
              <w:rPr>
                <w:rFonts w:ascii="Arial" w:hAnsi="Arial" w:cs="Arial"/>
                <w:sz w:val="20"/>
                <w:szCs w:val="20"/>
              </w:rPr>
              <w:t xml:space="preserve"> </w:t>
            </w:r>
            <w:r w:rsidRPr="00976A4D">
              <w:rPr>
                <w:rFonts w:ascii="Arial" w:hAnsi="Arial" w:cs="Arial"/>
                <w:sz w:val="20"/>
                <w:szCs w:val="20"/>
              </w:rPr>
              <w:t>2012 G.E. (approx)</w:t>
            </w:r>
          </w:p>
          <w:p w:rsidR="001E7984" w:rsidRPr="00976A4D" w:rsidRDefault="001E7984" w:rsidP="001E7984">
            <w:pPr>
              <w:autoSpaceDE w:val="0"/>
              <w:autoSpaceDN w:val="0"/>
              <w:adjustRightInd w:val="0"/>
              <w:spacing w:before="60"/>
              <w:jc w:val="both"/>
              <w:rPr>
                <w:rFonts w:ascii="Arial" w:hAnsi="Arial" w:cs="Arial"/>
                <w:sz w:val="20"/>
                <w:szCs w:val="20"/>
              </w:rPr>
            </w:pPr>
          </w:p>
          <w:p w:rsidR="001E7984" w:rsidRPr="00976A4D" w:rsidRDefault="001E7984" w:rsidP="001E7984">
            <w:pPr>
              <w:autoSpaceDE w:val="0"/>
              <w:autoSpaceDN w:val="0"/>
              <w:adjustRightInd w:val="0"/>
              <w:spacing w:before="60"/>
              <w:jc w:val="both"/>
              <w:rPr>
                <w:rFonts w:ascii="Arial" w:hAnsi="Arial" w:cs="Arial"/>
                <w:sz w:val="20"/>
                <w:szCs w:val="20"/>
              </w:rPr>
            </w:pPr>
          </w:p>
          <w:p w:rsidR="001E7984" w:rsidRPr="00976A4D" w:rsidRDefault="001E7984" w:rsidP="001E7984">
            <w:pPr>
              <w:autoSpaceDE w:val="0"/>
              <w:autoSpaceDN w:val="0"/>
              <w:adjustRightInd w:val="0"/>
              <w:spacing w:before="60"/>
              <w:jc w:val="both"/>
              <w:rPr>
                <w:rFonts w:ascii="Arial" w:hAnsi="Arial" w:cs="Arial"/>
                <w:sz w:val="20"/>
                <w:szCs w:val="20"/>
              </w:rPr>
            </w:pPr>
            <w:r w:rsidRPr="00976A4D">
              <w:rPr>
                <w:rFonts w:ascii="Arial" w:hAnsi="Arial" w:cs="Arial"/>
                <w:sz w:val="20"/>
                <w:szCs w:val="20"/>
              </w:rPr>
              <w:t>Number Ballot Page Tabulated 2014 .G.E. (approx)</w:t>
            </w:r>
          </w:p>
        </w:tc>
        <w:tc>
          <w:tcPr>
            <w:tcW w:w="2597" w:type="dxa"/>
            <w:vAlign w:val="center"/>
          </w:tcPr>
          <w:p w:rsidR="007132CF" w:rsidRPr="00976A4D" w:rsidRDefault="007132CF" w:rsidP="007132CF">
            <w:pPr>
              <w:autoSpaceDE w:val="0"/>
              <w:autoSpaceDN w:val="0"/>
              <w:adjustRightInd w:val="0"/>
              <w:spacing w:before="60"/>
              <w:rPr>
                <w:rFonts w:ascii="Arial" w:hAnsi="Arial" w:cs="Arial"/>
                <w:sz w:val="20"/>
                <w:szCs w:val="20"/>
              </w:rPr>
            </w:pPr>
            <w:r w:rsidRPr="00976A4D">
              <w:rPr>
                <w:rFonts w:ascii="Arial" w:hAnsi="Arial" w:cs="Arial"/>
                <w:sz w:val="20"/>
                <w:szCs w:val="20"/>
              </w:rPr>
              <w:t>Absentee</w:t>
            </w:r>
            <w:r w:rsidRPr="00976A4D">
              <w:rPr>
                <w:rFonts w:ascii="Arial" w:hAnsi="Arial" w:cs="Arial"/>
                <w:sz w:val="20"/>
                <w:szCs w:val="20"/>
              </w:rPr>
              <w:tab/>
              <w:t>190,000</w:t>
            </w:r>
          </w:p>
          <w:p w:rsidR="007132CF" w:rsidRPr="00976A4D" w:rsidRDefault="007132CF" w:rsidP="007132CF">
            <w:pPr>
              <w:autoSpaceDE w:val="0"/>
              <w:autoSpaceDN w:val="0"/>
              <w:adjustRightInd w:val="0"/>
              <w:spacing w:before="60"/>
              <w:rPr>
                <w:rFonts w:ascii="Arial" w:hAnsi="Arial" w:cs="Arial"/>
                <w:sz w:val="20"/>
                <w:szCs w:val="20"/>
              </w:rPr>
            </w:pPr>
            <w:r w:rsidRPr="00976A4D">
              <w:rPr>
                <w:rFonts w:ascii="Arial" w:hAnsi="Arial" w:cs="Arial"/>
                <w:sz w:val="20"/>
                <w:szCs w:val="20"/>
              </w:rPr>
              <w:t>Early Voting</w:t>
            </w:r>
            <w:r w:rsidRPr="00976A4D">
              <w:rPr>
                <w:rFonts w:ascii="Arial" w:hAnsi="Arial" w:cs="Arial"/>
                <w:sz w:val="20"/>
                <w:szCs w:val="20"/>
              </w:rPr>
              <w:tab/>
              <w:t>185,000</w:t>
            </w:r>
          </w:p>
          <w:p w:rsidR="007132CF" w:rsidRPr="00976A4D" w:rsidRDefault="007132CF" w:rsidP="007132CF">
            <w:pPr>
              <w:autoSpaceDE w:val="0"/>
              <w:autoSpaceDN w:val="0"/>
              <w:adjustRightInd w:val="0"/>
              <w:spacing w:before="60"/>
              <w:rPr>
                <w:rFonts w:ascii="Arial" w:hAnsi="Arial" w:cs="Arial"/>
                <w:sz w:val="20"/>
                <w:szCs w:val="20"/>
              </w:rPr>
            </w:pPr>
            <w:r w:rsidRPr="00976A4D">
              <w:rPr>
                <w:rFonts w:ascii="Arial" w:hAnsi="Arial" w:cs="Arial"/>
                <w:sz w:val="20"/>
                <w:szCs w:val="20"/>
              </w:rPr>
              <w:t>Election Day</w:t>
            </w:r>
            <w:r w:rsidRPr="00976A4D">
              <w:rPr>
                <w:rFonts w:ascii="Arial" w:hAnsi="Arial" w:cs="Arial"/>
                <w:sz w:val="20"/>
                <w:szCs w:val="20"/>
              </w:rPr>
              <w:tab/>
              <w:t>330,000</w:t>
            </w:r>
          </w:p>
          <w:p w:rsidR="001E7984" w:rsidRPr="00976A4D" w:rsidRDefault="001E7984" w:rsidP="001E7984">
            <w:pPr>
              <w:tabs>
                <w:tab w:val="left" w:pos="1499"/>
              </w:tabs>
              <w:autoSpaceDE w:val="0"/>
              <w:autoSpaceDN w:val="0"/>
              <w:adjustRightInd w:val="0"/>
              <w:spacing w:before="60"/>
              <w:rPr>
                <w:rFonts w:ascii="Arial" w:hAnsi="Arial" w:cs="Arial"/>
                <w:sz w:val="20"/>
                <w:szCs w:val="20"/>
              </w:rPr>
            </w:pPr>
            <w:r w:rsidRPr="00976A4D">
              <w:rPr>
                <w:rFonts w:ascii="Arial" w:hAnsi="Arial" w:cs="Arial"/>
                <w:sz w:val="20"/>
                <w:szCs w:val="20"/>
              </w:rPr>
              <w:t>Absentee</w:t>
            </w:r>
            <w:r w:rsidRPr="00976A4D">
              <w:rPr>
                <w:rFonts w:ascii="Arial" w:hAnsi="Arial" w:cs="Arial"/>
                <w:sz w:val="20"/>
                <w:szCs w:val="20"/>
              </w:rPr>
              <w:tab/>
              <w:t xml:space="preserve"> 56,000</w:t>
            </w:r>
          </w:p>
          <w:p w:rsidR="001E7984" w:rsidRPr="00976A4D" w:rsidRDefault="001E7984" w:rsidP="001E7984">
            <w:pPr>
              <w:tabs>
                <w:tab w:val="left" w:pos="1499"/>
              </w:tabs>
              <w:autoSpaceDE w:val="0"/>
              <w:autoSpaceDN w:val="0"/>
              <w:adjustRightInd w:val="0"/>
              <w:spacing w:before="60"/>
              <w:rPr>
                <w:rFonts w:ascii="Arial" w:hAnsi="Arial" w:cs="Arial"/>
                <w:sz w:val="20"/>
                <w:szCs w:val="20"/>
              </w:rPr>
            </w:pPr>
            <w:r w:rsidRPr="00976A4D">
              <w:rPr>
                <w:rFonts w:ascii="Arial" w:hAnsi="Arial" w:cs="Arial"/>
                <w:sz w:val="20"/>
                <w:szCs w:val="20"/>
              </w:rPr>
              <w:t>Early Voting</w:t>
            </w:r>
            <w:r w:rsidRPr="00976A4D">
              <w:rPr>
                <w:rFonts w:ascii="Arial" w:hAnsi="Arial" w:cs="Arial"/>
                <w:sz w:val="20"/>
                <w:szCs w:val="20"/>
              </w:rPr>
              <w:tab/>
              <w:t xml:space="preserve"> 33,000</w:t>
            </w:r>
          </w:p>
          <w:p w:rsidR="001E7984" w:rsidRPr="00976A4D" w:rsidRDefault="001E7984" w:rsidP="001E7984">
            <w:pPr>
              <w:tabs>
                <w:tab w:val="left" w:pos="1513"/>
              </w:tabs>
              <w:autoSpaceDE w:val="0"/>
              <w:autoSpaceDN w:val="0"/>
              <w:adjustRightInd w:val="0"/>
              <w:spacing w:before="60"/>
              <w:rPr>
                <w:rFonts w:ascii="Arial" w:hAnsi="Arial" w:cs="Arial"/>
                <w:sz w:val="20"/>
                <w:szCs w:val="20"/>
              </w:rPr>
            </w:pPr>
            <w:r w:rsidRPr="00976A4D">
              <w:rPr>
                <w:rFonts w:ascii="Arial" w:hAnsi="Arial" w:cs="Arial"/>
                <w:sz w:val="20"/>
                <w:szCs w:val="20"/>
              </w:rPr>
              <w:t>Election Day</w:t>
            </w:r>
            <w:r w:rsidRPr="00976A4D">
              <w:rPr>
                <w:rFonts w:ascii="Arial" w:hAnsi="Arial" w:cs="Arial"/>
                <w:sz w:val="20"/>
                <w:szCs w:val="20"/>
              </w:rPr>
              <w:tab/>
              <w:t xml:space="preserve"> 89,000</w:t>
            </w:r>
          </w:p>
        </w:tc>
      </w:tr>
      <w:tr w:rsidR="007132CF" w:rsidTr="00C251AA">
        <w:trPr>
          <w:trHeight w:val="432"/>
        </w:trPr>
        <w:tc>
          <w:tcPr>
            <w:tcW w:w="4981" w:type="dxa"/>
            <w:vAlign w:val="center"/>
          </w:tcPr>
          <w:p w:rsidR="007132CF" w:rsidRPr="00976A4D" w:rsidRDefault="007132CF" w:rsidP="007132CF">
            <w:pPr>
              <w:autoSpaceDE w:val="0"/>
              <w:autoSpaceDN w:val="0"/>
              <w:adjustRightInd w:val="0"/>
              <w:spacing w:before="60"/>
              <w:jc w:val="both"/>
              <w:rPr>
                <w:rFonts w:ascii="Arial" w:hAnsi="Arial" w:cs="Arial"/>
                <w:sz w:val="20"/>
                <w:szCs w:val="20"/>
              </w:rPr>
            </w:pPr>
            <w:r w:rsidRPr="00976A4D">
              <w:rPr>
                <w:rFonts w:ascii="Arial" w:hAnsi="Arial" w:cs="Arial"/>
                <w:sz w:val="20"/>
                <w:szCs w:val="20"/>
              </w:rPr>
              <w:t>Number of Currently Required Languages</w:t>
            </w:r>
          </w:p>
        </w:tc>
        <w:tc>
          <w:tcPr>
            <w:tcW w:w="2597" w:type="dxa"/>
            <w:vAlign w:val="center"/>
          </w:tcPr>
          <w:p w:rsidR="007132CF" w:rsidRPr="00976A4D" w:rsidRDefault="007132CF" w:rsidP="007132CF">
            <w:pPr>
              <w:autoSpaceDE w:val="0"/>
              <w:autoSpaceDN w:val="0"/>
              <w:adjustRightInd w:val="0"/>
              <w:spacing w:before="60"/>
              <w:jc w:val="center"/>
              <w:rPr>
                <w:rFonts w:ascii="Arial" w:hAnsi="Arial" w:cs="Arial"/>
                <w:sz w:val="20"/>
                <w:szCs w:val="20"/>
              </w:rPr>
            </w:pPr>
            <w:r w:rsidRPr="00976A4D">
              <w:rPr>
                <w:rFonts w:ascii="Arial" w:hAnsi="Arial" w:cs="Arial"/>
                <w:sz w:val="20"/>
                <w:szCs w:val="20"/>
              </w:rPr>
              <w:t>2</w:t>
            </w:r>
          </w:p>
        </w:tc>
      </w:tr>
      <w:tr w:rsidR="007132CF" w:rsidTr="00C251AA">
        <w:trPr>
          <w:trHeight w:val="432"/>
        </w:trPr>
        <w:tc>
          <w:tcPr>
            <w:tcW w:w="4981" w:type="dxa"/>
            <w:vAlign w:val="center"/>
          </w:tcPr>
          <w:p w:rsidR="007132CF" w:rsidRPr="00976A4D" w:rsidRDefault="007132CF" w:rsidP="007132CF">
            <w:pPr>
              <w:autoSpaceDE w:val="0"/>
              <w:autoSpaceDN w:val="0"/>
              <w:adjustRightInd w:val="0"/>
              <w:spacing w:before="60"/>
              <w:jc w:val="both"/>
              <w:rPr>
                <w:rFonts w:ascii="Arial" w:hAnsi="Arial" w:cs="Arial"/>
                <w:sz w:val="20"/>
                <w:szCs w:val="20"/>
              </w:rPr>
            </w:pPr>
            <w:r w:rsidRPr="00976A4D">
              <w:rPr>
                <w:rFonts w:ascii="Arial" w:hAnsi="Arial" w:cs="Arial"/>
                <w:sz w:val="20"/>
                <w:szCs w:val="20"/>
              </w:rPr>
              <w:t>Text &amp; Audio Translation</w:t>
            </w:r>
          </w:p>
        </w:tc>
        <w:tc>
          <w:tcPr>
            <w:tcW w:w="2597" w:type="dxa"/>
            <w:vAlign w:val="center"/>
          </w:tcPr>
          <w:p w:rsidR="007132CF" w:rsidRPr="00976A4D" w:rsidRDefault="007132CF" w:rsidP="007132CF">
            <w:pPr>
              <w:autoSpaceDE w:val="0"/>
              <w:autoSpaceDN w:val="0"/>
              <w:adjustRightInd w:val="0"/>
              <w:spacing w:before="60"/>
              <w:jc w:val="center"/>
              <w:rPr>
                <w:rFonts w:ascii="Arial" w:hAnsi="Arial" w:cs="Arial"/>
                <w:sz w:val="20"/>
                <w:szCs w:val="20"/>
              </w:rPr>
            </w:pPr>
            <w:r w:rsidRPr="00976A4D">
              <w:rPr>
                <w:rFonts w:ascii="Arial" w:hAnsi="Arial" w:cs="Arial"/>
                <w:sz w:val="20"/>
                <w:szCs w:val="20"/>
              </w:rPr>
              <w:t>Spanish</w:t>
            </w:r>
          </w:p>
        </w:tc>
      </w:tr>
      <w:tr w:rsidR="007132CF" w:rsidTr="00F746E6">
        <w:trPr>
          <w:trHeight w:val="720"/>
        </w:trPr>
        <w:tc>
          <w:tcPr>
            <w:tcW w:w="4981" w:type="dxa"/>
            <w:vAlign w:val="center"/>
          </w:tcPr>
          <w:p w:rsidR="007132CF" w:rsidRPr="00976A4D" w:rsidRDefault="007132CF" w:rsidP="007132CF">
            <w:pPr>
              <w:autoSpaceDE w:val="0"/>
              <w:autoSpaceDN w:val="0"/>
              <w:adjustRightInd w:val="0"/>
              <w:spacing w:before="60"/>
              <w:jc w:val="both"/>
              <w:rPr>
                <w:rFonts w:ascii="Arial" w:hAnsi="Arial" w:cs="Arial"/>
                <w:sz w:val="20"/>
                <w:szCs w:val="20"/>
              </w:rPr>
            </w:pPr>
            <w:r w:rsidRPr="00976A4D">
              <w:rPr>
                <w:rFonts w:ascii="Arial" w:hAnsi="Arial" w:cs="Arial"/>
                <w:sz w:val="20"/>
                <w:szCs w:val="20"/>
              </w:rPr>
              <w:t>Number of Election Staff  to be Trained</w:t>
            </w:r>
          </w:p>
        </w:tc>
        <w:tc>
          <w:tcPr>
            <w:tcW w:w="2597" w:type="dxa"/>
            <w:vAlign w:val="center"/>
          </w:tcPr>
          <w:p w:rsidR="007132CF" w:rsidRPr="00976A4D" w:rsidRDefault="007132CF" w:rsidP="007132CF">
            <w:pPr>
              <w:autoSpaceDE w:val="0"/>
              <w:autoSpaceDN w:val="0"/>
              <w:adjustRightInd w:val="0"/>
              <w:spacing w:before="60"/>
              <w:rPr>
                <w:rFonts w:ascii="Arial" w:hAnsi="Arial" w:cs="Arial"/>
                <w:sz w:val="20"/>
                <w:szCs w:val="20"/>
              </w:rPr>
            </w:pPr>
            <w:r w:rsidRPr="00976A4D">
              <w:rPr>
                <w:rFonts w:ascii="Arial" w:hAnsi="Arial" w:cs="Arial"/>
                <w:sz w:val="20"/>
                <w:szCs w:val="20"/>
              </w:rPr>
              <w:t>EMS</w:t>
            </w:r>
            <w:r w:rsidRPr="00976A4D">
              <w:rPr>
                <w:rFonts w:ascii="Arial" w:hAnsi="Arial" w:cs="Arial"/>
                <w:sz w:val="20"/>
                <w:szCs w:val="20"/>
              </w:rPr>
              <w:tab/>
            </w:r>
            <w:r w:rsidRPr="00976A4D">
              <w:rPr>
                <w:rFonts w:ascii="Arial" w:hAnsi="Arial" w:cs="Arial"/>
                <w:sz w:val="20"/>
                <w:szCs w:val="20"/>
              </w:rPr>
              <w:tab/>
              <w:t xml:space="preserve"> </w:t>
            </w:r>
            <w:r w:rsidR="00006447" w:rsidRPr="00976A4D">
              <w:rPr>
                <w:rFonts w:ascii="Arial" w:hAnsi="Arial" w:cs="Arial"/>
                <w:sz w:val="20"/>
                <w:szCs w:val="20"/>
              </w:rPr>
              <w:t xml:space="preserve">     </w:t>
            </w:r>
            <w:r w:rsidRPr="00976A4D">
              <w:rPr>
                <w:rFonts w:ascii="Arial" w:hAnsi="Arial" w:cs="Arial"/>
                <w:sz w:val="20"/>
                <w:szCs w:val="20"/>
              </w:rPr>
              <w:t xml:space="preserve"> </w:t>
            </w:r>
            <w:r w:rsidR="00006447" w:rsidRPr="00976A4D">
              <w:rPr>
                <w:rFonts w:ascii="Arial" w:hAnsi="Arial" w:cs="Arial"/>
                <w:sz w:val="20"/>
                <w:szCs w:val="20"/>
              </w:rPr>
              <w:t xml:space="preserve">     </w:t>
            </w:r>
            <w:r w:rsidRPr="00976A4D">
              <w:rPr>
                <w:rFonts w:ascii="Arial" w:hAnsi="Arial" w:cs="Arial"/>
                <w:sz w:val="20"/>
                <w:szCs w:val="20"/>
              </w:rPr>
              <w:t>5</w:t>
            </w:r>
          </w:p>
          <w:p w:rsidR="007132CF" w:rsidRPr="00976A4D" w:rsidRDefault="007132CF" w:rsidP="007132CF">
            <w:pPr>
              <w:autoSpaceDE w:val="0"/>
              <w:autoSpaceDN w:val="0"/>
              <w:adjustRightInd w:val="0"/>
              <w:spacing w:before="60"/>
              <w:rPr>
                <w:rFonts w:ascii="Arial" w:hAnsi="Arial" w:cs="Arial"/>
                <w:sz w:val="20"/>
                <w:szCs w:val="20"/>
              </w:rPr>
            </w:pPr>
            <w:r w:rsidRPr="00976A4D">
              <w:rPr>
                <w:rFonts w:ascii="Arial" w:hAnsi="Arial" w:cs="Arial"/>
                <w:sz w:val="20"/>
                <w:szCs w:val="20"/>
              </w:rPr>
              <w:t>VSD</w:t>
            </w:r>
            <w:r w:rsidRPr="00976A4D">
              <w:rPr>
                <w:rFonts w:ascii="Arial" w:hAnsi="Arial" w:cs="Arial"/>
                <w:sz w:val="20"/>
                <w:szCs w:val="20"/>
              </w:rPr>
              <w:tab/>
            </w:r>
            <w:r w:rsidRPr="00976A4D">
              <w:rPr>
                <w:rFonts w:ascii="Arial" w:hAnsi="Arial" w:cs="Arial"/>
                <w:sz w:val="20"/>
                <w:szCs w:val="20"/>
              </w:rPr>
              <w:tab/>
            </w:r>
            <w:r w:rsidR="00006447" w:rsidRPr="00976A4D">
              <w:rPr>
                <w:rFonts w:ascii="Arial" w:hAnsi="Arial" w:cs="Arial"/>
                <w:sz w:val="20"/>
                <w:szCs w:val="20"/>
              </w:rPr>
              <w:t xml:space="preserve">          </w:t>
            </w:r>
            <w:r w:rsidRPr="00976A4D">
              <w:rPr>
                <w:rFonts w:ascii="Arial" w:hAnsi="Arial" w:cs="Arial"/>
                <w:sz w:val="20"/>
                <w:szCs w:val="20"/>
              </w:rPr>
              <w:t>20</w:t>
            </w:r>
          </w:p>
          <w:p w:rsidR="007132CF" w:rsidRPr="00976A4D" w:rsidRDefault="007132CF" w:rsidP="007132CF">
            <w:pPr>
              <w:autoSpaceDE w:val="0"/>
              <w:autoSpaceDN w:val="0"/>
              <w:adjustRightInd w:val="0"/>
              <w:spacing w:before="60"/>
              <w:rPr>
                <w:rFonts w:ascii="Arial" w:hAnsi="Arial" w:cs="Arial"/>
                <w:sz w:val="20"/>
                <w:szCs w:val="20"/>
              </w:rPr>
            </w:pPr>
            <w:r w:rsidRPr="00976A4D">
              <w:rPr>
                <w:rFonts w:ascii="Arial" w:hAnsi="Arial" w:cs="Arial"/>
                <w:sz w:val="20"/>
                <w:szCs w:val="20"/>
              </w:rPr>
              <w:t>CCST</w:t>
            </w:r>
            <w:r w:rsidRPr="00976A4D">
              <w:rPr>
                <w:rFonts w:ascii="Arial" w:hAnsi="Arial" w:cs="Arial"/>
                <w:sz w:val="20"/>
                <w:szCs w:val="20"/>
              </w:rPr>
              <w:tab/>
            </w:r>
            <w:r w:rsidRPr="00976A4D">
              <w:rPr>
                <w:rFonts w:ascii="Arial" w:hAnsi="Arial" w:cs="Arial"/>
                <w:sz w:val="20"/>
                <w:szCs w:val="20"/>
              </w:rPr>
              <w:tab/>
            </w:r>
            <w:r w:rsidR="00006447" w:rsidRPr="00976A4D">
              <w:rPr>
                <w:rFonts w:ascii="Arial" w:hAnsi="Arial" w:cs="Arial"/>
                <w:sz w:val="20"/>
                <w:szCs w:val="20"/>
              </w:rPr>
              <w:t xml:space="preserve">          </w:t>
            </w:r>
            <w:r w:rsidRPr="00976A4D">
              <w:rPr>
                <w:rFonts w:ascii="Arial" w:hAnsi="Arial" w:cs="Arial"/>
                <w:sz w:val="20"/>
                <w:szCs w:val="20"/>
              </w:rPr>
              <w:t>10</w:t>
            </w:r>
          </w:p>
          <w:p w:rsidR="007132CF" w:rsidRPr="00976A4D" w:rsidRDefault="007132CF" w:rsidP="00006447">
            <w:pPr>
              <w:autoSpaceDE w:val="0"/>
              <w:autoSpaceDN w:val="0"/>
              <w:adjustRightInd w:val="0"/>
              <w:spacing w:before="60"/>
              <w:rPr>
                <w:rFonts w:ascii="Arial" w:hAnsi="Arial" w:cs="Arial"/>
                <w:sz w:val="20"/>
                <w:szCs w:val="20"/>
              </w:rPr>
            </w:pPr>
            <w:r w:rsidRPr="00976A4D">
              <w:rPr>
                <w:rFonts w:ascii="Arial" w:hAnsi="Arial" w:cs="Arial"/>
                <w:sz w:val="20"/>
                <w:szCs w:val="20"/>
              </w:rPr>
              <w:t xml:space="preserve">Poll Worker Trainers </w:t>
            </w:r>
            <w:r w:rsidR="00006447" w:rsidRPr="00976A4D">
              <w:rPr>
                <w:rFonts w:ascii="Arial" w:hAnsi="Arial" w:cs="Arial"/>
                <w:sz w:val="20"/>
                <w:szCs w:val="20"/>
              </w:rPr>
              <w:t xml:space="preserve">    </w:t>
            </w:r>
            <w:r w:rsidRPr="00976A4D">
              <w:rPr>
                <w:rFonts w:ascii="Arial" w:hAnsi="Arial" w:cs="Arial"/>
                <w:sz w:val="20"/>
                <w:szCs w:val="20"/>
              </w:rPr>
              <w:t>6</w:t>
            </w:r>
          </w:p>
        </w:tc>
      </w:tr>
      <w:tr w:rsidR="007132CF" w:rsidTr="00C251AA">
        <w:trPr>
          <w:trHeight w:val="432"/>
        </w:trPr>
        <w:tc>
          <w:tcPr>
            <w:tcW w:w="4981" w:type="dxa"/>
            <w:vAlign w:val="center"/>
          </w:tcPr>
          <w:p w:rsidR="007132CF" w:rsidRPr="00976A4D" w:rsidRDefault="007132CF" w:rsidP="007132CF">
            <w:pPr>
              <w:autoSpaceDE w:val="0"/>
              <w:autoSpaceDN w:val="0"/>
              <w:adjustRightInd w:val="0"/>
              <w:spacing w:before="60"/>
              <w:jc w:val="both"/>
              <w:rPr>
                <w:rFonts w:ascii="Arial" w:hAnsi="Arial" w:cs="Arial"/>
                <w:sz w:val="20"/>
                <w:szCs w:val="20"/>
              </w:rPr>
            </w:pPr>
            <w:r w:rsidRPr="00976A4D">
              <w:rPr>
                <w:rFonts w:ascii="Arial" w:hAnsi="Arial" w:cs="Arial"/>
                <w:sz w:val="20"/>
                <w:szCs w:val="20"/>
              </w:rPr>
              <w:t>Number of Poll Workers Trained by Staff-2012 G.E.</w:t>
            </w:r>
          </w:p>
        </w:tc>
        <w:tc>
          <w:tcPr>
            <w:tcW w:w="2597" w:type="dxa"/>
            <w:vAlign w:val="center"/>
          </w:tcPr>
          <w:p w:rsidR="007132CF" w:rsidRPr="00976A4D" w:rsidRDefault="00657577" w:rsidP="007132CF">
            <w:pPr>
              <w:autoSpaceDE w:val="0"/>
              <w:autoSpaceDN w:val="0"/>
              <w:adjustRightInd w:val="0"/>
              <w:spacing w:before="60"/>
              <w:jc w:val="center"/>
              <w:rPr>
                <w:rFonts w:ascii="Arial" w:hAnsi="Arial" w:cs="Arial"/>
                <w:sz w:val="20"/>
                <w:szCs w:val="20"/>
              </w:rPr>
            </w:pPr>
            <w:r w:rsidRPr="00976A4D">
              <w:rPr>
                <w:rFonts w:ascii="Arial" w:hAnsi="Arial" w:cs="Arial"/>
                <w:sz w:val="20"/>
                <w:szCs w:val="20"/>
              </w:rPr>
              <w:t>821</w:t>
            </w:r>
          </w:p>
        </w:tc>
      </w:tr>
      <w:tr w:rsidR="007132CF" w:rsidTr="00C251AA">
        <w:trPr>
          <w:trHeight w:val="432"/>
        </w:trPr>
        <w:tc>
          <w:tcPr>
            <w:tcW w:w="4981" w:type="dxa"/>
            <w:vAlign w:val="center"/>
          </w:tcPr>
          <w:p w:rsidR="007132CF" w:rsidRPr="00976A4D" w:rsidRDefault="007132CF" w:rsidP="007132CF">
            <w:pPr>
              <w:autoSpaceDE w:val="0"/>
              <w:autoSpaceDN w:val="0"/>
              <w:adjustRightInd w:val="0"/>
              <w:spacing w:before="60"/>
              <w:jc w:val="both"/>
              <w:rPr>
                <w:rFonts w:ascii="Arial" w:hAnsi="Arial" w:cs="Arial"/>
                <w:sz w:val="20"/>
                <w:szCs w:val="20"/>
              </w:rPr>
            </w:pPr>
            <w:r w:rsidRPr="00976A4D">
              <w:rPr>
                <w:rFonts w:ascii="Arial" w:hAnsi="Arial" w:cs="Arial"/>
                <w:sz w:val="20"/>
                <w:szCs w:val="20"/>
              </w:rPr>
              <w:t>Number of Poll Worker Training Classes-2012 G.E.</w:t>
            </w:r>
          </w:p>
        </w:tc>
        <w:tc>
          <w:tcPr>
            <w:tcW w:w="2597" w:type="dxa"/>
            <w:vAlign w:val="center"/>
          </w:tcPr>
          <w:p w:rsidR="007132CF" w:rsidRPr="00976A4D" w:rsidRDefault="00657577" w:rsidP="007132CF">
            <w:pPr>
              <w:autoSpaceDE w:val="0"/>
              <w:autoSpaceDN w:val="0"/>
              <w:adjustRightInd w:val="0"/>
              <w:spacing w:before="60"/>
              <w:jc w:val="center"/>
              <w:rPr>
                <w:rFonts w:ascii="Arial" w:hAnsi="Arial" w:cs="Arial"/>
                <w:sz w:val="20"/>
                <w:szCs w:val="20"/>
              </w:rPr>
            </w:pPr>
            <w:r w:rsidRPr="00976A4D">
              <w:rPr>
                <w:rFonts w:ascii="Arial" w:hAnsi="Arial" w:cs="Arial"/>
                <w:sz w:val="20"/>
                <w:szCs w:val="20"/>
              </w:rPr>
              <w:t>41</w:t>
            </w:r>
          </w:p>
        </w:tc>
      </w:tr>
    </w:tbl>
    <w:p w:rsidR="007F60CB" w:rsidRDefault="007F60CB" w:rsidP="00D7568E">
      <w:pPr>
        <w:ind w:left="780"/>
        <w:jc w:val="both"/>
        <w:rPr>
          <w:bCs/>
          <w:caps/>
          <w:sz w:val="22"/>
          <w:szCs w:val="22"/>
        </w:rPr>
      </w:pPr>
    </w:p>
    <w:p w:rsidR="007F60CB" w:rsidRDefault="007F60CB" w:rsidP="00D7568E">
      <w:pPr>
        <w:ind w:left="780"/>
        <w:jc w:val="both"/>
        <w:rPr>
          <w:bCs/>
          <w:caps/>
          <w:sz w:val="22"/>
          <w:szCs w:val="22"/>
        </w:rPr>
      </w:pPr>
    </w:p>
    <w:p w:rsidR="007F60CB" w:rsidRDefault="007F60CB"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F625F2" w:rsidRDefault="00F625F2" w:rsidP="00D7568E">
      <w:pPr>
        <w:ind w:left="780"/>
        <w:jc w:val="both"/>
        <w:rPr>
          <w:bCs/>
          <w:caps/>
          <w:sz w:val="22"/>
          <w:szCs w:val="22"/>
        </w:rPr>
      </w:pPr>
    </w:p>
    <w:p w:rsidR="007F60CB" w:rsidRDefault="007F60CB" w:rsidP="00D7568E">
      <w:pPr>
        <w:ind w:left="780"/>
        <w:jc w:val="both"/>
        <w:rPr>
          <w:bCs/>
          <w:caps/>
          <w:sz w:val="22"/>
          <w:szCs w:val="22"/>
        </w:rPr>
      </w:pPr>
    </w:p>
    <w:p w:rsidR="00C86248" w:rsidRDefault="00C86248">
      <w:pPr>
        <w:rPr>
          <w:bCs/>
          <w:caps/>
          <w:sz w:val="22"/>
          <w:szCs w:val="22"/>
        </w:rPr>
        <w:sectPr w:rsidR="00C86248" w:rsidSect="00A50CDB">
          <w:headerReference w:type="default" r:id="rId14"/>
          <w:pgSz w:w="12240" w:h="15840"/>
          <w:pgMar w:top="1440" w:right="1440" w:bottom="1440" w:left="1080" w:header="720" w:footer="720" w:gutter="0"/>
          <w:cols w:space="720"/>
          <w:docGrid w:linePitch="360"/>
        </w:sectPr>
      </w:pPr>
      <w:r>
        <w:rPr>
          <w:bCs/>
          <w:caps/>
          <w:sz w:val="22"/>
          <w:szCs w:val="22"/>
        </w:rPr>
        <w:br w:type="page"/>
      </w:r>
    </w:p>
    <w:p w:rsidR="00FA1C13" w:rsidRPr="00976A4D" w:rsidRDefault="00EC2EC8" w:rsidP="002B2B8F">
      <w:pPr>
        <w:pStyle w:val="Heading1"/>
        <w:numPr>
          <w:ilvl w:val="0"/>
          <w:numId w:val="0"/>
        </w:numPr>
        <w:rPr>
          <w:rFonts w:ascii="Arial" w:hAnsi="Arial" w:cs="Arial"/>
          <w:bCs w:val="0"/>
          <w:sz w:val="24"/>
          <w:szCs w:val="24"/>
        </w:rPr>
      </w:pPr>
      <w:bookmarkStart w:id="86" w:name="_Toc414347006"/>
      <w:r w:rsidRPr="00976A4D">
        <w:rPr>
          <w:rFonts w:ascii="Arial" w:hAnsi="Arial" w:cs="Arial"/>
          <w:bCs w:val="0"/>
          <w:sz w:val="24"/>
          <w:szCs w:val="24"/>
        </w:rPr>
        <w:lastRenderedPageBreak/>
        <w:t xml:space="preserve">EXHIBIT </w:t>
      </w:r>
      <w:r w:rsidR="009D36BA" w:rsidRPr="00976A4D">
        <w:rPr>
          <w:rFonts w:ascii="Arial" w:hAnsi="Arial" w:cs="Arial"/>
          <w:bCs w:val="0"/>
          <w:sz w:val="24"/>
          <w:szCs w:val="24"/>
        </w:rPr>
        <w:t>I</w:t>
      </w:r>
      <w:r w:rsidRPr="00976A4D">
        <w:rPr>
          <w:rFonts w:ascii="Arial" w:hAnsi="Arial" w:cs="Arial"/>
          <w:bCs w:val="0"/>
          <w:sz w:val="24"/>
          <w:szCs w:val="24"/>
        </w:rPr>
        <w:t xml:space="preserve"> – S</w:t>
      </w:r>
      <w:r w:rsidR="002B2B8F" w:rsidRPr="00976A4D">
        <w:rPr>
          <w:rFonts w:ascii="Arial" w:hAnsi="Arial" w:cs="Arial"/>
          <w:bCs w:val="0"/>
          <w:sz w:val="24"/>
          <w:szCs w:val="24"/>
        </w:rPr>
        <w:t>chedule of Events</w:t>
      </w:r>
      <w:bookmarkEnd w:id="86"/>
    </w:p>
    <w:p w:rsidR="00EC2EC8" w:rsidRDefault="00EC2EC8" w:rsidP="00D7568E">
      <w:pPr>
        <w:ind w:left="780"/>
        <w:jc w:val="both"/>
        <w:rPr>
          <w:bCs/>
          <w:caps/>
          <w:sz w:val="22"/>
          <w:szCs w:val="22"/>
        </w:rPr>
      </w:pPr>
    </w:p>
    <w:tbl>
      <w:tblPr>
        <w:tblW w:w="0" w:type="auto"/>
        <w:tblInd w:w="94" w:type="dxa"/>
        <w:tblLook w:val="04A0"/>
      </w:tblPr>
      <w:tblGrid>
        <w:gridCol w:w="5702"/>
        <w:gridCol w:w="1351"/>
        <w:gridCol w:w="1306"/>
        <w:gridCol w:w="1483"/>
      </w:tblGrid>
      <w:tr w:rsidR="00A61F00" w:rsidTr="00A61F00">
        <w:trPr>
          <w:trHeight w:val="600"/>
        </w:trPr>
        <w:tc>
          <w:tcPr>
            <w:tcW w:w="0" w:type="auto"/>
            <w:tcBorders>
              <w:top w:val="single" w:sz="4" w:space="0" w:color="auto"/>
              <w:left w:val="single" w:sz="4" w:space="0" w:color="auto"/>
              <w:bottom w:val="nil"/>
              <w:right w:val="single" w:sz="4" w:space="0" w:color="auto"/>
            </w:tcBorders>
            <w:shd w:val="clear" w:color="auto" w:fill="C6D9F1" w:themeFill="text2" w:themeFillTint="33"/>
            <w:noWrap/>
            <w:vAlign w:val="center"/>
            <w:hideMark/>
          </w:tcPr>
          <w:p w:rsidR="00A61F00" w:rsidRPr="00A61F00" w:rsidRDefault="00A61F00">
            <w:pPr>
              <w:jc w:val="center"/>
              <w:rPr>
                <w:rFonts w:ascii="Arial" w:hAnsi="Arial" w:cs="Arial"/>
                <w:b/>
                <w:bCs/>
                <w:color w:val="000000"/>
              </w:rPr>
            </w:pPr>
            <w:r w:rsidRPr="00A61F00">
              <w:rPr>
                <w:rFonts w:ascii="Arial" w:hAnsi="Arial" w:cs="Arial"/>
                <w:b/>
                <w:bCs/>
                <w:color w:val="000000"/>
              </w:rPr>
              <w:t>TASK</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61F00" w:rsidRPr="00A61F00" w:rsidRDefault="00A61F00">
            <w:pPr>
              <w:jc w:val="center"/>
              <w:rPr>
                <w:rFonts w:ascii="Arial" w:hAnsi="Arial" w:cs="Arial"/>
                <w:b/>
                <w:bCs/>
                <w:color w:val="000000"/>
              </w:rPr>
            </w:pPr>
            <w:r w:rsidRPr="00A61F00">
              <w:rPr>
                <w:rFonts w:ascii="Arial" w:hAnsi="Arial" w:cs="Arial"/>
                <w:b/>
                <w:bCs/>
                <w:color w:val="000000"/>
              </w:rPr>
              <w:t>START</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61F00" w:rsidRPr="00A61F00" w:rsidRDefault="00A61F00">
            <w:pPr>
              <w:jc w:val="center"/>
              <w:rPr>
                <w:rFonts w:ascii="Arial" w:hAnsi="Arial" w:cs="Arial"/>
                <w:b/>
                <w:bCs/>
                <w:color w:val="000000"/>
              </w:rPr>
            </w:pPr>
            <w:r w:rsidRPr="00A61F00">
              <w:rPr>
                <w:rFonts w:ascii="Arial" w:hAnsi="Arial" w:cs="Arial"/>
                <w:b/>
                <w:bCs/>
                <w:color w:val="000000"/>
              </w:rPr>
              <w:t>FINISH</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61F00" w:rsidRPr="00A61F00" w:rsidRDefault="00A61F00">
            <w:pPr>
              <w:jc w:val="center"/>
              <w:rPr>
                <w:rFonts w:ascii="Arial" w:hAnsi="Arial" w:cs="Arial"/>
                <w:b/>
                <w:bCs/>
              </w:rPr>
            </w:pPr>
            <w:r w:rsidRPr="00A61F00">
              <w:rPr>
                <w:rFonts w:ascii="Arial" w:hAnsi="Arial" w:cs="Arial"/>
                <w:b/>
                <w:bCs/>
              </w:rPr>
              <w:t>DURATION</w:t>
            </w:r>
          </w:p>
        </w:tc>
      </w:tr>
      <w:tr w:rsidR="00A61F00" w:rsidTr="00A61F00">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00" w:rsidRPr="00A61F00" w:rsidRDefault="00A61F00">
            <w:pPr>
              <w:rPr>
                <w:rFonts w:ascii="Arial" w:hAnsi="Arial" w:cs="Arial"/>
                <w:sz w:val="20"/>
                <w:szCs w:val="20"/>
              </w:rPr>
            </w:pPr>
            <w:r w:rsidRPr="00A61F00">
              <w:rPr>
                <w:rFonts w:ascii="Arial" w:hAnsi="Arial" w:cs="Arial"/>
                <w:sz w:val="20"/>
                <w:szCs w:val="20"/>
              </w:rPr>
              <w:t xml:space="preserve"> Request for Proposal-Release Date</w:t>
            </w:r>
          </w:p>
        </w:tc>
        <w:tc>
          <w:tcPr>
            <w:tcW w:w="0" w:type="auto"/>
            <w:tcBorders>
              <w:top w:val="nil"/>
              <w:left w:val="nil"/>
              <w:bottom w:val="single" w:sz="4" w:space="0" w:color="auto"/>
              <w:right w:val="single" w:sz="4" w:space="0" w:color="auto"/>
            </w:tcBorders>
            <w:shd w:val="clear" w:color="auto" w:fill="auto"/>
            <w:noWrap/>
            <w:vAlign w:val="center"/>
            <w:hideMark/>
          </w:tcPr>
          <w:p w:rsidR="00A61F00" w:rsidRPr="00A61F00" w:rsidRDefault="00A61F00">
            <w:pPr>
              <w:jc w:val="center"/>
              <w:rPr>
                <w:rFonts w:ascii="Arial" w:hAnsi="Arial" w:cs="Arial"/>
                <w:sz w:val="20"/>
                <w:szCs w:val="20"/>
              </w:rPr>
            </w:pPr>
            <w:r w:rsidRPr="00A61F00">
              <w:rPr>
                <w:rFonts w:ascii="Arial" w:hAnsi="Arial" w:cs="Arial"/>
                <w:sz w:val="20"/>
                <w:szCs w:val="20"/>
              </w:rPr>
              <w:t>Tue, Mar 17</w:t>
            </w:r>
          </w:p>
        </w:tc>
        <w:tc>
          <w:tcPr>
            <w:tcW w:w="0" w:type="auto"/>
            <w:tcBorders>
              <w:top w:val="nil"/>
              <w:left w:val="nil"/>
              <w:bottom w:val="single" w:sz="4" w:space="0" w:color="auto"/>
              <w:right w:val="single" w:sz="4" w:space="0" w:color="auto"/>
            </w:tcBorders>
            <w:shd w:val="clear" w:color="auto" w:fill="auto"/>
            <w:noWrap/>
            <w:vAlign w:val="center"/>
            <w:hideMark/>
          </w:tcPr>
          <w:p w:rsidR="00A61F00" w:rsidRPr="00A61F00" w:rsidRDefault="00A61F00">
            <w:pPr>
              <w:jc w:val="center"/>
              <w:rPr>
                <w:rFonts w:ascii="Arial" w:hAnsi="Arial" w:cs="Arial"/>
                <w:sz w:val="20"/>
                <w:szCs w:val="20"/>
              </w:rPr>
            </w:pPr>
            <w:r w:rsidRPr="00A61F00">
              <w:rPr>
                <w:rFonts w:ascii="Arial" w:hAnsi="Arial" w:cs="Arial"/>
                <w:sz w:val="20"/>
                <w:szCs w:val="20"/>
              </w:rPr>
              <w:t>Tue, Mar 17</w:t>
            </w:r>
          </w:p>
        </w:tc>
        <w:tc>
          <w:tcPr>
            <w:tcW w:w="0" w:type="auto"/>
            <w:tcBorders>
              <w:top w:val="nil"/>
              <w:left w:val="nil"/>
              <w:bottom w:val="single" w:sz="4" w:space="0" w:color="auto"/>
              <w:right w:val="single" w:sz="4" w:space="0" w:color="auto"/>
            </w:tcBorders>
            <w:shd w:val="clear" w:color="auto" w:fill="auto"/>
            <w:noWrap/>
            <w:vAlign w:val="center"/>
            <w:hideMark/>
          </w:tcPr>
          <w:p w:rsidR="00A61F00" w:rsidRPr="00A61F00" w:rsidRDefault="00A61F00">
            <w:pPr>
              <w:jc w:val="center"/>
              <w:rPr>
                <w:rFonts w:ascii="Arial" w:hAnsi="Arial" w:cs="Arial"/>
                <w:sz w:val="20"/>
                <w:szCs w:val="20"/>
              </w:rPr>
            </w:pPr>
            <w:r w:rsidRPr="00A61F00">
              <w:rPr>
                <w:rFonts w:ascii="Arial" w:hAnsi="Arial" w:cs="Arial"/>
                <w:sz w:val="20"/>
                <w:szCs w:val="20"/>
              </w:rPr>
              <w:t>1</w:t>
            </w:r>
          </w:p>
        </w:tc>
      </w:tr>
      <w:tr w:rsidR="00A61F00" w:rsidTr="00A61F00">
        <w:trPr>
          <w:trHeight w:val="199"/>
        </w:trPr>
        <w:tc>
          <w:tcPr>
            <w:tcW w:w="0" w:type="auto"/>
            <w:tcBorders>
              <w:top w:val="nil"/>
              <w:left w:val="single" w:sz="4" w:space="0" w:color="auto"/>
              <w:bottom w:val="single" w:sz="4" w:space="0" w:color="auto"/>
              <w:right w:val="nil"/>
            </w:tcBorders>
            <w:shd w:val="clear" w:color="auto" w:fill="auto"/>
            <w:noWrap/>
            <w:vAlign w:val="center"/>
            <w:hideMark/>
          </w:tcPr>
          <w:p w:rsidR="00A61F00" w:rsidRPr="00A61F00" w:rsidRDefault="00A61F00">
            <w:pP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A61F00" w:rsidRPr="00A61F00" w:rsidRDefault="00A61F00">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A61F00" w:rsidRPr="00A61F00" w:rsidRDefault="00A61F00">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A61F00" w:rsidRPr="00A61F00" w:rsidRDefault="00A61F00">
            <w:pPr>
              <w:jc w:val="center"/>
              <w:rPr>
                <w:rFonts w:ascii="Arial" w:hAnsi="Arial" w:cs="Arial"/>
                <w:sz w:val="20"/>
                <w:szCs w:val="20"/>
              </w:rPr>
            </w:pPr>
            <w:r w:rsidRPr="00A61F00">
              <w:rPr>
                <w:rFonts w:ascii="Arial" w:hAnsi="Arial" w:cs="Arial"/>
                <w:sz w:val="20"/>
                <w:szCs w:val="20"/>
              </w:rPr>
              <w:t> </w:t>
            </w:r>
          </w:p>
        </w:tc>
      </w:tr>
      <w:tr w:rsidR="00A61F00" w:rsidTr="00A61F00">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F00" w:rsidRPr="00A61F00" w:rsidRDefault="00A61F00">
            <w:pPr>
              <w:rPr>
                <w:rFonts w:ascii="Arial" w:hAnsi="Arial" w:cs="Arial"/>
                <w:sz w:val="20"/>
                <w:szCs w:val="20"/>
              </w:rPr>
            </w:pPr>
            <w:r w:rsidRPr="00A61F00">
              <w:rPr>
                <w:rFonts w:ascii="Arial" w:hAnsi="Arial" w:cs="Arial"/>
                <w:sz w:val="20"/>
                <w:szCs w:val="20"/>
              </w:rPr>
              <w:t xml:space="preserve"> Request for Proposal-Closing Date</w:t>
            </w:r>
          </w:p>
        </w:tc>
        <w:tc>
          <w:tcPr>
            <w:tcW w:w="0" w:type="auto"/>
            <w:tcBorders>
              <w:top w:val="nil"/>
              <w:left w:val="nil"/>
              <w:bottom w:val="single" w:sz="4" w:space="0" w:color="auto"/>
              <w:right w:val="single" w:sz="4" w:space="0" w:color="auto"/>
            </w:tcBorders>
            <w:shd w:val="clear" w:color="auto" w:fill="auto"/>
            <w:noWrap/>
            <w:vAlign w:val="center"/>
            <w:hideMark/>
          </w:tcPr>
          <w:p w:rsidR="00A61F00" w:rsidRPr="00A61F00" w:rsidRDefault="00A61F00">
            <w:pPr>
              <w:jc w:val="center"/>
              <w:rPr>
                <w:rFonts w:ascii="Arial" w:hAnsi="Arial" w:cs="Arial"/>
                <w:sz w:val="20"/>
                <w:szCs w:val="20"/>
              </w:rPr>
            </w:pPr>
            <w:r w:rsidRPr="00A61F00">
              <w:rPr>
                <w:rFonts w:ascii="Arial" w:hAnsi="Arial" w:cs="Arial"/>
                <w:sz w:val="20"/>
                <w:szCs w:val="20"/>
              </w:rPr>
              <w:t>Tue, Mar 17</w:t>
            </w:r>
          </w:p>
        </w:tc>
        <w:tc>
          <w:tcPr>
            <w:tcW w:w="0" w:type="auto"/>
            <w:tcBorders>
              <w:top w:val="nil"/>
              <w:left w:val="nil"/>
              <w:bottom w:val="single" w:sz="4" w:space="0" w:color="auto"/>
              <w:right w:val="single" w:sz="4" w:space="0" w:color="auto"/>
            </w:tcBorders>
            <w:shd w:val="clear" w:color="auto" w:fill="auto"/>
            <w:noWrap/>
            <w:vAlign w:val="center"/>
            <w:hideMark/>
          </w:tcPr>
          <w:p w:rsidR="00A61F00" w:rsidRPr="00A61F00" w:rsidRDefault="00A61F00">
            <w:pPr>
              <w:jc w:val="center"/>
              <w:rPr>
                <w:rFonts w:ascii="Arial" w:hAnsi="Arial" w:cs="Arial"/>
                <w:sz w:val="20"/>
                <w:szCs w:val="20"/>
              </w:rPr>
            </w:pPr>
            <w:r w:rsidRPr="00A61F00">
              <w:rPr>
                <w:rFonts w:ascii="Arial" w:hAnsi="Arial" w:cs="Arial"/>
                <w:sz w:val="20"/>
                <w:szCs w:val="20"/>
              </w:rPr>
              <w:t>Tue, Apr 28</w:t>
            </w:r>
          </w:p>
        </w:tc>
        <w:tc>
          <w:tcPr>
            <w:tcW w:w="0" w:type="auto"/>
            <w:tcBorders>
              <w:top w:val="nil"/>
              <w:left w:val="nil"/>
              <w:bottom w:val="single" w:sz="4" w:space="0" w:color="auto"/>
              <w:right w:val="single" w:sz="4" w:space="0" w:color="auto"/>
            </w:tcBorders>
            <w:shd w:val="clear" w:color="auto" w:fill="auto"/>
            <w:noWrap/>
            <w:vAlign w:val="center"/>
            <w:hideMark/>
          </w:tcPr>
          <w:p w:rsidR="00A61F00" w:rsidRPr="00A61F00" w:rsidRDefault="00A61F00">
            <w:pPr>
              <w:jc w:val="center"/>
              <w:rPr>
                <w:rFonts w:ascii="Arial" w:hAnsi="Arial" w:cs="Arial"/>
                <w:sz w:val="20"/>
                <w:szCs w:val="20"/>
              </w:rPr>
            </w:pPr>
            <w:r w:rsidRPr="00A61F00">
              <w:rPr>
                <w:rFonts w:ascii="Arial" w:hAnsi="Arial" w:cs="Arial"/>
                <w:sz w:val="20"/>
                <w:szCs w:val="20"/>
              </w:rPr>
              <w:t>43</w:t>
            </w:r>
          </w:p>
        </w:tc>
      </w:tr>
      <w:tr w:rsidR="00A61F00" w:rsidTr="00A61F00">
        <w:trPr>
          <w:trHeight w:val="199"/>
        </w:trPr>
        <w:tc>
          <w:tcPr>
            <w:tcW w:w="0" w:type="auto"/>
            <w:tcBorders>
              <w:top w:val="nil"/>
              <w:left w:val="single" w:sz="4" w:space="0" w:color="auto"/>
              <w:bottom w:val="single" w:sz="4" w:space="0" w:color="auto"/>
              <w:right w:val="nil"/>
            </w:tcBorders>
            <w:shd w:val="clear" w:color="auto" w:fill="auto"/>
            <w:noWrap/>
            <w:vAlign w:val="center"/>
            <w:hideMark/>
          </w:tcPr>
          <w:p w:rsidR="00A61F00" w:rsidRPr="00A61F00" w:rsidRDefault="00A61F00">
            <w:pP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A61F00" w:rsidRPr="00A61F00" w:rsidRDefault="00A61F00">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A61F00" w:rsidRPr="00A61F00" w:rsidRDefault="00A61F00">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A61F00" w:rsidRPr="00A61F00" w:rsidRDefault="00A61F00">
            <w:pPr>
              <w:jc w:val="center"/>
              <w:rPr>
                <w:rFonts w:ascii="Arial" w:hAnsi="Arial" w:cs="Arial"/>
                <w:sz w:val="20"/>
                <w:szCs w:val="20"/>
              </w:rPr>
            </w:pPr>
            <w:r w:rsidRPr="00A61F00">
              <w:rPr>
                <w:rFonts w:ascii="Arial" w:hAnsi="Arial" w:cs="Arial"/>
                <w:sz w:val="20"/>
                <w:szCs w:val="20"/>
              </w:rPr>
              <w:t> </w:t>
            </w:r>
          </w:p>
        </w:tc>
      </w:tr>
      <w:tr w:rsidR="00A61F00" w:rsidTr="00A61F00">
        <w:trPr>
          <w:trHeight w:val="38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1F00" w:rsidRPr="00A61F00" w:rsidRDefault="00A61F00">
            <w:pPr>
              <w:rPr>
                <w:rFonts w:ascii="Arial" w:hAnsi="Arial" w:cs="Arial"/>
                <w:sz w:val="20"/>
                <w:szCs w:val="20"/>
              </w:rPr>
            </w:pPr>
            <w:r w:rsidRPr="00A61F00">
              <w:rPr>
                <w:rFonts w:ascii="Arial" w:hAnsi="Arial" w:cs="Arial"/>
                <w:sz w:val="20"/>
                <w:szCs w:val="20"/>
              </w:rPr>
              <w:t xml:space="preserve">Committee Review &amp; Recommendation </w:t>
            </w:r>
          </w:p>
        </w:tc>
        <w:tc>
          <w:tcPr>
            <w:tcW w:w="0" w:type="auto"/>
            <w:tcBorders>
              <w:top w:val="nil"/>
              <w:left w:val="nil"/>
              <w:bottom w:val="single" w:sz="4" w:space="0" w:color="auto"/>
              <w:right w:val="single" w:sz="4" w:space="0" w:color="auto"/>
            </w:tcBorders>
            <w:shd w:val="clear" w:color="auto" w:fill="auto"/>
            <w:noWrap/>
            <w:vAlign w:val="center"/>
            <w:hideMark/>
          </w:tcPr>
          <w:p w:rsidR="00A61F00" w:rsidRPr="00A61F00" w:rsidRDefault="00A61F00">
            <w:pPr>
              <w:jc w:val="center"/>
              <w:rPr>
                <w:rFonts w:ascii="Arial" w:hAnsi="Arial" w:cs="Arial"/>
                <w:sz w:val="20"/>
                <w:szCs w:val="20"/>
              </w:rPr>
            </w:pPr>
            <w:r w:rsidRPr="00A61F00">
              <w:rPr>
                <w:rFonts w:ascii="Arial" w:hAnsi="Arial" w:cs="Arial"/>
                <w:sz w:val="20"/>
                <w:szCs w:val="20"/>
              </w:rPr>
              <w:t>Tue, May 05</w:t>
            </w:r>
          </w:p>
        </w:tc>
        <w:tc>
          <w:tcPr>
            <w:tcW w:w="0" w:type="auto"/>
            <w:tcBorders>
              <w:top w:val="nil"/>
              <w:left w:val="nil"/>
              <w:bottom w:val="single" w:sz="4" w:space="0" w:color="auto"/>
              <w:right w:val="single" w:sz="4" w:space="0" w:color="auto"/>
            </w:tcBorders>
            <w:shd w:val="clear" w:color="auto" w:fill="auto"/>
            <w:noWrap/>
            <w:vAlign w:val="center"/>
            <w:hideMark/>
          </w:tcPr>
          <w:p w:rsidR="00A61F00" w:rsidRPr="00A61F00" w:rsidRDefault="00A61F00">
            <w:pPr>
              <w:jc w:val="center"/>
              <w:rPr>
                <w:rFonts w:ascii="Arial" w:hAnsi="Arial" w:cs="Arial"/>
                <w:sz w:val="20"/>
                <w:szCs w:val="20"/>
              </w:rPr>
            </w:pPr>
            <w:r w:rsidRPr="00A61F00">
              <w:rPr>
                <w:rFonts w:ascii="Arial" w:hAnsi="Arial" w:cs="Arial"/>
                <w:sz w:val="20"/>
                <w:szCs w:val="20"/>
              </w:rPr>
              <w:t>Fri, May 29</w:t>
            </w:r>
          </w:p>
        </w:tc>
        <w:tc>
          <w:tcPr>
            <w:tcW w:w="0" w:type="auto"/>
            <w:tcBorders>
              <w:top w:val="nil"/>
              <w:left w:val="nil"/>
              <w:bottom w:val="single" w:sz="4" w:space="0" w:color="auto"/>
              <w:right w:val="single" w:sz="4" w:space="0" w:color="auto"/>
            </w:tcBorders>
            <w:shd w:val="clear" w:color="auto" w:fill="auto"/>
            <w:noWrap/>
            <w:vAlign w:val="center"/>
            <w:hideMark/>
          </w:tcPr>
          <w:p w:rsidR="00A61F00" w:rsidRPr="00A61F00" w:rsidRDefault="00A61F00">
            <w:pPr>
              <w:jc w:val="center"/>
              <w:rPr>
                <w:rFonts w:ascii="Arial" w:hAnsi="Arial" w:cs="Arial"/>
                <w:sz w:val="20"/>
                <w:szCs w:val="20"/>
              </w:rPr>
            </w:pPr>
            <w:r w:rsidRPr="00A61F00">
              <w:rPr>
                <w:rFonts w:ascii="Arial" w:hAnsi="Arial" w:cs="Arial"/>
                <w:sz w:val="20"/>
                <w:szCs w:val="20"/>
              </w:rPr>
              <w:t>25</w:t>
            </w:r>
          </w:p>
        </w:tc>
      </w:tr>
      <w:tr w:rsidR="00A61F00" w:rsidTr="00A61F00">
        <w:trPr>
          <w:trHeight w:val="199"/>
        </w:trPr>
        <w:tc>
          <w:tcPr>
            <w:tcW w:w="0" w:type="auto"/>
            <w:tcBorders>
              <w:top w:val="nil"/>
              <w:left w:val="single" w:sz="4" w:space="0" w:color="auto"/>
              <w:bottom w:val="single" w:sz="4" w:space="0" w:color="auto"/>
              <w:right w:val="nil"/>
            </w:tcBorders>
            <w:shd w:val="clear" w:color="auto" w:fill="auto"/>
            <w:noWrap/>
            <w:vAlign w:val="center"/>
            <w:hideMark/>
          </w:tcPr>
          <w:p w:rsidR="00A61F00" w:rsidRPr="00A61F00" w:rsidRDefault="00A61F00">
            <w:pP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A61F00" w:rsidRPr="00A61F00" w:rsidRDefault="00A61F00">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A61F00" w:rsidRPr="00A61F00" w:rsidRDefault="00A61F00">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A61F00" w:rsidRPr="00A61F00" w:rsidRDefault="00A61F00">
            <w:pPr>
              <w:jc w:val="center"/>
              <w:rPr>
                <w:rFonts w:ascii="Arial" w:hAnsi="Arial" w:cs="Arial"/>
                <w:sz w:val="20"/>
                <w:szCs w:val="20"/>
              </w:rPr>
            </w:pPr>
            <w:r w:rsidRPr="00A61F00">
              <w:rPr>
                <w:rFonts w:ascii="Arial" w:hAnsi="Arial" w:cs="Arial"/>
                <w:sz w:val="20"/>
                <w:szCs w:val="20"/>
              </w:rPr>
              <w:t> </w:t>
            </w:r>
          </w:p>
        </w:tc>
      </w:tr>
      <w:tr w:rsidR="00FA781D" w:rsidTr="00FA781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A781D" w:rsidRPr="00A61F00" w:rsidRDefault="00FA781D">
            <w:pPr>
              <w:rPr>
                <w:rFonts w:ascii="Arial" w:hAnsi="Arial" w:cs="Arial"/>
                <w:sz w:val="20"/>
                <w:szCs w:val="20"/>
              </w:rPr>
            </w:pPr>
            <w:r>
              <w:rPr>
                <w:rFonts w:ascii="Arial" w:hAnsi="Arial" w:cs="Arial"/>
                <w:sz w:val="20"/>
                <w:szCs w:val="20"/>
              </w:rPr>
              <w:t>Contract Negotiations</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rsidP="00240EDF">
            <w:pPr>
              <w:jc w:val="center"/>
              <w:rPr>
                <w:rFonts w:ascii="Arial" w:hAnsi="Arial" w:cs="Arial"/>
                <w:sz w:val="20"/>
                <w:szCs w:val="20"/>
              </w:rPr>
            </w:pPr>
            <w:r w:rsidRPr="00A61F00">
              <w:rPr>
                <w:rFonts w:ascii="Arial" w:hAnsi="Arial" w:cs="Arial"/>
                <w:sz w:val="20"/>
                <w:szCs w:val="20"/>
              </w:rPr>
              <w:t>Fri, May 29</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rsidP="00240EDF">
            <w:pPr>
              <w:jc w:val="center"/>
              <w:rPr>
                <w:rFonts w:ascii="Arial" w:hAnsi="Arial" w:cs="Arial"/>
                <w:sz w:val="20"/>
                <w:szCs w:val="20"/>
              </w:rPr>
            </w:pPr>
            <w:r w:rsidRPr="00A61F00">
              <w:rPr>
                <w:rFonts w:ascii="Arial" w:hAnsi="Arial" w:cs="Arial"/>
                <w:sz w:val="20"/>
                <w:szCs w:val="20"/>
              </w:rPr>
              <w:t>Wed, Jul 01</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rsidP="00240EDF">
            <w:pPr>
              <w:jc w:val="center"/>
              <w:rPr>
                <w:rFonts w:ascii="Arial" w:hAnsi="Arial" w:cs="Arial"/>
                <w:sz w:val="20"/>
                <w:szCs w:val="20"/>
              </w:rPr>
            </w:pPr>
            <w:r>
              <w:rPr>
                <w:rFonts w:ascii="Arial" w:hAnsi="Arial" w:cs="Arial"/>
                <w:sz w:val="20"/>
                <w:szCs w:val="20"/>
              </w:rPr>
              <w:t>34</w:t>
            </w:r>
          </w:p>
        </w:tc>
      </w:tr>
      <w:tr w:rsidR="00FA781D" w:rsidTr="00FA781D">
        <w:trPr>
          <w:trHeight w:val="288"/>
        </w:trPr>
        <w:tc>
          <w:tcPr>
            <w:tcW w:w="0" w:type="auto"/>
            <w:tcBorders>
              <w:top w:val="single" w:sz="4" w:space="0" w:color="auto"/>
              <w:left w:val="single" w:sz="4" w:space="0" w:color="auto"/>
              <w:bottom w:val="single" w:sz="4" w:space="0" w:color="auto"/>
            </w:tcBorders>
            <w:shd w:val="clear" w:color="auto" w:fill="auto"/>
            <w:noWrap/>
            <w:vAlign w:val="center"/>
            <w:hideMark/>
          </w:tcPr>
          <w:p w:rsidR="00FA781D" w:rsidRPr="00A61F00" w:rsidRDefault="00FA781D">
            <w:pPr>
              <w:rPr>
                <w:rFonts w:ascii="Arial" w:hAnsi="Arial" w:cs="Arial"/>
                <w:sz w:val="20"/>
                <w:szCs w:val="20"/>
              </w:rPr>
            </w:pPr>
          </w:p>
        </w:tc>
        <w:tc>
          <w:tcPr>
            <w:tcW w:w="0" w:type="auto"/>
            <w:tcBorders>
              <w:top w:val="single" w:sz="4" w:space="0" w:color="auto"/>
              <w:bottom w:val="single" w:sz="4" w:space="0" w:color="auto"/>
            </w:tcBorders>
            <w:shd w:val="clear" w:color="auto" w:fill="auto"/>
            <w:noWrap/>
            <w:vAlign w:val="center"/>
            <w:hideMark/>
          </w:tcPr>
          <w:p w:rsidR="00FA781D" w:rsidRPr="00A61F00" w:rsidRDefault="00FA781D" w:rsidP="00240EDF">
            <w:pPr>
              <w:jc w:val="center"/>
              <w:rPr>
                <w:rFonts w:ascii="Arial" w:hAnsi="Arial" w:cs="Arial"/>
                <w:sz w:val="20"/>
                <w:szCs w:val="20"/>
              </w:rPr>
            </w:pPr>
          </w:p>
        </w:tc>
        <w:tc>
          <w:tcPr>
            <w:tcW w:w="0" w:type="auto"/>
            <w:tcBorders>
              <w:top w:val="single" w:sz="4" w:space="0" w:color="auto"/>
              <w:bottom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p>
        </w:tc>
        <w:tc>
          <w:tcPr>
            <w:tcW w:w="0" w:type="auto"/>
            <w:tcBorders>
              <w:top w:val="single" w:sz="4" w:space="0" w:color="auto"/>
              <w:bottom w:val="single" w:sz="4" w:space="0" w:color="auto"/>
              <w:right w:val="single" w:sz="4" w:space="0" w:color="auto"/>
            </w:tcBorders>
            <w:shd w:val="clear" w:color="auto" w:fill="auto"/>
            <w:noWrap/>
            <w:vAlign w:val="center"/>
            <w:hideMark/>
          </w:tcPr>
          <w:p w:rsidR="00FA781D" w:rsidRDefault="00FA781D">
            <w:pPr>
              <w:jc w:val="center"/>
              <w:rPr>
                <w:rFonts w:ascii="Arial" w:hAnsi="Arial" w:cs="Arial"/>
                <w:sz w:val="20"/>
                <w:szCs w:val="20"/>
              </w:rPr>
            </w:pPr>
          </w:p>
        </w:tc>
      </w:tr>
      <w:tr w:rsidR="00FA781D" w:rsidTr="00A61F00">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A781D" w:rsidRPr="00A61F00" w:rsidRDefault="00FA781D">
            <w:pPr>
              <w:rPr>
                <w:rFonts w:ascii="Arial" w:hAnsi="Arial" w:cs="Arial"/>
                <w:sz w:val="20"/>
                <w:szCs w:val="20"/>
              </w:rPr>
            </w:pPr>
            <w:r w:rsidRPr="00A61F00">
              <w:rPr>
                <w:rFonts w:ascii="Arial" w:hAnsi="Arial" w:cs="Arial"/>
                <w:sz w:val="20"/>
                <w:szCs w:val="20"/>
              </w:rPr>
              <w:t>County Council Agenda Deadline</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rsidP="00240EDF">
            <w:pPr>
              <w:jc w:val="center"/>
              <w:rPr>
                <w:rFonts w:ascii="Arial" w:hAnsi="Arial" w:cs="Arial"/>
                <w:sz w:val="20"/>
                <w:szCs w:val="20"/>
              </w:rPr>
            </w:pPr>
            <w:r w:rsidRPr="00A61F00">
              <w:rPr>
                <w:rFonts w:ascii="Arial" w:hAnsi="Arial" w:cs="Arial"/>
                <w:sz w:val="20"/>
                <w:szCs w:val="20"/>
              </w:rPr>
              <w:t>Wed, Jul 01</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Wed, Jul 01</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Pr>
                <w:rFonts w:ascii="Arial" w:hAnsi="Arial" w:cs="Arial"/>
                <w:sz w:val="20"/>
                <w:szCs w:val="20"/>
              </w:rPr>
              <w:t>1</w:t>
            </w:r>
          </w:p>
        </w:tc>
      </w:tr>
      <w:tr w:rsidR="00FA781D" w:rsidTr="00A61F00">
        <w:trPr>
          <w:trHeight w:val="199"/>
        </w:trPr>
        <w:tc>
          <w:tcPr>
            <w:tcW w:w="0" w:type="auto"/>
            <w:tcBorders>
              <w:top w:val="nil"/>
              <w:left w:val="single" w:sz="4" w:space="0" w:color="auto"/>
              <w:bottom w:val="single" w:sz="4" w:space="0" w:color="auto"/>
              <w:right w:val="nil"/>
            </w:tcBorders>
            <w:shd w:val="clear" w:color="auto" w:fill="auto"/>
            <w:noWrap/>
            <w:vAlign w:val="center"/>
            <w:hideMark/>
          </w:tcPr>
          <w:p w:rsidR="00FA781D" w:rsidRPr="00A61F00" w:rsidRDefault="00FA781D">
            <w:pP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r>
      <w:tr w:rsidR="00FA781D" w:rsidTr="00A61F00">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A781D" w:rsidRPr="00A61F00" w:rsidRDefault="00FA781D">
            <w:pPr>
              <w:rPr>
                <w:rFonts w:ascii="Arial" w:hAnsi="Arial" w:cs="Arial"/>
                <w:sz w:val="20"/>
                <w:szCs w:val="20"/>
              </w:rPr>
            </w:pPr>
            <w:r w:rsidRPr="00A61F00">
              <w:rPr>
                <w:rFonts w:ascii="Arial" w:hAnsi="Arial" w:cs="Arial"/>
                <w:sz w:val="20"/>
                <w:szCs w:val="20"/>
              </w:rPr>
              <w:t>County Council Agenda Conference</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Wed, Jul 08</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Wed, Jul 08</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1</w:t>
            </w:r>
          </w:p>
        </w:tc>
      </w:tr>
      <w:tr w:rsidR="00FA781D" w:rsidTr="00A61F00">
        <w:trPr>
          <w:trHeight w:val="199"/>
        </w:trPr>
        <w:tc>
          <w:tcPr>
            <w:tcW w:w="0" w:type="auto"/>
            <w:tcBorders>
              <w:top w:val="nil"/>
              <w:left w:val="single" w:sz="4" w:space="0" w:color="auto"/>
              <w:bottom w:val="single" w:sz="4" w:space="0" w:color="auto"/>
              <w:right w:val="nil"/>
            </w:tcBorders>
            <w:shd w:val="clear" w:color="auto" w:fill="auto"/>
            <w:noWrap/>
            <w:vAlign w:val="center"/>
            <w:hideMark/>
          </w:tcPr>
          <w:p w:rsidR="00FA781D" w:rsidRPr="00A61F00" w:rsidRDefault="00FA781D">
            <w:pP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r>
      <w:tr w:rsidR="00FA781D" w:rsidTr="00A61F00">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781D" w:rsidRPr="00A61F00" w:rsidRDefault="00FA781D">
            <w:pPr>
              <w:rPr>
                <w:rFonts w:ascii="Arial" w:hAnsi="Arial" w:cs="Arial"/>
                <w:color w:val="000000"/>
                <w:sz w:val="20"/>
                <w:szCs w:val="20"/>
              </w:rPr>
            </w:pPr>
            <w:r w:rsidRPr="00A61F00">
              <w:rPr>
                <w:rFonts w:ascii="Arial" w:hAnsi="Arial" w:cs="Arial"/>
                <w:color w:val="000000"/>
                <w:sz w:val="20"/>
                <w:szCs w:val="20"/>
              </w:rPr>
              <w:t>On County Council Agenda for Approval</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Thu, Jul 16</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Thu, Jul 16</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1</w:t>
            </w:r>
          </w:p>
        </w:tc>
      </w:tr>
      <w:tr w:rsidR="00FA781D" w:rsidTr="00A61F00">
        <w:trPr>
          <w:trHeight w:val="199"/>
        </w:trPr>
        <w:tc>
          <w:tcPr>
            <w:tcW w:w="0" w:type="auto"/>
            <w:tcBorders>
              <w:top w:val="nil"/>
              <w:left w:val="single" w:sz="4" w:space="0" w:color="auto"/>
              <w:bottom w:val="single" w:sz="4" w:space="0" w:color="auto"/>
              <w:right w:val="nil"/>
            </w:tcBorders>
            <w:shd w:val="clear" w:color="auto" w:fill="auto"/>
            <w:noWrap/>
            <w:vAlign w:val="center"/>
            <w:hideMark/>
          </w:tcPr>
          <w:p w:rsidR="00FA781D" w:rsidRPr="00A61F00" w:rsidRDefault="00FA781D">
            <w:pP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r>
      <w:tr w:rsidR="00FA781D" w:rsidTr="00A61F00">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781D" w:rsidRPr="00A61F00" w:rsidRDefault="00FA781D">
            <w:pPr>
              <w:rPr>
                <w:rFonts w:ascii="Arial" w:hAnsi="Arial" w:cs="Arial"/>
                <w:color w:val="000000"/>
                <w:sz w:val="20"/>
                <w:szCs w:val="20"/>
              </w:rPr>
            </w:pPr>
            <w:r w:rsidRPr="00A61F00">
              <w:rPr>
                <w:rFonts w:ascii="Arial" w:hAnsi="Arial" w:cs="Arial"/>
                <w:color w:val="000000"/>
                <w:sz w:val="20"/>
                <w:szCs w:val="20"/>
              </w:rPr>
              <w:t>PO Processed &amp; Issued</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Thu, Jul 16</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Mon, Jul 27</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12</w:t>
            </w:r>
          </w:p>
        </w:tc>
      </w:tr>
      <w:tr w:rsidR="00FA781D" w:rsidTr="00A61F00">
        <w:trPr>
          <w:trHeight w:val="199"/>
        </w:trPr>
        <w:tc>
          <w:tcPr>
            <w:tcW w:w="0" w:type="auto"/>
            <w:tcBorders>
              <w:top w:val="nil"/>
              <w:left w:val="single" w:sz="4" w:space="0" w:color="auto"/>
              <w:bottom w:val="single" w:sz="4" w:space="0" w:color="auto"/>
              <w:right w:val="nil"/>
            </w:tcBorders>
            <w:shd w:val="clear" w:color="auto" w:fill="auto"/>
            <w:noWrap/>
            <w:vAlign w:val="center"/>
            <w:hideMark/>
          </w:tcPr>
          <w:p w:rsidR="00FA781D" w:rsidRPr="00A61F00" w:rsidRDefault="00FA781D">
            <w:pP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r>
      <w:tr w:rsidR="00FA781D" w:rsidTr="00A61F00">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781D" w:rsidRPr="00A61F00" w:rsidRDefault="00FA781D">
            <w:pPr>
              <w:rPr>
                <w:rFonts w:ascii="Arial" w:hAnsi="Arial" w:cs="Arial"/>
                <w:color w:val="000000"/>
                <w:sz w:val="20"/>
                <w:szCs w:val="20"/>
              </w:rPr>
            </w:pPr>
            <w:r w:rsidRPr="00A61F00">
              <w:rPr>
                <w:rFonts w:ascii="Arial" w:hAnsi="Arial" w:cs="Arial"/>
                <w:color w:val="000000"/>
                <w:sz w:val="20"/>
                <w:szCs w:val="20"/>
              </w:rPr>
              <w:t>Contractor On-Site Planning Meetings</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Mon, Jul 20</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Fri, Jul 31</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12</w:t>
            </w:r>
          </w:p>
        </w:tc>
      </w:tr>
      <w:tr w:rsidR="00FA781D" w:rsidTr="00A61F00">
        <w:trPr>
          <w:trHeight w:val="199"/>
        </w:trPr>
        <w:tc>
          <w:tcPr>
            <w:tcW w:w="0" w:type="auto"/>
            <w:tcBorders>
              <w:top w:val="nil"/>
              <w:left w:val="single" w:sz="4" w:space="0" w:color="auto"/>
              <w:bottom w:val="single" w:sz="4" w:space="0" w:color="auto"/>
              <w:right w:val="nil"/>
            </w:tcBorders>
            <w:shd w:val="clear" w:color="auto" w:fill="auto"/>
            <w:noWrap/>
            <w:vAlign w:val="center"/>
            <w:hideMark/>
          </w:tcPr>
          <w:p w:rsidR="00FA781D" w:rsidRPr="00A61F00" w:rsidRDefault="00FA781D">
            <w:pP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r>
      <w:tr w:rsidR="00FA781D" w:rsidTr="00A61F00">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781D" w:rsidRPr="00A61F00" w:rsidRDefault="00FA781D">
            <w:pPr>
              <w:rPr>
                <w:rFonts w:ascii="Arial" w:hAnsi="Arial" w:cs="Arial"/>
                <w:color w:val="000000"/>
                <w:sz w:val="20"/>
                <w:szCs w:val="20"/>
              </w:rPr>
            </w:pPr>
            <w:r w:rsidRPr="00A61F00">
              <w:rPr>
                <w:rFonts w:ascii="Arial" w:hAnsi="Arial" w:cs="Arial"/>
                <w:color w:val="000000"/>
                <w:sz w:val="20"/>
                <w:szCs w:val="20"/>
              </w:rPr>
              <w:t>Election Procedures-Planning &amp; Preparation</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Mon, Jul 20</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Fri, Sep 25</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68</w:t>
            </w:r>
          </w:p>
        </w:tc>
      </w:tr>
      <w:tr w:rsidR="00FA781D" w:rsidTr="00A61F00">
        <w:trPr>
          <w:trHeight w:val="199"/>
        </w:trPr>
        <w:tc>
          <w:tcPr>
            <w:tcW w:w="0" w:type="auto"/>
            <w:tcBorders>
              <w:top w:val="nil"/>
              <w:left w:val="single" w:sz="4" w:space="0" w:color="auto"/>
              <w:bottom w:val="single" w:sz="4" w:space="0" w:color="auto"/>
              <w:right w:val="nil"/>
            </w:tcBorders>
            <w:shd w:val="clear" w:color="auto" w:fill="auto"/>
            <w:noWrap/>
            <w:vAlign w:val="center"/>
            <w:hideMark/>
          </w:tcPr>
          <w:p w:rsidR="00FA781D" w:rsidRPr="00A61F00" w:rsidRDefault="00FA781D">
            <w:pP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r>
      <w:tr w:rsidR="00FA781D" w:rsidTr="00A61F00">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781D" w:rsidRPr="00A61F00" w:rsidRDefault="00FA781D">
            <w:pPr>
              <w:rPr>
                <w:rFonts w:ascii="Arial" w:hAnsi="Arial" w:cs="Arial"/>
                <w:color w:val="000000"/>
                <w:sz w:val="20"/>
                <w:szCs w:val="20"/>
              </w:rPr>
            </w:pPr>
            <w:r w:rsidRPr="00A61F00">
              <w:rPr>
                <w:rFonts w:ascii="Arial" w:hAnsi="Arial" w:cs="Arial"/>
                <w:color w:val="000000"/>
                <w:sz w:val="20"/>
                <w:szCs w:val="20"/>
              </w:rPr>
              <w:t>Poll Worker Training-Planning, Preparation &amp; Execution</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Mon, Jul 20</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Fri, Jan 29</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194</w:t>
            </w:r>
          </w:p>
        </w:tc>
      </w:tr>
      <w:tr w:rsidR="00FA781D" w:rsidTr="00A61F00">
        <w:trPr>
          <w:trHeight w:val="199"/>
        </w:trPr>
        <w:tc>
          <w:tcPr>
            <w:tcW w:w="0" w:type="auto"/>
            <w:tcBorders>
              <w:top w:val="nil"/>
              <w:left w:val="single" w:sz="4" w:space="0" w:color="auto"/>
              <w:bottom w:val="single" w:sz="4" w:space="0" w:color="auto"/>
              <w:right w:val="nil"/>
            </w:tcBorders>
            <w:shd w:val="clear" w:color="auto" w:fill="auto"/>
            <w:noWrap/>
            <w:vAlign w:val="center"/>
            <w:hideMark/>
          </w:tcPr>
          <w:p w:rsidR="00FA781D" w:rsidRPr="00A61F00" w:rsidRDefault="00FA781D">
            <w:pP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r>
      <w:tr w:rsidR="00FA781D" w:rsidTr="00A61F00">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781D" w:rsidRPr="00A61F00" w:rsidRDefault="00FA781D">
            <w:pPr>
              <w:rPr>
                <w:rFonts w:ascii="Arial" w:hAnsi="Arial" w:cs="Arial"/>
                <w:color w:val="000000"/>
                <w:sz w:val="20"/>
                <w:szCs w:val="20"/>
              </w:rPr>
            </w:pPr>
            <w:r w:rsidRPr="00A61F00">
              <w:rPr>
                <w:rFonts w:ascii="Arial" w:hAnsi="Arial" w:cs="Arial"/>
                <w:color w:val="000000"/>
                <w:sz w:val="20"/>
                <w:szCs w:val="20"/>
              </w:rPr>
              <w:t>Public Education-Planning, Preparation &amp; Execution</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Mon, Jul 20</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Fri, Oct 30</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103</w:t>
            </w:r>
          </w:p>
        </w:tc>
      </w:tr>
      <w:tr w:rsidR="00FA781D" w:rsidTr="00A61F00">
        <w:trPr>
          <w:trHeight w:val="199"/>
        </w:trPr>
        <w:tc>
          <w:tcPr>
            <w:tcW w:w="0" w:type="auto"/>
            <w:tcBorders>
              <w:top w:val="nil"/>
              <w:left w:val="single" w:sz="4" w:space="0" w:color="auto"/>
              <w:bottom w:val="single" w:sz="4" w:space="0" w:color="auto"/>
              <w:right w:val="nil"/>
            </w:tcBorders>
            <w:shd w:val="clear" w:color="auto" w:fill="auto"/>
            <w:noWrap/>
            <w:vAlign w:val="center"/>
            <w:hideMark/>
          </w:tcPr>
          <w:p w:rsidR="00FA781D" w:rsidRPr="00A61F00" w:rsidRDefault="00FA781D">
            <w:pP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r>
      <w:tr w:rsidR="00FA781D" w:rsidTr="00A61F00">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781D" w:rsidRPr="00A61F00" w:rsidRDefault="00FA781D">
            <w:pPr>
              <w:rPr>
                <w:rFonts w:ascii="Arial" w:hAnsi="Arial" w:cs="Arial"/>
                <w:color w:val="000000"/>
                <w:sz w:val="20"/>
                <w:szCs w:val="20"/>
              </w:rPr>
            </w:pPr>
            <w:r w:rsidRPr="00A61F00">
              <w:rPr>
                <w:rFonts w:ascii="Arial" w:hAnsi="Arial" w:cs="Arial"/>
                <w:color w:val="000000"/>
                <w:sz w:val="20"/>
                <w:szCs w:val="20"/>
              </w:rPr>
              <w:t>Voting System Receipt/Inventory/Acceptance Testing</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Mon, Sep 07</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Fri, Sep 25</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19</w:t>
            </w:r>
          </w:p>
        </w:tc>
      </w:tr>
      <w:tr w:rsidR="00FA781D" w:rsidTr="00A61F00">
        <w:trPr>
          <w:trHeight w:val="300"/>
        </w:trPr>
        <w:tc>
          <w:tcPr>
            <w:tcW w:w="0" w:type="auto"/>
            <w:tcBorders>
              <w:top w:val="nil"/>
              <w:left w:val="single" w:sz="4" w:space="0" w:color="auto"/>
              <w:bottom w:val="single" w:sz="4" w:space="0" w:color="auto"/>
              <w:right w:val="nil"/>
            </w:tcBorders>
            <w:shd w:val="clear" w:color="auto" w:fill="auto"/>
            <w:noWrap/>
            <w:vAlign w:val="center"/>
            <w:hideMark/>
          </w:tcPr>
          <w:p w:rsidR="00FA781D" w:rsidRPr="00A61F00" w:rsidRDefault="00FA781D">
            <w:pP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r>
      <w:tr w:rsidR="00FA781D" w:rsidTr="00A61F00">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781D" w:rsidRPr="00A61F00" w:rsidRDefault="00FA781D">
            <w:pPr>
              <w:rPr>
                <w:rFonts w:ascii="Arial" w:hAnsi="Arial" w:cs="Arial"/>
                <w:color w:val="000000"/>
                <w:sz w:val="20"/>
                <w:szCs w:val="20"/>
              </w:rPr>
            </w:pPr>
            <w:r w:rsidRPr="00A61F00">
              <w:rPr>
                <w:rFonts w:ascii="Arial" w:hAnsi="Arial" w:cs="Arial"/>
                <w:color w:val="000000"/>
                <w:sz w:val="20"/>
                <w:szCs w:val="20"/>
              </w:rPr>
              <w:t>Election Management System Integration/Acceptance Testing</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Mon, Sep 14</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Fri, Sep 25</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12</w:t>
            </w:r>
          </w:p>
        </w:tc>
      </w:tr>
      <w:tr w:rsidR="00FA781D" w:rsidTr="00A61F00">
        <w:trPr>
          <w:trHeight w:val="199"/>
        </w:trPr>
        <w:tc>
          <w:tcPr>
            <w:tcW w:w="0" w:type="auto"/>
            <w:tcBorders>
              <w:top w:val="nil"/>
              <w:left w:val="single" w:sz="4" w:space="0" w:color="auto"/>
              <w:bottom w:val="single" w:sz="4" w:space="0" w:color="auto"/>
              <w:right w:val="nil"/>
            </w:tcBorders>
            <w:shd w:val="clear" w:color="auto" w:fill="auto"/>
            <w:noWrap/>
            <w:vAlign w:val="center"/>
            <w:hideMark/>
          </w:tcPr>
          <w:p w:rsidR="00FA781D" w:rsidRPr="00A61F00" w:rsidRDefault="00FA781D">
            <w:pP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r>
      <w:tr w:rsidR="00FA781D" w:rsidTr="00A61F00">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781D" w:rsidRPr="00A61F00" w:rsidRDefault="00FA781D">
            <w:pPr>
              <w:rPr>
                <w:rFonts w:ascii="Arial" w:hAnsi="Arial" w:cs="Arial"/>
                <w:color w:val="000000"/>
                <w:sz w:val="20"/>
                <w:szCs w:val="20"/>
              </w:rPr>
            </w:pPr>
            <w:r w:rsidRPr="00A61F00">
              <w:rPr>
                <w:rFonts w:ascii="Arial" w:hAnsi="Arial" w:cs="Arial"/>
                <w:color w:val="000000"/>
                <w:sz w:val="20"/>
                <w:szCs w:val="20"/>
              </w:rPr>
              <w:t>Staff Training</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Mon, Sep 28</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Fri, Oct 02</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5</w:t>
            </w:r>
          </w:p>
        </w:tc>
      </w:tr>
      <w:tr w:rsidR="00FA781D" w:rsidTr="00A61F00">
        <w:trPr>
          <w:trHeight w:val="199"/>
        </w:trPr>
        <w:tc>
          <w:tcPr>
            <w:tcW w:w="0" w:type="auto"/>
            <w:tcBorders>
              <w:top w:val="nil"/>
              <w:left w:val="single" w:sz="4" w:space="0" w:color="auto"/>
              <w:bottom w:val="single" w:sz="4" w:space="0" w:color="auto"/>
              <w:right w:val="nil"/>
            </w:tcBorders>
            <w:shd w:val="clear" w:color="auto" w:fill="auto"/>
            <w:noWrap/>
            <w:vAlign w:val="center"/>
            <w:hideMark/>
          </w:tcPr>
          <w:p w:rsidR="00FA781D" w:rsidRPr="00A61F00" w:rsidRDefault="00FA781D">
            <w:pP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r>
      <w:tr w:rsidR="00FA781D" w:rsidTr="00A61F00">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781D" w:rsidRPr="00A61F00" w:rsidRDefault="00FA781D">
            <w:pPr>
              <w:rPr>
                <w:rFonts w:ascii="Arial" w:hAnsi="Arial" w:cs="Arial"/>
                <w:color w:val="000000"/>
                <w:sz w:val="20"/>
                <w:szCs w:val="20"/>
              </w:rPr>
            </w:pPr>
            <w:r w:rsidRPr="00A61F00">
              <w:rPr>
                <w:rFonts w:ascii="Arial" w:hAnsi="Arial" w:cs="Arial"/>
                <w:color w:val="000000"/>
                <w:sz w:val="20"/>
                <w:szCs w:val="20"/>
              </w:rPr>
              <w:t>Program and Conduct Mock Election</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Mon, Oct 05</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Fri, Oct 09</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5</w:t>
            </w:r>
          </w:p>
        </w:tc>
      </w:tr>
      <w:tr w:rsidR="00FA781D" w:rsidTr="00A61F00">
        <w:trPr>
          <w:trHeight w:val="199"/>
        </w:trPr>
        <w:tc>
          <w:tcPr>
            <w:tcW w:w="0" w:type="auto"/>
            <w:tcBorders>
              <w:top w:val="nil"/>
              <w:left w:val="single" w:sz="4" w:space="0" w:color="auto"/>
              <w:bottom w:val="single" w:sz="4" w:space="0" w:color="auto"/>
              <w:right w:val="nil"/>
            </w:tcBorders>
            <w:shd w:val="clear" w:color="auto" w:fill="auto"/>
            <w:noWrap/>
            <w:vAlign w:val="center"/>
            <w:hideMark/>
          </w:tcPr>
          <w:p w:rsidR="00FA781D" w:rsidRPr="00A61F00" w:rsidRDefault="00FA781D">
            <w:pP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r>
      <w:tr w:rsidR="00FA781D" w:rsidTr="00A61F00">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781D" w:rsidRPr="00A61F00" w:rsidRDefault="00FA781D">
            <w:pPr>
              <w:rPr>
                <w:rFonts w:ascii="Arial" w:hAnsi="Arial" w:cs="Arial"/>
                <w:color w:val="000000"/>
                <w:sz w:val="20"/>
                <w:szCs w:val="20"/>
              </w:rPr>
            </w:pPr>
            <w:r w:rsidRPr="00A61F00">
              <w:rPr>
                <w:rFonts w:ascii="Arial" w:hAnsi="Arial" w:cs="Arial"/>
                <w:color w:val="000000"/>
                <w:sz w:val="20"/>
                <w:szCs w:val="20"/>
              </w:rPr>
              <w:t>Polling Site Upload Testing</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Mon, Oct 05</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Fri, Oct 16</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12</w:t>
            </w:r>
          </w:p>
        </w:tc>
      </w:tr>
      <w:tr w:rsidR="00FA781D" w:rsidTr="00A61F00">
        <w:trPr>
          <w:trHeight w:val="199"/>
        </w:trPr>
        <w:tc>
          <w:tcPr>
            <w:tcW w:w="0" w:type="auto"/>
            <w:tcBorders>
              <w:top w:val="nil"/>
              <w:left w:val="single" w:sz="4" w:space="0" w:color="auto"/>
              <w:bottom w:val="single" w:sz="4" w:space="0" w:color="auto"/>
              <w:right w:val="nil"/>
            </w:tcBorders>
            <w:shd w:val="clear" w:color="auto" w:fill="auto"/>
            <w:noWrap/>
            <w:vAlign w:val="center"/>
            <w:hideMark/>
          </w:tcPr>
          <w:p w:rsidR="00FA781D" w:rsidRPr="00A61F00" w:rsidRDefault="00FA781D">
            <w:pP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r>
      <w:tr w:rsidR="00FA781D" w:rsidTr="00A61F00">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781D" w:rsidRPr="00A61F00" w:rsidRDefault="00FA781D">
            <w:pPr>
              <w:rPr>
                <w:rFonts w:ascii="Arial" w:hAnsi="Arial" w:cs="Arial"/>
                <w:color w:val="000000"/>
                <w:sz w:val="20"/>
                <w:szCs w:val="20"/>
              </w:rPr>
            </w:pPr>
            <w:r w:rsidRPr="00A61F00">
              <w:rPr>
                <w:rFonts w:ascii="Arial" w:hAnsi="Arial" w:cs="Arial"/>
                <w:color w:val="000000"/>
                <w:sz w:val="20"/>
                <w:szCs w:val="20"/>
              </w:rPr>
              <w:t>Presidential Preference Primary-EMS Preparation</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Mon, Oct 12</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Tue, Dec 22</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72</w:t>
            </w:r>
          </w:p>
        </w:tc>
      </w:tr>
      <w:tr w:rsidR="00FA781D" w:rsidTr="00A61F00">
        <w:trPr>
          <w:trHeight w:val="199"/>
        </w:trPr>
        <w:tc>
          <w:tcPr>
            <w:tcW w:w="0" w:type="auto"/>
            <w:tcBorders>
              <w:top w:val="nil"/>
              <w:left w:val="single" w:sz="4" w:space="0" w:color="auto"/>
              <w:bottom w:val="single" w:sz="4" w:space="0" w:color="auto"/>
              <w:right w:val="nil"/>
            </w:tcBorders>
            <w:shd w:val="clear" w:color="auto" w:fill="auto"/>
            <w:noWrap/>
            <w:vAlign w:val="center"/>
            <w:hideMark/>
          </w:tcPr>
          <w:p w:rsidR="00FA781D" w:rsidRPr="00A61F00" w:rsidRDefault="00FA781D">
            <w:pP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r>
      <w:tr w:rsidR="00FA781D" w:rsidTr="00A61F00">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781D" w:rsidRPr="00A61F00" w:rsidRDefault="00FA781D">
            <w:pPr>
              <w:rPr>
                <w:rFonts w:ascii="Arial" w:hAnsi="Arial" w:cs="Arial"/>
                <w:color w:val="000000"/>
                <w:sz w:val="20"/>
                <w:szCs w:val="20"/>
              </w:rPr>
            </w:pPr>
            <w:r w:rsidRPr="00A61F00">
              <w:rPr>
                <w:rFonts w:ascii="Arial" w:hAnsi="Arial" w:cs="Arial"/>
                <w:color w:val="000000"/>
                <w:sz w:val="20"/>
                <w:szCs w:val="20"/>
              </w:rPr>
              <w:t>Presidential Preference Primary-Candidate Deadline</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Tue, Dec 08</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Tue, Dec 08</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1</w:t>
            </w:r>
          </w:p>
        </w:tc>
      </w:tr>
      <w:tr w:rsidR="00FA781D" w:rsidTr="00A61F00">
        <w:trPr>
          <w:trHeight w:val="199"/>
        </w:trPr>
        <w:tc>
          <w:tcPr>
            <w:tcW w:w="0" w:type="auto"/>
            <w:tcBorders>
              <w:top w:val="nil"/>
              <w:left w:val="single" w:sz="4" w:space="0" w:color="auto"/>
              <w:bottom w:val="single" w:sz="4" w:space="0" w:color="auto"/>
              <w:right w:val="nil"/>
            </w:tcBorders>
            <w:shd w:val="clear" w:color="auto" w:fill="auto"/>
            <w:noWrap/>
            <w:vAlign w:val="center"/>
            <w:hideMark/>
          </w:tcPr>
          <w:p w:rsidR="00FA781D" w:rsidRPr="00A61F00" w:rsidRDefault="00FA781D">
            <w:pP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r>
      <w:tr w:rsidR="00FA781D" w:rsidTr="00A61F00">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781D" w:rsidRPr="00A61F00" w:rsidRDefault="00FA781D">
            <w:pPr>
              <w:rPr>
                <w:rFonts w:ascii="Arial" w:hAnsi="Arial" w:cs="Arial"/>
                <w:color w:val="000000"/>
                <w:sz w:val="20"/>
                <w:szCs w:val="20"/>
              </w:rPr>
            </w:pPr>
            <w:r w:rsidRPr="00A61F00">
              <w:rPr>
                <w:rFonts w:ascii="Arial" w:hAnsi="Arial" w:cs="Arial"/>
                <w:color w:val="000000"/>
                <w:sz w:val="20"/>
                <w:szCs w:val="20"/>
              </w:rPr>
              <w:t>Presidential Preference Primary-Equipment Preparation &amp; Testing</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Mon, Jan 04</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Fri, Feb 12</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40</w:t>
            </w:r>
          </w:p>
        </w:tc>
      </w:tr>
      <w:tr w:rsidR="00FA781D" w:rsidTr="00A61F00">
        <w:trPr>
          <w:trHeight w:val="199"/>
        </w:trPr>
        <w:tc>
          <w:tcPr>
            <w:tcW w:w="0" w:type="auto"/>
            <w:tcBorders>
              <w:top w:val="nil"/>
              <w:left w:val="single" w:sz="4" w:space="0" w:color="auto"/>
              <w:bottom w:val="single" w:sz="4" w:space="0" w:color="auto"/>
              <w:right w:val="nil"/>
            </w:tcBorders>
            <w:shd w:val="clear" w:color="auto" w:fill="auto"/>
            <w:noWrap/>
            <w:vAlign w:val="center"/>
            <w:hideMark/>
          </w:tcPr>
          <w:p w:rsidR="00FA781D" w:rsidRPr="00A61F00" w:rsidRDefault="00FA781D">
            <w:pP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nil"/>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 </w:t>
            </w:r>
          </w:p>
        </w:tc>
      </w:tr>
      <w:tr w:rsidR="00FA781D" w:rsidTr="00A61F00">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781D" w:rsidRPr="00A61F00" w:rsidRDefault="00FA781D">
            <w:pPr>
              <w:rPr>
                <w:rFonts w:ascii="Arial" w:hAnsi="Arial" w:cs="Arial"/>
                <w:color w:val="000000"/>
                <w:sz w:val="20"/>
                <w:szCs w:val="20"/>
              </w:rPr>
            </w:pPr>
            <w:r w:rsidRPr="00A61F00">
              <w:rPr>
                <w:rFonts w:ascii="Arial" w:hAnsi="Arial" w:cs="Arial"/>
                <w:color w:val="000000"/>
                <w:sz w:val="20"/>
                <w:szCs w:val="20"/>
              </w:rPr>
              <w:t>Presidential Preference Primary-Election Day</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Tue, Mar 01</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Tue, Mar 01</w:t>
            </w:r>
          </w:p>
        </w:tc>
        <w:tc>
          <w:tcPr>
            <w:tcW w:w="0" w:type="auto"/>
            <w:tcBorders>
              <w:top w:val="nil"/>
              <w:left w:val="nil"/>
              <w:bottom w:val="single" w:sz="4" w:space="0" w:color="auto"/>
              <w:right w:val="single" w:sz="4" w:space="0" w:color="auto"/>
            </w:tcBorders>
            <w:shd w:val="clear" w:color="auto" w:fill="auto"/>
            <w:noWrap/>
            <w:vAlign w:val="center"/>
            <w:hideMark/>
          </w:tcPr>
          <w:p w:rsidR="00FA781D" w:rsidRPr="00A61F00" w:rsidRDefault="00FA781D">
            <w:pPr>
              <w:jc w:val="center"/>
              <w:rPr>
                <w:rFonts w:ascii="Arial" w:hAnsi="Arial" w:cs="Arial"/>
                <w:sz w:val="20"/>
                <w:szCs w:val="20"/>
              </w:rPr>
            </w:pPr>
            <w:r w:rsidRPr="00A61F00">
              <w:rPr>
                <w:rFonts w:ascii="Arial" w:hAnsi="Arial" w:cs="Arial"/>
                <w:sz w:val="20"/>
                <w:szCs w:val="20"/>
              </w:rPr>
              <w:t>1</w:t>
            </w:r>
          </w:p>
        </w:tc>
      </w:tr>
    </w:tbl>
    <w:p w:rsidR="000C46F2" w:rsidRDefault="000C46F2" w:rsidP="00D7568E">
      <w:pPr>
        <w:ind w:left="780"/>
        <w:jc w:val="both"/>
        <w:rPr>
          <w:bCs/>
          <w:caps/>
          <w:sz w:val="22"/>
          <w:szCs w:val="22"/>
        </w:rPr>
        <w:sectPr w:rsidR="000C46F2" w:rsidSect="00A50CDB">
          <w:headerReference w:type="default" r:id="rId15"/>
          <w:pgSz w:w="12240" w:h="15840"/>
          <w:pgMar w:top="1440" w:right="1440" w:bottom="1440" w:left="1080" w:header="720" w:footer="720" w:gutter="0"/>
          <w:cols w:space="720"/>
          <w:docGrid w:linePitch="360"/>
        </w:sectPr>
      </w:pPr>
    </w:p>
    <w:tbl>
      <w:tblPr>
        <w:tblStyle w:val="TableGrid"/>
        <w:tblpPr w:leftFromText="180" w:rightFromText="180" w:tblpXSpec="center" w:tblpY="503"/>
        <w:tblW w:w="9588" w:type="dxa"/>
        <w:jc w:val="center"/>
        <w:tblLayout w:type="fixed"/>
        <w:tblLook w:val="04A0"/>
      </w:tblPr>
      <w:tblGrid>
        <w:gridCol w:w="3918"/>
        <w:gridCol w:w="2160"/>
        <w:gridCol w:w="3510"/>
      </w:tblGrid>
      <w:tr w:rsidR="00D73D21" w:rsidTr="0074588D">
        <w:trPr>
          <w:trHeight w:val="512"/>
          <w:tblHeader/>
          <w:jc w:val="center"/>
        </w:trPr>
        <w:tc>
          <w:tcPr>
            <w:tcW w:w="3918" w:type="dxa"/>
            <w:shd w:val="clear" w:color="auto" w:fill="C6D9F1" w:themeFill="text2" w:themeFillTint="33"/>
            <w:vAlign w:val="center"/>
          </w:tcPr>
          <w:p w:rsidR="00D73D21" w:rsidRPr="00A61F00" w:rsidRDefault="00D73D21" w:rsidP="0074588D">
            <w:pPr>
              <w:jc w:val="center"/>
              <w:rPr>
                <w:rFonts w:ascii="Arial" w:hAnsi="Arial" w:cs="Arial"/>
                <w:b/>
                <w:bCs/>
                <w:caps/>
              </w:rPr>
            </w:pPr>
            <w:r w:rsidRPr="00A61F00">
              <w:rPr>
                <w:rFonts w:ascii="Arial" w:hAnsi="Arial" w:cs="Arial"/>
                <w:b/>
                <w:bCs/>
                <w:caps/>
              </w:rPr>
              <w:lastRenderedPageBreak/>
              <w:t>TERM</w:t>
            </w:r>
          </w:p>
        </w:tc>
        <w:tc>
          <w:tcPr>
            <w:tcW w:w="2160" w:type="dxa"/>
            <w:shd w:val="clear" w:color="auto" w:fill="C6D9F1" w:themeFill="text2" w:themeFillTint="33"/>
            <w:vAlign w:val="center"/>
          </w:tcPr>
          <w:p w:rsidR="00D73D21" w:rsidRPr="00A61F00" w:rsidRDefault="00D73D21" w:rsidP="0074588D">
            <w:pPr>
              <w:jc w:val="center"/>
              <w:rPr>
                <w:rFonts w:ascii="Arial" w:hAnsi="Arial" w:cs="Arial"/>
                <w:b/>
                <w:bCs/>
                <w:caps/>
              </w:rPr>
            </w:pPr>
            <w:r w:rsidRPr="00A61F00">
              <w:rPr>
                <w:rFonts w:ascii="Arial" w:hAnsi="Arial" w:cs="Arial"/>
                <w:b/>
                <w:bCs/>
                <w:caps/>
              </w:rPr>
              <w:t>abbreviation</w:t>
            </w:r>
          </w:p>
        </w:tc>
        <w:tc>
          <w:tcPr>
            <w:tcW w:w="3510" w:type="dxa"/>
            <w:shd w:val="clear" w:color="auto" w:fill="C6D9F1" w:themeFill="text2" w:themeFillTint="33"/>
            <w:vAlign w:val="center"/>
          </w:tcPr>
          <w:p w:rsidR="00D73D21" w:rsidRPr="00A61F00" w:rsidRDefault="00D73D21" w:rsidP="0074588D">
            <w:pPr>
              <w:jc w:val="center"/>
              <w:rPr>
                <w:rFonts w:ascii="Arial" w:hAnsi="Arial" w:cs="Arial"/>
                <w:b/>
                <w:bCs/>
                <w:caps/>
              </w:rPr>
            </w:pPr>
            <w:r w:rsidRPr="00A61F00">
              <w:rPr>
                <w:rFonts w:ascii="Arial" w:hAnsi="Arial" w:cs="Arial"/>
                <w:b/>
                <w:bCs/>
                <w:caps/>
              </w:rPr>
              <w:t>DESCRIPTION</w:t>
            </w:r>
          </w:p>
        </w:tc>
      </w:tr>
      <w:tr w:rsidR="00D73D21" w:rsidTr="0074588D">
        <w:trPr>
          <w:trHeight w:val="360"/>
          <w:jc w:val="center"/>
        </w:trPr>
        <w:tc>
          <w:tcPr>
            <w:tcW w:w="3918" w:type="dxa"/>
            <w:vAlign w:val="center"/>
          </w:tcPr>
          <w:p w:rsidR="00D73D21" w:rsidRPr="00F32BA1" w:rsidRDefault="00D73D21" w:rsidP="0074588D">
            <w:pPr>
              <w:jc w:val="both"/>
              <w:rPr>
                <w:rFonts w:ascii="Arial" w:hAnsi="Arial" w:cs="Arial"/>
                <w:bCs/>
                <w:sz w:val="20"/>
                <w:szCs w:val="20"/>
              </w:rPr>
            </w:pPr>
            <w:r w:rsidRPr="00F32BA1">
              <w:rPr>
                <w:rFonts w:ascii="Arial" w:hAnsi="Arial" w:cs="Arial"/>
                <w:bCs/>
                <w:sz w:val="20"/>
                <w:szCs w:val="20"/>
              </w:rPr>
              <w:t>Ac</w:t>
            </w:r>
            <w:r>
              <w:rPr>
                <w:rFonts w:ascii="Arial" w:hAnsi="Arial" w:cs="Arial"/>
                <w:bCs/>
                <w:sz w:val="20"/>
                <w:szCs w:val="20"/>
              </w:rPr>
              <w:t>ceptance Testing</w:t>
            </w:r>
          </w:p>
        </w:tc>
        <w:tc>
          <w:tcPr>
            <w:tcW w:w="2160" w:type="dxa"/>
            <w:vAlign w:val="center"/>
          </w:tcPr>
          <w:p w:rsidR="00D73D21" w:rsidRPr="00F32BA1" w:rsidRDefault="00D73D21" w:rsidP="0074588D">
            <w:pPr>
              <w:jc w:val="center"/>
              <w:rPr>
                <w:rFonts w:ascii="Arial" w:hAnsi="Arial" w:cs="Arial"/>
                <w:sz w:val="20"/>
                <w:szCs w:val="20"/>
              </w:rPr>
            </w:pPr>
            <w:r>
              <w:rPr>
                <w:rFonts w:ascii="Arial" w:hAnsi="Arial" w:cs="Arial"/>
                <w:sz w:val="20"/>
                <w:szCs w:val="20"/>
              </w:rPr>
              <w:t>----</w:t>
            </w:r>
          </w:p>
        </w:tc>
        <w:tc>
          <w:tcPr>
            <w:tcW w:w="3510" w:type="dxa"/>
            <w:vAlign w:val="center"/>
          </w:tcPr>
          <w:p w:rsidR="00D73D21" w:rsidRPr="00EC2EC8" w:rsidRDefault="00D73D21" w:rsidP="0074588D">
            <w:pPr>
              <w:rPr>
                <w:rFonts w:ascii="Arial Narrow" w:hAnsi="Arial Narrow" w:cs="Arial"/>
                <w:bCs/>
                <w:caps/>
                <w:sz w:val="18"/>
                <w:szCs w:val="18"/>
              </w:rPr>
            </w:pPr>
            <w:r w:rsidRPr="00EC2EC8">
              <w:rPr>
                <w:rFonts w:ascii="Arial Narrow" w:hAnsi="Arial Narrow" w:cs="Arial"/>
                <w:sz w:val="18"/>
                <w:szCs w:val="18"/>
              </w:rPr>
              <w:t xml:space="preserve">Examination of a </w:t>
            </w:r>
            <w:r w:rsidR="00420E0A">
              <w:rPr>
                <w:rFonts w:ascii="Arial Narrow" w:hAnsi="Arial Narrow" w:cs="Arial"/>
                <w:sz w:val="18"/>
                <w:szCs w:val="18"/>
              </w:rPr>
              <w:t>Voting System</w:t>
            </w:r>
            <w:r w:rsidRPr="00EC2EC8">
              <w:rPr>
                <w:rFonts w:ascii="Arial Narrow" w:hAnsi="Arial Narrow" w:cs="Arial"/>
                <w:sz w:val="18"/>
                <w:szCs w:val="18"/>
              </w:rPr>
              <w:t xml:space="preserve"> and its components prior to acceptance and payment to validate the performance of delivered units</w:t>
            </w:r>
            <w:r w:rsidR="0074588D">
              <w:rPr>
                <w:rFonts w:ascii="Arial Narrow" w:hAnsi="Arial Narrow" w:cs="Arial"/>
                <w:sz w:val="18"/>
                <w:szCs w:val="18"/>
              </w:rPr>
              <w:t>.</w:t>
            </w:r>
          </w:p>
        </w:tc>
      </w:tr>
      <w:tr w:rsidR="00D73D21" w:rsidTr="0074588D">
        <w:trPr>
          <w:trHeight w:val="360"/>
          <w:jc w:val="center"/>
        </w:trPr>
        <w:tc>
          <w:tcPr>
            <w:tcW w:w="3918" w:type="dxa"/>
            <w:vAlign w:val="center"/>
          </w:tcPr>
          <w:p w:rsidR="00D73D21" w:rsidRPr="001C13E4" w:rsidRDefault="00D73D21" w:rsidP="0074588D">
            <w:pPr>
              <w:jc w:val="both"/>
              <w:rPr>
                <w:rFonts w:ascii="Arial" w:hAnsi="Arial" w:cs="Arial"/>
                <w:bCs/>
                <w:sz w:val="20"/>
                <w:szCs w:val="20"/>
              </w:rPr>
            </w:pPr>
            <w:r w:rsidRPr="001C13E4">
              <w:rPr>
                <w:rFonts w:ascii="Arial" w:hAnsi="Arial" w:cs="Arial"/>
                <w:bCs/>
                <w:sz w:val="20"/>
                <w:szCs w:val="20"/>
              </w:rPr>
              <w:t>Ballot Marking Device</w:t>
            </w:r>
          </w:p>
        </w:tc>
        <w:tc>
          <w:tcPr>
            <w:tcW w:w="2160" w:type="dxa"/>
            <w:vAlign w:val="center"/>
          </w:tcPr>
          <w:p w:rsidR="00D73D21" w:rsidRPr="001C13E4" w:rsidRDefault="00D73D21" w:rsidP="0074588D">
            <w:pPr>
              <w:jc w:val="center"/>
              <w:rPr>
                <w:rFonts w:ascii="Arial" w:hAnsi="Arial" w:cs="Arial"/>
                <w:bCs/>
                <w:sz w:val="20"/>
                <w:szCs w:val="20"/>
              </w:rPr>
            </w:pPr>
            <w:r w:rsidRPr="001C13E4">
              <w:rPr>
                <w:rFonts w:ascii="Arial" w:hAnsi="Arial" w:cs="Arial"/>
                <w:bCs/>
                <w:sz w:val="20"/>
                <w:szCs w:val="20"/>
              </w:rPr>
              <w:t>BMD</w:t>
            </w:r>
          </w:p>
        </w:tc>
        <w:tc>
          <w:tcPr>
            <w:tcW w:w="3510" w:type="dxa"/>
            <w:vAlign w:val="center"/>
          </w:tcPr>
          <w:p w:rsidR="00D73D21" w:rsidRPr="00EC2EC8" w:rsidRDefault="00D73D21" w:rsidP="0074588D">
            <w:pPr>
              <w:rPr>
                <w:rFonts w:ascii="Arial Narrow" w:hAnsi="Arial Narrow" w:cs="Calibri"/>
                <w:sz w:val="18"/>
                <w:szCs w:val="18"/>
              </w:rPr>
            </w:pPr>
            <w:r w:rsidRPr="00EC2EC8">
              <w:rPr>
                <w:rFonts w:ascii="Arial Narrow" w:hAnsi="Arial Narrow" w:cs="Arial"/>
                <w:sz w:val="18"/>
                <w:szCs w:val="18"/>
              </w:rPr>
              <w:t>That portion of the Voting System that provides assistance to voters who have difficulty correctly marking by hand a paper ballot that is to be counted in</w:t>
            </w:r>
            <w:r w:rsidR="001C13E4" w:rsidRPr="00EC2EC8">
              <w:rPr>
                <w:rFonts w:ascii="Arial Narrow" w:hAnsi="Arial Narrow" w:cs="Arial"/>
                <w:sz w:val="18"/>
                <w:szCs w:val="18"/>
              </w:rPr>
              <w:t xml:space="preserve"> an</w:t>
            </w:r>
            <w:r w:rsidRPr="00EC2EC8">
              <w:rPr>
                <w:rFonts w:ascii="Arial Narrow" w:hAnsi="Arial Narrow" w:cs="Arial"/>
                <w:sz w:val="18"/>
                <w:szCs w:val="18"/>
              </w:rPr>
              <w:t xml:space="preserve"> optical scan system. </w:t>
            </w:r>
          </w:p>
        </w:tc>
      </w:tr>
      <w:tr w:rsidR="00D73D21" w:rsidTr="0074588D">
        <w:trPr>
          <w:trHeight w:val="360"/>
          <w:jc w:val="center"/>
        </w:trPr>
        <w:tc>
          <w:tcPr>
            <w:tcW w:w="3918" w:type="dxa"/>
            <w:vAlign w:val="center"/>
          </w:tcPr>
          <w:p w:rsidR="00D73D21" w:rsidRPr="00F32BA1" w:rsidRDefault="00D73D21" w:rsidP="0074588D">
            <w:pPr>
              <w:rPr>
                <w:rFonts w:ascii="Arial" w:hAnsi="Arial" w:cs="Arial"/>
                <w:bCs/>
                <w:sz w:val="20"/>
                <w:szCs w:val="20"/>
              </w:rPr>
            </w:pPr>
            <w:r>
              <w:rPr>
                <w:rFonts w:ascii="Arial" w:hAnsi="Arial" w:cs="Arial"/>
                <w:bCs/>
                <w:sz w:val="20"/>
                <w:szCs w:val="20"/>
              </w:rPr>
              <w:t>Central Count Scanner/Tabulator</w:t>
            </w:r>
          </w:p>
        </w:tc>
        <w:tc>
          <w:tcPr>
            <w:tcW w:w="2160" w:type="dxa"/>
            <w:vAlign w:val="center"/>
          </w:tcPr>
          <w:p w:rsidR="00D73D21" w:rsidRDefault="001C13E4" w:rsidP="0074588D">
            <w:pPr>
              <w:jc w:val="center"/>
              <w:rPr>
                <w:rFonts w:ascii="Arial" w:hAnsi="Arial" w:cs="Arial"/>
                <w:sz w:val="20"/>
                <w:szCs w:val="20"/>
              </w:rPr>
            </w:pPr>
            <w:r>
              <w:rPr>
                <w:rFonts w:ascii="Arial" w:hAnsi="Arial" w:cs="Arial"/>
                <w:sz w:val="20"/>
                <w:szCs w:val="20"/>
              </w:rPr>
              <w:t>CCST</w:t>
            </w:r>
          </w:p>
        </w:tc>
        <w:tc>
          <w:tcPr>
            <w:tcW w:w="3510" w:type="dxa"/>
            <w:shd w:val="clear" w:color="auto" w:fill="auto"/>
            <w:vAlign w:val="center"/>
          </w:tcPr>
          <w:p w:rsidR="00D73D21" w:rsidRPr="00EC2EC8" w:rsidRDefault="001C13E4" w:rsidP="0074588D">
            <w:pPr>
              <w:rPr>
                <w:rFonts w:ascii="Arial Narrow" w:hAnsi="Arial Narrow" w:cs="Arial"/>
                <w:bCs/>
                <w:sz w:val="18"/>
                <w:szCs w:val="18"/>
              </w:rPr>
            </w:pPr>
            <w:r w:rsidRPr="00EC2EC8">
              <w:rPr>
                <w:rFonts w:ascii="Arial Narrow" w:hAnsi="Arial Narrow" w:cs="Arial"/>
                <w:sz w:val="18"/>
                <w:szCs w:val="18"/>
              </w:rPr>
              <w:t>That portion of the Voting System u</w:t>
            </w:r>
            <w:r w:rsidR="00D73D21" w:rsidRPr="00EC2EC8">
              <w:rPr>
                <w:rFonts w:ascii="Arial Narrow" w:hAnsi="Arial Narrow" w:cs="Arial"/>
                <w:sz w:val="18"/>
                <w:szCs w:val="18"/>
              </w:rPr>
              <w:t>sed to scan, tabulate, segregate and display ballots and to generate and print associated audit logs and reports</w:t>
            </w:r>
            <w:r w:rsidR="00541A09" w:rsidRPr="00EC2EC8">
              <w:rPr>
                <w:rFonts w:ascii="Arial Narrow" w:hAnsi="Arial Narrow" w:cs="Arial"/>
                <w:sz w:val="18"/>
                <w:szCs w:val="18"/>
              </w:rPr>
              <w:t>.</w:t>
            </w:r>
          </w:p>
        </w:tc>
      </w:tr>
      <w:tr w:rsidR="00D73D21" w:rsidTr="0074588D">
        <w:trPr>
          <w:trHeight w:val="360"/>
          <w:jc w:val="center"/>
        </w:trPr>
        <w:tc>
          <w:tcPr>
            <w:tcW w:w="3918" w:type="dxa"/>
            <w:vAlign w:val="center"/>
          </w:tcPr>
          <w:p w:rsidR="00D73D21" w:rsidRPr="00F32BA1" w:rsidRDefault="00D73D21" w:rsidP="0074588D">
            <w:pPr>
              <w:jc w:val="both"/>
              <w:rPr>
                <w:rFonts w:ascii="Arial" w:hAnsi="Arial" w:cs="Arial"/>
                <w:bCs/>
                <w:sz w:val="20"/>
                <w:szCs w:val="20"/>
              </w:rPr>
            </w:pPr>
            <w:r>
              <w:rPr>
                <w:rFonts w:ascii="Arial" w:hAnsi="Arial" w:cs="Arial"/>
                <w:bCs/>
                <w:sz w:val="20"/>
                <w:szCs w:val="20"/>
              </w:rPr>
              <w:t>Commercial Off-the-Shelf</w:t>
            </w:r>
          </w:p>
        </w:tc>
        <w:tc>
          <w:tcPr>
            <w:tcW w:w="2160" w:type="dxa"/>
            <w:vAlign w:val="center"/>
          </w:tcPr>
          <w:p w:rsidR="00D73D21" w:rsidRPr="00F32BA1" w:rsidRDefault="001C13E4" w:rsidP="0074588D">
            <w:pPr>
              <w:jc w:val="center"/>
              <w:rPr>
                <w:rFonts w:ascii="Arial" w:hAnsi="Arial" w:cs="Arial"/>
                <w:sz w:val="20"/>
                <w:szCs w:val="20"/>
              </w:rPr>
            </w:pPr>
            <w:r>
              <w:rPr>
                <w:rFonts w:ascii="Arial" w:hAnsi="Arial" w:cs="Arial"/>
                <w:sz w:val="20"/>
                <w:szCs w:val="20"/>
              </w:rPr>
              <w:t>COTS</w:t>
            </w:r>
          </w:p>
        </w:tc>
        <w:tc>
          <w:tcPr>
            <w:tcW w:w="3510" w:type="dxa"/>
            <w:vAlign w:val="center"/>
          </w:tcPr>
          <w:p w:rsidR="00D73D21" w:rsidRPr="00EC2EC8" w:rsidRDefault="00D73D21" w:rsidP="0074588D">
            <w:pPr>
              <w:rPr>
                <w:rFonts w:ascii="Arial Narrow" w:hAnsi="Arial Narrow" w:cs="Arial"/>
                <w:bCs/>
                <w:caps/>
                <w:sz w:val="18"/>
                <w:szCs w:val="18"/>
              </w:rPr>
            </w:pPr>
            <w:r w:rsidRPr="00EC2EC8">
              <w:rPr>
                <w:rFonts w:ascii="Arial Narrow" w:hAnsi="Arial Narrow" w:cs="Arial"/>
                <w:sz w:val="18"/>
                <w:szCs w:val="18"/>
              </w:rPr>
              <w:t>Commercial, readily-available hardware or software products.</w:t>
            </w:r>
          </w:p>
        </w:tc>
      </w:tr>
      <w:tr w:rsidR="00D73D21" w:rsidTr="0074588D">
        <w:trPr>
          <w:trHeight w:val="360"/>
          <w:jc w:val="center"/>
        </w:trPr>
        <w:tc>
          <w:tcPr>
            <w:tcW w:w="3918" w:type="dxa"/>
            <w:vAlign w:val="center"/>
          </w:tcPr>
          <w:p w:rsidR="00D73D21" w:rsidRPr="00F32BA1" w:rsidRDefault="00D73D21" w:rsidP="0074588D">
            <w:pPr>
              <w:jc w:val="both"/>
              <w:rPr>
                <w:rFonts w:ascii="Arial" w:hAnsi="Arial" w:cs="Arial"/>
                <w:bCs/>
                <w:sz w:val="20"/>
                <w:szCs w:val="20"/>
              </w:rPr>
            </w:pPr>
            <w:r>
              <w:rPr>
                <w:rFonts w:ascii="Arial" w:hAnsi="Arial" w:cs="Arial"/>
                <w:bCs/>
                <w:sz w:val="20"/>
                <w:szCs w:val="20"/>
              </w:rPr>
              <w:t>Election Management System</w:t>
            </w:r>
          </w:p>
        </w:tc>
        <w:tc>
          <w:tcPr>
            <w:tcW w:w="2160" w:type="dxa"/>
            <w:vAlign w:val="center"/>
          </w:tcPr>
          <w:p w:rsidR="00D73D21" w:rsidRPr="00F827C2" w:rsidRDefault="001C13E4" w:rsidP="0074588D">
            <w:pPr>
              <w:jc w:val="center"/>
              <w:rPr>
                <w:rFonts w:ascii="Arial" w:hAnsi="Arial" w:cs="Arial"/>
                <w:sz w:val="20"/>
                <w:szCs w:val="20"/>
              </w:rPr>
            </w:pPr>
            <w:r>
              <w:rPr>
                <w:rFonts w:ascii="Arial" w:hAnsi="Arial" w:cs="Arial"/>
                <w:sz w:val="20"/>
                <w:szCs w:val="20"/>
              </w:rPr>
              <w:t>EMS</w:t>
            </w:r>
          </w:p>
        </w:tc>
        <w:tc>
          <w:tcPr>
            <w:tcW w:w="3510" w:type="dxa"/>
            <w:vAlign w:val="center"/>
          </w:tcPr>
          <w:p w:rsidR="00D73D21" w:rsidRPr="00EC2EC8" w:rsidRDefault="001C13E4" w:rsidP="0074588D">
            <w:pPr>
              <w:rPr>
                <w:rFonts w:ascii="Arial Narrow" w:hAnsi="Arial Narrow" w:cs="Arial"/>
                <w:sz w:val="18"/>
                <w:szCs w:val="18"/>
              </w:rPr>
            </w:pPr>
            <w:r w:rsidRPr="00EC2EC8">
              <w:rPr>
                <w:rFonts w:ascii="Arial Narrow" w:hAnsi="Arial Narrow" w:cs="Arial"/>
                <w:sz w:val="18"/>
                <w:szCs w:val="18"/>
              </w:rPr>
              <w:t xml:space="preserve">That portion of the Voting System that is a set of processing functions </w:t>
            </w:r>
            <w:r w:rsidR="00D73D21" w:rsidRPr="00EC2EC8">
              <w:rPr>
                <w:rFonts w:ascii="Arial Narrow" w:hAnsi="Arial Narrow" w:cs="Arial"/>
                <w:sz w:val="18"/>
                <w:szCs w:val="18"/>
              </w:rPr>
              <w:t xml:space="preserve">that define, develop and maintain election databases, perform election definition and setup functions, format ballots, count votes, </w:t>
            </w:r>
            <w:r w:rsidRPr="00EC2EC8">
              <w:rPr>
                <w:rFonts w:ascii="Arial Narrow" w:hAnsi="Arial Narrow" w:cs="Arial"/>
                <w:sz w:val="18"/>
                <w:szCs w:val="18"/>
              </w:rPr>
              <w:t xml:space="preserve">consolidate and report results </w:t>
            </w:r>
            <w:r w:rsidR="00D73D21" w:rsidRPr="00EC2EC8">
              <w:rPr>
                <w:rFonts w:ascii="Arial Narrow" w:hAnsi="Arial Narrow" w:cs="Arial"/>
                <w:sz w:val="18"/>
                <w:szCs w:val="18"/>
              </w:rPr>
              <w:t>and maintain audit trails.</w:t>
            </w:r>
          </w:p>
        </w:tc>
      </w:tr>
      <w:tr w:rsidR="001C13E4" w:rsidTr="0074588D">
        <w:trPr>
          <w:trHeight w:val="360"/>
          <w:jc w:val="center"/>
        </w:trPr>
        <w:tc>
          <w:tcPr>
            <w:tcW w:w="3918" w:type="dxa"/>
            <w:vAlign w:val="center"/>
          </w:tcPr>
          <w:p w:rsidR="001C13E4" w:rsidRPr="003A49CD" w:rsidRDefault="001C13E4" w:rsidP="0074588D">
            <w:pPr>
              <w:jc w:val="both"/>
              <w:rPr>
                <w:rFonts w:ascii="Calibri" w:hAnsi="Calibri" w:cs="Calibri"/>
                <w:sz w:val="20"/>
                <w:szCs w:val="20"/>
              </w:rPr>
            </w:pPr>
            <w:r w:rsidRPr="001C13E4">
              <w:rPr>
                <w:rFonts w:ascii="Arial" w:hAnsi="Arial" w:cs="Arial"/>
                <w:bCs/>
                <w:sz w:val="20"/>
                <w:szCs w:val="20"/>
              </w:rPr>
              <w:t>File Transfer Protocol</w:t>
            </w:r>
          </w:p>
        </w:tc>
        <w:tc>
          <w:tcPr>
            <w:tcW w:w="2160" w:type="dxa"/>
            <w:vAlign w:val="center"/>
          </w:tcPr>
          <w:p w:rsidR="001C13E4" w:rsidRPr="003A49CD" w:rsidRDefault="001C13E4" w:rsidP="0074588D">
            <w:pPr>
              <w:jc w:val="center"/>
              <w:rPr>
                <w:rFonts w:ascii="Calibri" w:hAnsi="Calibri" w:cs="Calibri"/>
                <w:sz w:val="20"/>
                <w:szCs w:val="20"/>
              </w:rPr>
            </w:pPr>
            <w:r w:rsidRPr="001C13E4">
              <w:rPr>
                <w:rFonts w:ascii="Arial" w:hAnsi="Arial" w:cs="Arial"/>
                <w:sz w:val="20"/>
                <w:szCs w:val="20"/>
              </w:rPr>
              <w:t>FTP</w:t>
            </w:r>
          </w:p>
        </w:tc>
        <w:tc>
          <w:tcPr>
            <w:tcW w:w="3510" w:type="dxa"/>
            <w:vAlign w:val="center"/>
          </w:tcPr>
          <w:p w:rsidR="001C13E4" w:rsidRPr="00EC2EC8" w:rsidRDefault="001C13E4" w:rsidP="0074588D">
            <w:pPr>
              <w:rPr>
                <w:rFonts w:ascii="Arial Narrow" w:hAnsi="Arial Narrow" w:cs="Calibri"/>
                <w:sz w:val="18"/>
                <w:szCs w:val="18"/>
              </w:rPr>
            </w:pPr>
            <w:r w:rsidRPr="00EC2EC8">
              <w:rPr>
                <w:rFonts w:ascii="Arial Narrow" w:hAnsi="Arial Narrow" w:cs="Arial"/>
                <w:sz w:val="18"/>
                <w:szCs w:val="18"/>
              </w:rPr>
              <w:t>Short for File Transfer Protocol, the protocol for exchanging files over the Internet</w:t>
            </w:r>
          </w:p>
        </w:tc>
      </w:tr>
      <w:tr w:rsidR="001C13E4" w:rsidTr="0074588D">
        <w:trPr>
          <w:trHeight w:val="360"/>
          <w:jc w:val="center"/>
        </w:trPr>
        <w:tc>
          <w:tcPr>
            <w:tcW w:w="3918" w:type="dxa"/>
            <w:vAlign w:val="center"/>
          </w:tcPr>
          <w:p w:rsidR="001C13E4" w:rsidRPr="00C63A3B" w:rsidRDefault="001C13E4" w:rsidP="0074588D">
            <w:pPr>
              <w:pStyle w:val="TableHeading"/>
              <w:spacing w:before="20" w:after="20"/>
              <w:jc w:val="both"/>
              <w:rPr>
                <w:color w:val="000000"/>
                <w:sz w:val="20"/>
                <w:szCs w:val="20"/>
              </w:rPr>
            </w:pPr>
            <w:r>
              <w:rPr>
                <w:color w:val="000000"/>
                <w:sz w:val="20"/>
                <w:szCs w:val="20"/>
              </w:rPr>
              <w:t>Firmware</w:t>
            </w:r>
          </w:p>
        </w:tc>
        <w:tc>
          <w:tcPr>
            <w:tcW w:w="2160" w:type="dxa"/>
            <w:vAlign w:val="center"/>
          </w:tcPr>
          <w:p w:rsidR="001C13E4" w:rsidRPr="00C63A3B" w:rsidRDefault="001C13E4" w:rsidP="0074588D">
            <w:pPr>
              <w:jc w:val="center"/>
              <w:rPr>
                <w:rFonts w:ascii="Arial" w:hAnsi="Arial" w:cs="Arial"/>
                <w:sz w:val="20"/>
                <w:szCs w:val="20"/>
              </w:rPr>
            </w:pPr>
            <w:r>
              <w:rPr>
                <w:rFonts w:ascii="Arial" w:hAnsi="Arial" w:cs="Arial"/>
                <w:sz w:val="20"/>
                <w:szCs w:val="20"/>
              </w:rPr>
              <w:t>----</w:t>
            </w:r>
          </w:p>
        </w:tc>
        <w:tc>
          <w:tcPr>
            <w:tcW w:w="3510" w:type="dxa"/>
            <w:vAlign w:val="center"/>
          </w:tcPr>
          <w:p w:rsidR="001C13E4" w:rsidRPr="00EC2EC8" w:rsidRDefault="001C13E4" w:rsidP="0074588D">
            <w:pPr>
              <w:rPr>
                <w:rFonts w:ascii="Arial Narrow" w:hAnsi="Arial Narrow" w:cs="Arial"/>
                <w:sz w:val="18"/>
                <w:szCs w:val="18"/>
              </w:rPr>
            </w:pPr>
            <w:r w:rsidRPr="00EC2EC8">
              <w:rPr>
                <w:rFonts w:ascii="Arial Narrow" w:hAnsi="Arial Narrow" w:cs="Arial"/>
                <w:sz w:val="18"/>
                <w:szCs w:val="18"/>
              </w:rPr>
              <w:t>Computer programs (software) stored in read-only memory (ROM) devices embedded in the system and not capable of being altered during system operation.</w:t>
            </w:r>
          </w:p>
        </w:tc>
      </w:tr>
      <w:tr w:rsidR="001C13E4" w:rsidTr="0074588D">
        <w:trPr>
          <w:trHeight w:val="1052"/>
          <w:jc w:val="center"/>
        </w:trPr>
        <w:tc>
          <w:tcPr>
            <w:tcW w:w="3918" w:type="dxa"/>
            <w:vAlign w:val="center"/>
          </w:tcPr>
          <w:p w:rsidR="001C13E4" w:rsidRDefault="001C13E4" w:rsidP="0074588D">
            <w:pPr>
              <w:pStyle w:val="TableHeading"/>
              <w:spacing w:before="20" w:after="20"/>
              <w:jc w:val="both"/>
              <w:rPr>
                <w:color w:val="000000"/>
                <w:sz w:val="20"/>
                <w:szCs w:val="20"/>
              </w:rPr>
            </w:pPr>
            <w:r>
              <w:rPr>
                <w:color w:val="000000"/>
                <w:sz w:val="20"/>
                <w:szCs w:val="20"/>
              </w:rPr>
              <w:t>Logic and Accuracy Testing</w:t>
            </w:r>
          </w:p>
        </w:tc>
        <w:tc>
          <w:tcPr>
            <w:tcW w:w="2160" w:type="dxa"/>
            <w:vAlign w:val="center"/>
          </w:tcPr>
          <w:p w:rsidR="001C13E4" w:rsidRPr="00C63A3B" w:rsidRDefault="00837FA1" w:rsidP="0074588D">
            <w:pPr>
              <w:jc w:val="center"/>
              <w:rPr>
                <w:rFonts w:ascii="Arial" w:hAnsi="Arial" w:cs="Arial"/>
                <w:sz w:val="20"/>
                <w:szCs w:val="20"/>
              </w:rPr>
            </w:pPr>
            <w:r>
              <w:rPr>
                <w:rFonts w:ascii="Arial" w:hAnsi="Arial" w:cs="Arial"/>
                <w:sz w:val="20"/>
                <w:szCs w:val="20"/>
              </w:rPr>
              <w:t>L&amp;A</w:t>
            </w:r>
          </w:p>
        </w:tc>
        <w:tc>
          <w:tcPr>
            <w:tcW w:w="3510" w:type="dxa"/>
            <w:vAlign w:val="center"/>
          </w:tcPr>
          <w:p w:rsidR="001C13E4" w:rsidRPr="00EC2EC8" w:rsidRDefault="001C13E4" w:rsidP="0074588D">
            <w:pPr>
              <w:rPr>
                <w:rFonts w:ascii="Arial Narrow" w:hAnsi="Arial Narrow" w:cs="Arial"/>
                <w:sz w:val="18"/>
                <w:szCs w:val="18"/>
              </w:rPr>
            </w:pPr>
            <w:r w:rsidRPr="00EC2EC8">
              <w:rPr>
                <w:rFonts w:ascii="Arial Narrow" w:hAnsi="Arial Narrow" w:cs="Arial"/>
                <w:sz w:val="18"/>
                <w:szCs w:val="18"/>
              </w:rPr>
              <w:t xml:space="preserve">Testing of the tabulator setups of a new election definition to ensure that the content correctly reflects the election being held and that all voting positions can be voted </w:t>
            </w:r>
            <w:r w:rsidR="00837FA1" w:rsidRPr="00EC2EC8">
              <w:rPr>
                <w:rFonts w:ascii="Arial Narrow" w:hAnsi="Arial Narrow" w:cs="Arial"/>
                <w:sz w:val="18"/>
                <w:szCs w:val="18"/>
              </w:rPr>
              <w:t>and the</w:t>
            </w:r>
            <w:r w:rsidRPr="00EC2EC8">
              <w:rPr>
                <w:rFonts w:ascii="Arial Narrow" w:hAnsi="Arial Narrow" w:cs="Arial"/>
                <w:sz w:val="18"/>
                <w:szCs w:val="18"/>
              </w:rPr>
              <w:t xml:space="preserve"> r</w:t>
            </w:r>
            <w:r w:rsidR="00541A09" w:rsidRPr="00EC2EC8">
              <w:rPr>
                <w:rFonts w:ascii="Arial Narrow" w:hAnsi="Arial Narrow" w:cs="Arial"/>
                <w:sz w:val="18"/>
                <w:szCs w:val="18"/>
              </w:rPr>
              <w:t>esults are accurately tabulated.</w:t>
            </w:r>
          </w:p>
        </w:tc>
      </w:tr>
      <w:tr w:rsidR="001C13E4" w:rsidTr="0074588D">
        <w:trPr>
          <w:trHeight w:val="360"/>
          <w:jc w:val="center"/>
        </w:trPr>
        <w:tc>
          <w:tcPr>
            <w:tcW w:w="3918" w:type="dxa"/>
            <w:vAlign w:val="center"/>
          </w:tcPr>
          <w:p w:rsidR="001C13E4" w:rsidRPr="00F407B1" w:rsidRDefault="001C13E4" w:rsidP="0074588D">
            <w:pPr>
              <w:pStyle w:val="TableHeading"/>
              <w:spacing w:before="20" w:after="20"/>
              <w:jc w:val="both"/>
              <w:rPr>
                <w:color w:val="000000"/>
                <w:sz w:val="20"/>
                <w:szCs w:val="20"/>
              </w:rPr>
            </w:pPr>
            <w:r>
              <w:rPr>
                <w:color w:val="000000"/>
                <w:sz w:val="20"/>
                <w:szCs w:val="20"/>
              </w:rPr>
              <w:t>Optical Scanner</w:t>
            </w:r>
          </w:p>
        </w:tc>
        <w:tc>
          <w:tcPr>
            <w:tcW w:w="2160" w:type="dxa"/>
            <w:vAlign w:val="center"/>
          </w:tcPr>
          <w:p w:rsidR="001C13E4" w:rsidRPr="00F407B1" w:rsidRDefault="001C13E4" w:rsidP="0074588D">
            <w:pPr>
              <w:jc w:val="center"/>
              <w:rPr>
                <w:rFonts w:ascii="Arial" w:hAnsi="Arial" w:cs="Arial"/>
                <w:sz w:val="20"/>
                <w:szCs w:val="20"/>
              </w:rPr>
            </w:pPr>
            <w:r>
              <w:rPr>
                <w:rFonts w:ascii="Arial" w:hAnsi="Arial" w:cs="Arial"/>
                <w:sz w:val="20"/>
                <w:szCs w:val="20"/>
              </w:rPr>
              <w:t>OS</w:t>
            </w:r>
          </w:p>
        </w:tc>
        <w:tc>
          <w:tcPr>
            <w:tcW w:w="3510" w:type="dxa"/>
            <w:vAlign w:val="center"/>
          </w:tcPr>
          <w:p w:rsidR="001C13E4" w:rsidRPr="00EC2EC8" w:rsidRDefault="001C13E4" w:rsidP="0074588D">
            <w:pPr>
              <w:rPr>
                <w:rFonts w:ascii="Arial Narrow" w:hAnsi="Arial Narrow" w:cs="Arial"/>
                <w:bCs/>
                <w:caps/>
                <w:sz w:val="18"/>
                <w:szCs w:val="18"/>
              </w:rPr>
            </w:pPr>
            <w:r w:rsidRPr="00EC2EC8">
              <w:rPr>
                <w:rFonts w:ascii="Arial Narrow" w:hAnsi="Arial Narrow" w:cs="Arial"/>
                <w:sz w:val="18"/>
                <w:szCs w:val="18"/>
              </w:rPr>
              <w:t xml:space="preserve">That part of the </w:t>
            </w:r>
            <w:r w:rsidR="00420E0A">
              <w:rPr>
                <w:rFonts w:ascii="Arial Narrow" w:hAnsi="Arial Narrow" w:cs="Arial"/>
                <w:sz w:val="18"/>
                <w:szCs w:val="18"/>
              </w:rPr>
              <w:t>Voting System</w:t>
            </w:r>
            <w:r w:rsidRPr="00EC2EC8">
              <w:rPr>
                <w:rFonts w:ascii="Arial Narrow" w:hAnsi="Arial Narrow" w:cs="Arial"/>
                <w:sz w:val="18"/>
                <w:szCs w:val="18"/>
              </w:rPr>
              <w:t xml:space="preserve"> in which a voter records his or her vote by placing a mark in a designated voting response field on a paper ballot or card, which is read and tabulated using optical-scan </w:t>
            </w:r>
            <w:r w:rsidR="009C7285" w:rsidRPr="00EC2EC8">
              <w:rPr>
                <w:rFonts w:ascii="Arial Narrow" w:hAnsi="Arial Narrow" w:cs="Arial"/>
                <w:sz w:val="18"/>
                <w:szCs w:val="18"/>
              </w:rPr>
              <w:t>technology.</w:t>
            </w:r>
          </w:p>
        </w:tc>
      </w:tr>
      <w:tr w:rsidR="001C13E4" w:rsidTr="0074588D">
        <w:trPr>
          <w:trHeight w:val="360"/>
          <w:jc w:val="center"/>
        </w:trPr>
        <w:tc>
          <w:tcPr>
            <w:tcW w:w="3918" w:type="dxa"/>
            <w:vAlign w:val="center"/>
          </w:tcPr>
          <w:p w:rsidR="001C13E4" w:rsidRPr="002B3296" w:rsidRDefault="001C13E4" w:rsidP="0074588D">
            <w:pPr>
              <w:rPr>
                <w:rFonts w:ascii="Arial" w:hAnsi="Arial" w:cs="Arial"/>
                <w:sz w:val="20"/>
                <w:szCs w:val="20"/>
              </w:rPr>
            </w:pPr>
            <w:r w:rsidRPr="002B3296">
              <w:rPr>
                <w:rFonts w:ascii="Arial" w:hAnsi="Arial" w:cs="Arial"/>
                <w:sz w:val="20"/>
                <w:szCs w:val="20"/>
              </w:rPr>
              <w:t>Polling Site</w:t>
            </w:r>
          </w:p>
        </w:tc>
        <w:tc>
          <w:tcPr>
            <w:tcW w:w="2160" w:type="dxa"/>
            <w:vAlign w:val="center"/>
          </w:tcPr>
          <w:p w:rsidR="001C13E4" w:rsidRPr="002B3296" w:rsidRDefault="00837FA1" w:rsidP="0074588D">
            <w:pPr>
              <w:jc w:val="center"/>
              <w:rPr>
                <w:rFonts w:ascii="Arial" w:hAnsi="Arial" w:cs="Arial"/>
                <w:sz w:val="20"/>
                <w:szCs w:val="20"/>
              </w:rPr>
            </w:pPr>
            <w:r>
              <w:rPr>
                <w:rFonts w:ascii="Arial" w:hAnsi="Arial" w:cs="Arial"/>
                <w:sz w:val="20"/>
                <w:szCs w:val="20"/>
              </w:rPr>
              <w:t>---</w:t>
            </w:r>
          </w:p>
        </w:tc>
        <w:tc>
          <w:tcPr>
            <w:tcW w:w="3510" w:type="dxa"/>
            <w:vAlign w:val="center"/>
          </w:tcPr>
          <w:p w:rsidR="001C13E4" w:rsidRPr="00EC2EC8" w:rsidRDefault="001C13E4" w:rsidP="0074588D">
            <w:pPr>
              <w:rPr>
                <w:rFonts w:ascii="Arial Narrow" w:hAnsi="Arial Narrow" w:cs="Arial"/>
                <w:sz w:val="18"/>
                <w:szCs w:val="18"/>
              </w:rPr>
            </w:pPr>
            <w:r w:rsidRPr="00EC2EC8">
              <w:rPr>
                <w:rFonts w:ascii="Arial Narrow" w:hAnsi="Arial Narrow" w:cs="Arial"/>
                <w:sz w:val="18"/>
                <w:szCs w:val="18"/>
              </w:rPr>
              <w:t>Facility that is staffed by poll workers and equipped with voting equipment, to which voters assigned to that site come to cast ballots in-person.</w:t>
            </w:r>
          </w:p>
        </w:tc>
      </w:tr>
      <w:tr w:rsidR="001C13E4" w:rsidTr="0074588D">
        <w:trPr>
          <w:trHeight w:val="360"/>
          <w:jc w:val="center"/>
        </w:trPr>
        <w:tc>
          <w:tcPr>
            <w:tcW w:w="3918" w:type="dxa"/>
            <w:vAlign w:val="center"/>
          </w:tcPr>
          <w:p w:rsidR="001C13E4" w:rsidRDefault="001C13E4" w:rsidP="0074588D">
            <w:pPr>
              <w:pStyle w:val="TableHeading"/>
              <w:spacing w:before="20" w:after="20"/>
              <w:jc w:val="both"/>
              <w:rPr>
                <w:bCs/>
                <w:sz w:val="20"/>
                <w:szCs w:val="20"/>
              </w:rPr>
            </w:pPr>
            <w:r w:rsidRPr="003D5940">
              <w:rPr>
                <w:sz w:val="20"/>
                <w:szCs w:val="20"/>
              </w:rPr>
              <w:t>Provisional Ballot</w:t>
            </w:r>
          </w:p>
        </w:tc>
        <w:tc>
          <w:tcPr>
            <w:tcW w:w="2160" w:type="dxa"/>
            <w:vAlign w:val="center"/>
          </w:tcPr>
          <w:p w:rsidR="001C13E4" w:rsidRPr="003D5940" w:rsidRDefault="00837FA1" w:rsidP="0074588D">
            <w:pPr>
              <w:jc w:val="center"/>
              <w:rPr>
                <w:rFonts w:ascii="Arial" w:hAnsi="Arial" w:cs="Arial"/>
                <w:sz w:val="20"/>
                <w:szCs w:val="20"/>
              </w:rPr>
            </w:pPr>
            <w:r>
              <w:rPr>
                <w:rFonts w:ascii="Arial" w:hAnsi="Arial" w:cs="Arial"/>
                <w:sz w:val="20"/>
                <w:szCs w:val="20"/>
              </w:rPr>
              <w:t>---</w:t>
            </w:r>
          </w:p>
        </w:tc>
        <w:tc>
          <w:tcPr>
            <w:tcW w:w="3510" w:type="dxa"/>
            <w:vAlign w:val="center"/>
          </w:tcPr>
          <w:p w:rsidR="001C13E4" w:rsidRPr="00EC2EC8" w:rsidRDefault="001C13E4" w:rsidP="0074588D">
            <w:pPr>
              <w:rPr>
                <w:rFonts w:ascii="Arial Narrow" w:hAnsi="Arial Narrow" w:cs="Arial"/>
                <w:sz w:val="18"/>
                <w:szCs w:val="18"/>
              </w:rPr>
            </w:pPr>
            <w:r w:rsidRPr="00EC2EC8">
              <w:rPr>
                <w:rFonts w:ascii="Arial Narrow" w:hAnsi="Arial Narrow" w:cs="Arial"/>
                <w:sz w:val="18"/>
                <w:szCs w:val="18"/>
              </w:rPr>
              <w:t>Ballot provided to individuals who claim they are registered and eligible to vote but whose eligibility or registration status cannot be confirmed when they present themselves to vote. Once voted, such ballots must be kept separate from other ballots and are not included in the tabulation until after the voter’s eligibility is confirmed.</w:t>
            </w:r>
          </w:p>
        </w:tc>
      </w:tr>
      <w:tr w:rsidR="001C13E4" w:rsidTr="0074588D">
        <w:trPr>
          <w:trHeight w:val="360"/>
          <w:jc w:val="center"/>
        </w:trPr>
        <w:tc>
          <w:tcPr>
            <w:tcW w:w="3918" w:type="dxa"/>
            <w:vAlign w:val="center"/>
          </w:tcPr>
          <w:p w:rsidR="001C13E4" w:rsidRPr="005E41E8" w:rsidRDefault="001C13E4" w:rsidP="0074588D">
            <w:pPr>
              <w:rPr>
                <w:rFonts w:ascii="Arial" w:hAnsi="Arial" w:cs="Arial"/>
                <w:sz w:val="20"/>
                <w:szCs w:val="20"/>
              </w:rPr>
            </w:pPr>
            <w:r w:rsidRPr="005E41E8">
              <w:rPr>
                <w:rFonts w:ascii="Arial" w:hAnsi="Arial" w:cs="Arial"/>
                <w:sz w:val="20"/>
                <w:szCs w:val="20"/>
              </w:rPr>
              <w:t>Tabulation</w:t>
            </w:r>
          </w:p>
        </w:tc>
        <w:tc>
          <w:tcPr>
            <w:tcW w:w="2160" w:type="dxa"/>
            <w:vAlign w:val="center"/>
          </w:tcPr>
          <w:p w:rsidR="001C13E4" w:rsidRPr="005E41E8" w:rsidRDefault="00837FA1" w:rsidP="0074588D">
            <w:pPr>
              <w:jc w:val="center"/>
              <w:rPr>
                <w:rFonts w:ascii="Arial" w:hAnsi="Arial" w:cs="Arial"/>
                <w:sz w:val="20"/>
                <w:szCs w:val="20"/>
              </w:rPr>
            </w:pPr>
            <w:r>
              <w:rPr>
                <w:rFonts w:ascii="Arial" w:hAnsi="Arial" w:cs="Arial"/>
                <w:sz w:val="20"/>
                <w:szCs w:val="20"/>
              </w:rPr>
              <w:t>---</w:t>
            </w:r>
          </w:p>
        </w:tc>
        <w:tc>
          <w:tcPr>
            <w:tcW w:w="3510" w:type="dxa"/>
            <w:vAlign w:val="center"/>
          </w:tcPr>
          <w:p w:rsidR="001C13E4" w:rsidRPr="00EC2EC8" w:rsidRDefault="001C13E4" w:rsidP="0074588D">
            <w:pPr>
              <w:rPr>
                <w:rFonts w:ascii="Arial Narrow" w:hAnsi="Arial Narrow" w:cs="Arial"/>
                <w:sz w:val="18"/>
                <w:szCs w:val="18"/>
              </w:rPr>
            </w:pPr>
            <w:r w:rsidRPr="00EC2EC8">
              <w:rPr>
                <w:rFonts w:ascii="Arial Narrow" w:hAnsi="Arial Narrow" w:cs="Arial"/>
                <w:sz w:val="18"/>
                <w:szCs w:val="18"/>
              </w:rPr>
              <w:t>Process of counting and totaling votes.</w:t>
            </w:r>
          </w:p>
        </w:tc>
      </w:tr>
      <w:tr w:rsidR="001C13E4" w:rsidTr="0074588D">
        <w:trPr>
          <w:trHeight w:val="360"/>
          <w:jc w:val="center"/>
        </w:trPr>
        <w:tc>
          <w:tcPr>
            <w:tcW w:w="3918" w:type="dxa"/>
            <w:vAlign w:val="center"/>
          </w:tcPr>
          <w:p w:rsidR="001C13E4" w:rsidRPr="00F32BA1" w:rsidRDefault="001C13E4" w:rsidP="0074588D">
            <w:pPr>
              <w:jc w:val="both"/>
              <w:rPr>
                <w:rFonts w:ascii="Arial" w:hAnsi="Arial" w:cs="Arial"/>
                <w:bCs/>
                <w:sz w:val="20"/>
                <w:szCs w:val="20"/>
              </w:rPr>
            </w:pPr>
            <w:r>
              <w:rPr>
                <w:rFonts w:ascii="Arial" w:hAnsi="Arial" w:cs="Arial"/>
                <w:bCs/>
                <w:sz w:val="20"/>
                <w:szCs w:val="20"/>
              </w:rPr>
              <w:t>Voting Site Device</w:t>
            </w:r>
          </w:p>
        </w:tc>
        <w:tc>
          <w:tcPr>
            <w:tcW w:w="2160" w:type="dxa"/>
            <w:vAlign w:val="center"/>
          </w:tcPr>
          <w:p w:rsidR="001C13E4" w:rsidRPr="00E80E75" w:rsidRDefault="00837FA1" w:rsidP="0074588D">
            <w:pPr>
              <w:jc w:val="center"/>
              <w:rPr>
                <w:rFonts w:ascii="Arial" w:hAnsi="Arial" w:cs="Arial"/>
                <w:sz w:val="20"/>
                <w:szCs w:val="20"/>
              </w:rPr>
            </w:pPr>
            <w:r>
              <w:rPr>
                <w:rFonts w:ascii="Arial" w:hAnsi="Arial" w:cs="Arial"/>
                <w:sz w:val="20"/>
                <w:szCs w:val="20"/>
              </w:rPr>
              <w:t>VSD</w:t>
            </w:r>
          </w:p>
        </w:tc>
        <w:tc>
          <w:tcPr>
            <w:tcW w:w="3510" w:type="dxa"/>
            <w:vAlign w:val="center"/>
          </w:tcPr>
          <w:p w:rsidR="001C13E4" w:rsidRPr="00EC2EC8" w:rsidRDefault="001C13E4" w:rsidP="0074588D">
            <w:pPr>
              <w:rPr>
                <w:rFonts w:ascii="Arial Narrow" w:hAnsi="Arial Narrow" w:cs="Arial"/>
                <w:bCs/>
                <w:caps/>
                <w:sz w:val="18"/>
                <w:szCs w:val="18"/>
              </w:rPr>
            </w:pPr>
            <w:r w:rsidRPr="00EC2EC8">
              <w:rPr>
                <w:rFonts w:ascii="Arial Narrow" w:hAnsi="Arial Narrow" w:cs="Arial"/>
                <w:sz w:val="18"/>
                <w:szCs w:val="18"/>
              </w:rPr>
              <w:t>That portion of a Voting System that is intended for use at a polling site or early voting site.</w:t>
            </w:r>
          </w:p>
        </w:tc>
      </w:tr>
      <w:tr w:rsidR="001C13E4" w:rsidTr="0074588D">
        <w:trPr>
          <w:trHeight w:val="360"/>
          <w:jc w:val="center"/>
        </w:trPr>
        <w:tc>
          <w:tcPr>
            <w:tcW w:w="3918" w:type="dxa"/>
            <w:vAlign w:val="center"/>
          </w:tcPr>
          <w:p w:rsidR="001C13E4" w:rsidRPr="00F32BA1" w:rsidRDefault="001C13E4" w:rsidP="0074588D">
            <w:pPr>
              <w:jc w:val="both"/>
              <w:rPr>
                <w:rFonts w:ascii="Arial" w:hAnsi="Arial" w:cs="Arial"/>
                <w:bCs/>
                <w:sz w:val="20"/>
                <w:szCs w:val="20"/>
              </w:rPr>
            </w:pPr>
            <w:r>
              <w:rPr>
                <w:rFonts w:ascii="Arial" w:hAnsi="Arial" w:cs="Arial"/>
                <w:bCs/>
                <w:sz w:val="20"/>
                <w:szCs w:val="20"/>
              </w:rPr>
              <w:t>Voting System</w:t>
            </w:r>
          </w:p>
        </w:tc>
        <w:tc>
          <w:tcPr>
            <w:tcW w:w="2160" w:type="dxa"/>
            <w:vAlign w:val="center"/>
          </w:tcPr>
          <w:p w:rsidR="001C13E4" w:rsidRPr="005E41E8" w:rsidRDefault="00837FA1" w:rsidP="0074588D">
            <w:pPr>
              <w:jc w:val="center"/>
              <w:rPr>
                <w:rFonts w:ascii="Arial" w:hAnsi="Arial" w:cs="Arial"/>
                <w:sz w:val="20"/>
                <w:szCs w:val="20"/>
              </w:rPr>
            </w:pPr>
            <w:r>
              <w:rPr>
                <w:rFonts w:ascii="Arial" w:hAnsi="Arial" w:cs="Arial"/>
                <w:sz w:val="20"/>
                <w:szCs w:val="20"/>
              </w:rPr>
              <w:t>VS</w:t>
            </w:r>
          </w:p>
        </w:tc>
        <w:tc>
          <w:tcPr>
            <w:tcW w:w="3510" w:type="dxa"/>
          </w:tcPr>
          <w:p w:rsidR="001C13E4" w:rsidRPr="00EC2EC8" w:rsidRDefault="00541A09" w:rsidP="007C0F60">
            <w:pPr>
              <w:rPr>
                <w:rFonts w:ascii="Arial Narrow" w:hAnsi="Arial Narrow" w:cs="Arial"/>
                <w:bCs/>
                <w:caps/>
                <w:sz w:val="18"/>
                <w:szCs w:val="18"/>
              </w:rPr>
            </w:pPr>
            <w:r w:rsidRPr="00EC2EC8">
              <w:rPr>
                <w:rFonts w:ascii="Arial Narrow" w:hAnsi="Arial Narrow" w:cs="Arial"/>
                <w:sz w:val="18"/>
                <w:szCs w:val="18"/>
              </w:rPr>
              <w:t>C</w:t>
            </w:r>
            <w:r w:rsidR="001C13E4" w:rsidRPr="00EC2EC8">
              <w:rPr>
                <w:rFonts w:ascii="Arial Narrow" w:hAnsi="Arial Narrow" w:cs="Arial"/>
                <w:sz w:val="18"/>
                <w:szCs w:val="18"/>
              </w:rPr>
              <w:t xml:space="preserve">ombination of mechanical, electro-mechanical, or electronic equipment </w:t>
            </w:r>
            <w:r w:rsidRPr="00EC2EC8">
              <w:rPr>
                <w:rFonts w:ascii="Arial Narrow" w:hAnsi="Arial Narrow" w:cs="Arial"/>
                <w:sz w:val="18"/>
                <w:szCs w:val="18"/>
              </w:rPr>
              <w:t xml:space="preserve">and any ancillary equipment, </w:t>
            </w:r>
            <w:r w:rsidR="001C13E4" w:rsidRPr="00EC2EC8">
              <w:rPr>
                <w:rFonts w:ascii="Arial Narrow" w:hAnsi="Arial Narrow" w:cs="Arial"/>
                <w:sz w:val="18"/>
                <w:szCs w:val="18"/>
              </w:rPr>
              <w:t>software, firmware and documentation</w:t>
            </w:r>
            <w:r w:rsidR="00163467">
              <w:rPr>
                <w:rFonts w:ascii="Arial Narrow" w:hAnsi="Arial Narrow" w:cs="Arial"/>
                <w:sz w:val="18"/>
                <w:szCs w:val="18"/>
              </w:rPr>
              <w:t xml:space="preserve"> and ancillary software</w:t>
            </w:r>
            <w:r w:rsidR="001C13E4" w:rsidRPr="00EC2EC8">
              <w:rPr>
                <w:rFonts w:ascii="Arial Narrow" w:hAnsi="Arial Narrow" w:cs="Arial"/>
                <w:sz w:val="18"/>
                <w:szCs w:val="18"/>
              </w:rPr>
              <w:t xml:space="preserve"> required to program, control and support the equipment, all of which is used to define ballots, cast and count votes, </w:t>
            </w:r>
            <w:r w:rsidR="007C0F60">
              <w:rPr>
                <w:rFonts w:ascii="Arial Narrow" w:hAnsi="Arial Narrow" w:cs="Arial"/>
                <w:sz w:val="18"/>
                <w:szCs w:val="18"/>
              </w:rPr>
              <w:t>receive and accumulate</w:t>
            </w:r>
            <w:r w:rsidR="00163467">
              <w:rPr>
                <w:rFonts w:ascii="Arial Narrow" w:hAnsi="Arial Narrow" w:cs="Arial"/>
                <w:sz w:val="18"/>
                <w:szCs w:val="18"/>
              </w:rPr>
              <w:t xml:space="preserve"> election results, </w:t>
            </w:r>
            <w:r w:rsidR="001C13E4" w:rsidRPr="00EC2EC8">
              <w:rPr>
                <w:rFonts w:ascii="Arial Narrow" w:hAnsi="Arial Narrow" w:cs="Arial"/>
                <w:sz w:val="18"/>
                <w:szCs w:val="18"/>
              </w:rPr>
              <w:t>report and/or display election results, and maintain and produce any audit trail information.</w:t>
            </w:r>
          </w:p>
        </w:tc>
      </w:tr>
    </w:tbl>
    <w:p w:rsidR="00C27ABA" w:rsidRPr="0028160F" w:rsidRDefault="002B2B8F" w:rsidP="002B2B8F">
      <w:pPr>
        <w:pStyle w:val="Heading1"/>
        <w:numPr>
          <w:ilvl w:val="0"/>
          <w:numId w:val="0"/>
        </w:numPr>
        <w:rPr>
          <w:rFonts w:ascii="Arial" w:hAnsi="Arial" w:cs="Arial"/>
          <w:bCs w:val="0"/>
          <w:sz w:val="24"/>
          <w:szCs w:val="24"/>
        </w:rPr>
      </w:pPr>
      <w:bookmarkStart w:id="87" w:name="_Toc414347007"/>
      <w:r w:rsidRPr="0028160F">
        <w:rPr>
          <w:rFonts w:ascii="Arial" w:hAnsi="Arial" w:cs="Arial"/>
          <w:bCs w:val="0"/>
          <w:sz w:val="24"/>
          <w:szCs w:val="24"/>
        </w:rPr>
        <w:t xml:space="preserve">EXHIBIT </w:t>
      </w:r>
      <w:r w:rsidR="009D36BA" w:rsidRPr="0028160F">
        <w:rPr>
          <w:rFonts w:ascii="Arial" w:hAnsi="Arial" w:cs="Arial"/>
          <w:bCs w:val="0"/>
          <w:sz w:val="24"/>
          <w:szCs w:val="24"/>
        </w:rPr>
        <w:t>J</w:t>
      </w:r>
      <w:r w:rsidR="0074588D" w:rsidRPr="0028160F">
        <w:rPr>
          <w:rFonts w:ascii="Arial" w:hAnsi="Arial" w:cs="Arial"/>
          <w:bCs w:val="0"/>
          <w:sz w:val="24"/>
          <w:szCs w:val="24"/>
        </w:rPr>
        <w:t xml:space="preserve"> </w:t>
      </w:r>
      <w:r w:rsidR="00817249" w:rsidRPr="0028160F">
        <w:rPr>
          <w:rFonts w:ascii="Arial" w:hAnsi="Arial" w:cs="Arial"/>
          <w:bCs w:val="0"/>
          <w:sz w:val="24"/>
          <w:szCs w:val="24"/>
        </w:rPr>
        <w:t xml:space="preserve">– </w:t>
      </w:r>
      <w:r w:rsidRPr="0028160F">
        <w:rPr>
          <w:rFonts w:ascii="Arial" w:hAnsi="Arial" w:cs="Arial"/>
          <w:bCs w:val="0"/>
          <w:sz w:val="24"/>
          <w:szCs w:val="24"/>
        </w:rPr>
        <w:t>G</w:t>
      </w:r>
      <w:r w:rsidR="0074588D" w:rsidRPr="0028160F">
        <w:rPr>
          <w:rFonts w:ascii="Arial" w:hAnsi="Arial" w:cs="Arial"/>
          <w:bCs w:val="0"/>
          <w:sz w:val="24"/>
          <w:szCs w:val="24"/>
        </w:rPr>
        <w:t>lossary</w:t>
      </w:r>
      <w:bookmarkEnd w:id="87"/>
    </w:p>
    <w:p w:rsidR="0074588D" w:rsidRDefault="0074588D" w:rsidP="00D7568E">
      <w:pPr>
        <w:ind w:left="780"/>
        <w:jc w:val="both"/>
        <w:rPr>
          <w:bCs/>
          <w:caps/>
          <w:sz w:val="22"/>
          <w:szCs w:val="22"/>
        </w:rPr>
        <w:sectPr w:rsidR="0074588D" w:rsidSect="00A50CDB">
          <w:headerReference w:type="default" r:id="rId16"/>
          <w:pgSz w:w="12240" w:h="15840"/>
          <w:pgMar w:top="1440" w:right="1440" w:bottom="1440" w:left="1080" w:header="720" w:footer="720" w:gutter="0"/>
          <w:cols w:space="720"/>
          <w:docGrid w:linePitch="360"/>
        </w:sectPr>
      </w:pPr>
    </w:p>
    <w:tbl>
      <w:tblPr>
        <w:tblpPr w:leftFromText="180" w:rightFromText="180" w:horzAnchor="margin" w:tblpY="856"/>
        <w:tblW w:w="0" w:type="auto"/>
        <w:tblLook w:val="04A0"/>
      </w:tblPr>
      <w:tblGrid>
        <w:gridCol w:w="889"/>
        <w:gridCol w:w="4102"/>
        <w:gridCol w:w="1148"/>
        <w:gridCol w:w="777"/>
        <w:gridCol w:w="837"/>
        <w:gridCol w:w="755"/>
        <w:gridCol w:w="836"/>
        <w:gridCol w:w="972"/>
        <w:gridCol w:w="1204"/>
        <w:gridCol w:w="879"/>
        <w:gridCol w:w="777"/>
      </w:tblGrid>
      <w:tr w:rsidR="006607AE" w:rsidRPr="00C57ADD" w:rsidTr="0074588D">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ADD" w:rsidRPr="0028160F" w:rsidRDefault="00C57ADD" w:rsidP="0074588D">
            <w:pPr>
              <w:jc w:val="center"/>
              <w:rPr>
                <w:rFonts w:ascii="Arial" w:hAnsi="Arial" w:cs="Arial"/>
                <w:b/>
                <w:bCs/>
                <w:color w:val="000000"/>
                <w:sz w:val="28"/>
                <w:szCs w:val="28"/>
              </w:rPr>
            </w:pPr>
            <w:r w:rsidRPr="0028160F">
              <w:rPr>
                <w:rFonts w:ascii="Arial" w:hAnsi="Arial" w:cs="Arial"/>
                <w:b/>
                <w:bCs/>
                <w:color w:val="000000"/>
                <w:sz w:val="28"/>
                <w:szCs w:val="28"/>
              </w:rPr>
              <w:lastRenderedPageBreak/>
              <w:t>CATEGORY</w:t>
            </w:r>
          </w:p>
        </w:tc>
        <w:tc>
          <w:tcPr>
            <w:tcW w:w="0" w:type="auto"/>
            <w:gridSpan w:val="9"/>
            <w:tcBorders>
              <w:top w:val="single" w:sz="4" w:space="0" w:color="auto"/>
              <w:left w:val="nil"/>
              <w:bottom w:val="single" w:sz="4" w:space="0" w:color="auto"/>
              <w:right w:val="single" w:sz="4" w:space="0" w:color="auto"/>
            </w:tcBorders>
            <w:shd w:val="clear" w:color="auto" w:fill="auto"/>
            <w:noWrap/>
            <w:vAlign w:val="bottom"/>
            <w:hideMark/>
          </w:tcPr>
          <w:p w:rsidR="00C57ADD" w:rsidRPr="0028160F" w:rsidRDefault="00C57ADD" w:rsidP="0074588D">
            <w:pPr>
              <w:jc w:val="center"/>
              <w:rPr>
                <w:rFonts w:ascii="Arial" w:hAnsi="Arial" w:cs="Arial"/>
                <w:b/>
                <w:bCs/>
                <w:color w:val="000000"/>
                <w:sz w:val="28"/>
                <w:szCs w:val="28"/>
              </w:rPr>
            </w:pPr>
            <w:r w:rsidRPr="0028160F">
              <w:rPr>
                <w:rFonts w:ascii="Arial" w:hAnsi="Arial" w:cs="Arial"/>
                <w:b/>
                <w:bCs/>
                <w:color w:val="000000"/>
                <w:sz w:val="28"/>
                <w:szCs w:val="28"/>
              </w:rPr>
              <w:t>QUANTIT</w:t>
            </w:r>
            <w:r w:rsidR="0074588D" w:rsidRPr="0028160F">
              <w:rPr>
                <w:rFonts w:ascii="Arial" w:hAnsi="Arial" w:cs="Arial"/>
                <w:b/>
                <w:bCs/>
                <w:color w:val="000000"/>
                <w:sz w:val="28"/>
                <w:szCs w:val="28"/>
              </w:rPr>
              <w:t>Y</w:t>
            </w:r>
            <w:r w:rsidRPr="0028160F">
              <w:rPr>
                <w:rFonts w:ascii="Arial" w:hAnsi="Arial" w:cs="Arial"/>
                <w:color w:val="000000"/>
                <w:sz w:val="22"/>
                <w:szCs w:val="22"/>
              </w:rPr>
              <w:t xml:space="preserve"> (see "NOTE" below)</w:t>
            </w:r>
          </w:p>
        </w:tc>
      </w:tr>
      <w:tr w:rsidR="006607AE" w:rsidRPr="00C57ADD" w:rsidTr="0074588D">
        <w:trPr>
          <w:trHeight w:val="1275"/>
        </w:trPr>
        <w:tc>
          <w:tcPr>
            <w:tcW w:w="0" w:type="auto"/>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57ADD" w:rsidRPr="0028160F" w:rsidRDefault="00C57ADD" w:rsidP="0074588D">
            <w:pPr>
              <w:jc w:val="center"/>
              <w:rPr>
                <w:rFonts w:ascii="Arial Narrow" w:hAnsi="Arial Narrow" w:cs="Calibri"/>
                <w:b/>
                <w:bCs/>
                <w:color w:val="000000"/>
              </w:rPr>
            </w:pPr>
            <w:r w:rsidRPr="0028160F">
              <w:rPr>
                <w:rFonts w:ascii="Arial Narrow" w:hAnsi="Arial Narrow" w:cs="Calibri"/>
                <w:b/>
                <w:bCs/>
                <w:color w:val="000000"/>
              </w:rPr>
              <w:t>ITEM</w:t>
            </w:r>
          </w:p>
        </w:tc>
        <w:tc>
          <w:tcPr>
            <w:tcW w:w="0" w:type="auto"/>
            <w:tcBorders>
              <w:top w:val="nil"/>
              <w:left w:val="nil"/>
              <w:bottom w:val="single" w:sz="4" w:space="0" w:color="auto"/>
              <w:right w:val="single" w:sz="4" w:space="0" w:color="auto"/>
            </w:tcBorders>
            <w:shd w:val="clear" w:color="000000" w:fill="C5D9F1"/>
            <w:vAlign w:val="center"/>
            <w:hideMark/>
          </w:tcPr>
          <w:p w:rsidR="00C57ADD" w:rsidRPr="0028160F" w:rsidRDefault="00C57ADD" w:rsidP="0074588D">
            <w:pPr>
              <w:jc w:val="center"/>
              <w:rPr>
                <w:rFonts w:ascii="Arial Narrow" w:hAnsi="Arial Narrow" w:cs="Arial"/>
                <w:b/>
                <w:bCs/>
                <w:color w:val="000000"/>
                <w:sz w:val="20"/>
                <w:szCs w:val="20"/>
              </w:rPr>
            </w:pPr>
            <w:r w:rsidRPr="0028160F">
              <w:rPr>
                <w:rFonts w:ascii="Arial Narrow" w:hAnsi="Arial Narrow" w:cs="Arial"/>
                <w:b/>
                <w:bCs/>
                <w:color w:val="000000"/>
                <w:sz w:val="20"/>
                <w:szCs w:val="20"/>
              </w:rPr>
              <w:t>Election</w:t>
            </w:r>
            <w:r w:rsidRPr="0028160F">
              <w:rPr>
                <w:rFonts w:ascii="Arial Narrow" w:hAnsi="Arial Narrow" w:cs="Arial"/>
                <w:b/>
                <w:bCs/>
                <w:color w:val="000000"/>
                <w:sz w:val="20"/>
                <w:szCs w:val="20"/>
              </w:rPr>
              <w:br/>
              <w:t>Preparation</w:t>
            </w:r>
          </w:p>
        </w:tc>
        <w:tc>
          <w:tcPr>
            <w:tcW w:w="0" w:type="auto"/>
            <w:tcBorders>
              <w:top w:val="nil"/>
              <w:left w:val="nil"/>
              <w:bottom w:val="single" w:sz="4" w:space="0" w:color="auto"/>
              <w:right w:val="single" w:sz="4" w:space="0" w:color="auto"/>
            </w:tcBorders>
            <w:shd w:val="clear" w:color="000000" w:fill="C5D9F1"/>
            <w:vAlign w:val="center"/>
            <w:hideMark/>
          </w:tcPr>
          <w:p w:rsidR="00C57ADD" w:rsidRPr="0028160F" w:rsidRDefault="00C57ADD" w:rsidP="0074588D">
            <w:pPr>
              <w:jc w:val="center"/>
              <w:rPr>
                <w:rFonts w:ascii="Arial Narrow" w:hAnsi="Arial Narrow" w:cs="Arial"/>
                <w:b/>
                <w:bCs/>
                <w:color w:val="000000"/>
                <w:sz w:val="20"/>
                <w:szCs w:val="20"/>
              </w:rPr>
            </w:pPr>
            <w:r w:rsidRPr="0028160F">
              <w:rPr>
                <w:rFonts w:ascii="Arial Narrow" w:hAnsi="Arial Narrow" w:cs="Arial"/>
                <w:b/>
                <w:bCs/>
                <w:color w:val="000000"/>
                <w:sz w:val="20"/>
                <w:szCs w:val="20"/>
              </w:rPr>
              <w:t>Polling</w:t>
            </w:r>
            <w:r w:rsidRPr="0028160F">
              <w:rPr>
                <w:rFonts w:ascii="Arial Narrow" w:hAnsi="Arial Narrow" w:cs="Arial"/>
                <w:b/>
                <w:bCs/>
                <w:color w:val="000000"/>
                <w:sz w:val="20"/>
                <w:szCs w:val="20"/>
              </w:rPr>
              <w:br/>
              <w:t>Sites</w:t>
            </w:r>
          </w:p>
        </w:tc>
        <w:tc>
          <w:tcPr>
            <w:tcW w:w="0" w:type="auto"/>
            <w:tcBorders>
              <w:top w:val="nil"/>
              <w:left w:val="nil"/>
              <w:bottom w:val="single" w:sz="4" w:space="0" w:color="auto"/>
              <w:right w:val="single" w:sz="4" w:space="0" w:color="auto"/>
            </w:tcBorders>
            <w:shd w:val="clear" w:color="000000" w:fill="C5D9F1"/>
            <w:vAlign w:val="center"/>
            <w:hideMark/>
          </w:tcPr>
          <w:p w:rsidR="00C57ADD" w:rsidRPr="0028160F" w:rsidRDefault="00C57ADD" w:rsidP="006607AE">
            <w:pPr>
              <w:jc w:val="center"/>
              <w:rPr>
                <w:rFonts w:ascii="Arial Narrow" w:hAnsi="Arial Narrow" w:cs="Arial"/>
                <w:b/>
                <w:bCs/>
                <w:color w:val="000000"/>
                <w:sz w:val="20"/>
                <w:szCs w:val="20"/>
              </w:rPr>
            </w:pPr>
            <w:r w:rsidRPr="0028160F">
              <w:rPr>
                <w:rFonts w:ascii="Arial Narrow" w:hAnsi="Arial Narrow" w:cs="Arial"/>
                <w:b/>
                <w:bCs/>
                <w:color w:val="000000"/>
                <w:sz w:val="20"/>
                <w:szCs w:val="20"/>
              </w:rPr>
              <w:t>Polling Sites</w:t>
            </w:r>
            <w:r w:rsidRPr="0028160F">
              <w:rPr>
                <w:rFonts w:ascii="Arial Narrow" w:hAnsi="Arial Narrow" w:cs="Arial"/>
                <w:b/>
                <w:bCs/>
                <w:color w:val="000000"/>
                <w:sz w:val="20"/>
                <w:szCs w:val="20"/>
              </w:rPr>
              <w:br/>
              <w:t xml:space="preserve">Backup </w:t>
            </w:r>
          </w:p>
        </w:tc>
        <w:tc>
          <w:tcPr>
            <w:tcW w:w="0" w:type="auto"/>
            <w:tcBorders>
              <w:top w:val="nil"/>
              <w:left w:val="nil"/>
              <w:bottom w:val="single" w:sz="4" w:space="0" w:color="auto"/>
              <w:right w:val="single" w:sz="4" w:space="0" w:color="auto"/>
            </w:tcBorders>
            <w:shd w:val="clear" w:color="000000" w:fill="C5D9F1"/>
            <w:vAlign w:val="center"/>
            <w:hideMark/>
          </w:tcPr>
          <w:p w:rsidR="00C57ADD" w:rsidRPr="0028160F" w:rsidRDefault="00C57ADD" w:rsidP="0074588D">
            <w:pPr>
              <w:jc w:val="center"/>
              <w:rPr>
                <w:rFonts w:ascii="Arial Narrow" w:hAnsi="Arial Narrow" w:cs="Arial"/>
                <w:b/>
                <w:bCs/>
                <w:color w:val="000000"/>
                <w:sz w:val="20"/>
                <w:szCs w:val="20"/>
              </w:rPr>
            </w:pPr>
            <w:r w:rsidRPr="0028160F">
              <w:rPr>
                <w:rFonts w:ascii="Arial Narrow" w:hAnsi="Arial Narrow" w:cs="Arial"/>
                <w:b/>
                <w:bCs/>
                <w:color w:val="000000"/>
                <w:sz w:val="20"/>
                <w:szCs w:val="20"/>
              </w:rPr>
              <w:t>Early Voting</w:t>
            </w:r>
            <w:r w:rsidRPr="0028160F">
              <w:rPr>
                <w:rFonts w:ascii="Arial Narrow" w:hAnsi="Arial Narrow" w:cs="Arial"/>
                <w:b/>
                <w:bCs/>
                <w:color w:val="000000"/>
                <w:sz w:val="20"/>
                <w:szCs w:val="20"/>
              </w:rPr>
              <w:br/>
              <w:t>Sites</w:t>
            </w:r>
          </w:p>
        </w:tc>
        <w:tc>
          <w:tcPr>
            <w:tcW w:w="0" w:type="auto"/>
            <w:tcBorders>
              <w:top w:val="nil"/>
              <w:left w:val="nil"/>
              <w:bottom w:val="single" w:sz="4" w:space="0" w:color="auto"/>
              <w:right w:val="single" w:sz="4" w:space="0" w:color="auto"/>
            </w:tcBorders>
            <w:shd w:val="clear" w:color="000000" w:fill="C5D9F1"/>
            <w:vAlign w:val="center"/>
            <w:hideMark/>
          </w:tcPr>
          <w:p w:rsidR="00C57ADD" w:rsidRPr="0028160F" w:rsidRDefault="00C57ADD" w:rsidP="006607AE">
            <w:pPr>
              <w:jc w:val="center"/>
              <w:rPr>
                <w:rFonts w:ascii="Arial Narrow" w:hAnsi="Arial Narrow" w:cs="Arial"/>
                <w:b/>
                <w:bCs/>
                <w:color w:val="000000"/>
                <w:sz w:val="20"/>
                <w:szCs w:val="20"/>
              </w:rPr>
            </w:pPr>
            <w:r w:rsidRPr="0028160F">
              <w:rPr>
                <w:rFonts w:ascii="Arial Narrow" w:hAnsi="Arial Narrow" w:cs="Arial"/>
                <w:b/>
                <w:bCs/>
                <w:color w:val="000000"/>
                <w:sz w:val="20"/>
                <w:szCs w:val="20"/>
              </w:rPr>
              <w:t>Early Voting</w:t>
            </w:r>
            <w:r w:rsidRPr="0028160F">
              <w:rPr>
                <w:rFonts w:ascii="Arial Narrow" w:hAnsi="Arial Narrow" w:cs="Arial"/>
                <w:b/>
                <w:bCs/>
                <w:color w:val="000000"/>
                <w:sz w:val="20"/>
                <w:szCs w:val="20"/>
              </w:rPr>
              <w:br/>
              <w:t>Sites</w:t>
            </w:r>
            <w:r w:rsidRPr="0028160F">
              <w:rPr>
                <w:rFonts w:ascii="Arial Narrow" w:hAnsi="Arial Narrow" w:cs="Arial"/>
                <w:b/>
                <w:bCs/>
                <w:color w:val="000000"/>
                <w:sz w:val="20"/>
                <w:szCs w:val="20"/>
              </w:rPr>
              <w:br/>
              <w:t xml:space="preserve">Backup </w:t>
            </w:r>
          </w:p>
        </w:tc>
        <w:tc>
          <w:tcPr>
            <w:tcW w:w="0" w:type="auto"/>
            <w:tcBorders>
              <w:top w:val="nil"/>
              <w:left w:val="nil"/>
              <w:bottom w:val="single" w:sz="4" w:space="0" w:color="auto"/>
              <w:right w:val="single" w:sz="4" w:space="0" w:color="auto"/>
            </w:tcBorders>
            <w:shd w:val="clear" w:color="000000" w:fill="C5D9F1"/>
            <w:noWrap/>
            <w:vAlign w:val="center"/>
            <w:hideMark/>
          </w:tcPr>
          <w:p w:rsidR="00C57ADD" w:rsidRPr="0028160F" w:rsidRDefault="00C57ADD" w:rsidP="0074588D">
            <w:pPr>
              <w:jc w:val="center"/>
              <w:rPr>
                <w:rFonts w:ascii="Arial Narrow" w:hAnsi="Arial Narrow" w:cs="Arial"/>
                <w:b/>
                <w:bCs/>
                <w:color w:val="000000"/>
                <w:sz w:val="20"/>
                <w:szCs w:val="20"/>
              </w:rPr>
            </w:pPr>
            <w:r w:rsidRPr="0028160F">
              <w:rPr>
                <w:rFonts w:ascii="Arial Narrow" w:hAnsi="Arial Narrow" w:cs="Arial"/>
                <w:b/>
                <w:bCs/>
                <w:color w:val="000000"/>
                <w:sz w:val="20"/>
                <w:szCs w:val="20"/>
              </w:rPr>
              <w:t>Absentee</w:t>
            </w:r>
          </w:p>
        </w:tc>
        <w:tc>
          <w:tcPr>
            <w:tcW w:w="0" w:type="auto"/>
            <w:tcBorders>
              <w:top w:val="nil"/>
              <w:left w:val="nil"/>
              <w:bottom w:val="single" w:sz="4" w:space="0" w:color="auto"/>
              <w:right w:val="single" w:sz="4" w:space="0" w:color="auto"/>
            </w:tcBorders>
            <w:shd w:val="clear" w:color="000000" w:fill="C5D9F1"/>
            <w:vAlign w:val="center"/>
            <w:hideMark/>
          </w:tcPr>
          <w:p w:rsidR="00C57ADD" w:rsidRPr="0028160F" w:rsidRDefault="00C57ADD" w:rsidP="0074588D">
            <w:pPr>
              <w:jc w:val="center"/>
              <w:rPr>
                <w:rFonts w:ascii="Arial Narrow" w:hAnsi="Arial Narrow" w:cs="Arial"/>
                <w:b/>
                <w:bCs/>
                <w:color w:val="000000"/>
                <w:sz w:val="20"/>
                <w:szCs w:val="20"/>
              </w:rPr>
            </w:pPr>
            <w:r w:rsidRPr="0028160F">
              <w:rPr>
                <w:rFonts w:ascii="Arial Narrow" w:hAnsi="Arial Narrow" w:cs="Arial"/>
                <w:b/>
                <w:bCs/>
                <w:color w:val="000000"/>
                <w:sz w:val="20"/>
                <w:szCs w:val="20"/>
              </w:rPr>
              <w:t>Election Preparation &amp; Absentee</w:t>
            </w:r>
            <w:r w:rsidRPr="0028160F">
              <w:rPr>
                <w:rFonts w:ascii="Arial Narrow" w:hAnsi="Arial Narrow" w:cs="Arial"/>
                <w:b/>
                <w:bCs/>
                <w:color w:val="000000"/>
                <w:sz w:val="20"/>
                <w:szCs w:val="20"/>
              </w:rPr>
              <w:br/>
              <w:t>Backup</w:t>
            </w:r>
          </w:p>
        </w:tc>
        <w:tc>
          <w:tcPr>
            <w:tcW w:w="0" w:type="auto"/>
            <w:tcBorders>
              <w:top w:val="nil"/>
              <w:left w:val="nil"/>
              <w:bottom w:val="single" w:sz="4" w:space="0" w:color="auto"/>
              <w:right w:val="single" w:sz="4" w:space="0" w:color="auto"/>
            </w:tcBorders>
            <w:shd w:val="clear" w:color="000000" w:fill="C5D9F1"/>
            <w:noWrap/>
            <w:vAlign w:val="center"/>
            <w:hideMark/>
          </w:tcPr>
          <w:p w:rsidR="00C57ADD" w:rsidRPr="0028160F" w:rsidRDefault="00C57ADD" w:rsidP="0074588D">
            <w:pPr>
              <w:jc w:val="center"/>
              <w:rPr>
                <w:rFonts w:ascii="Arial Narrow" w:hAnsi="Arial Narrow" w:cs="Arial"/>
                <w:b/>
                <w:bCs/>
                <w:color w:val="000000"/>
                <w:sz w:val="20"/>
                <w:szCs w:val="20"/>
              </w:rPr>
            </w:pPr>
            <w:r w:rsidRPr="0028160F">
              <w:rPr>
                <w:rFonts w:ascii="Arial Narrow" w:hAnsi="Arial Narrow" w:cs="Arial"/>
                <w:b/>
                <w:bCs/>
                <w:color w:val="000000"/>
                <w:sz w:val="20"/>
                <w:szCs w:val="20"/>
              </w:rPr>
              <w:t>Training</w:t>
            </w:r>
          </w:p>
        </w:tc>
        <w:tc>
          <w:tcPr>
            <w:tcW w:w="0" w:type="auto"/>
            <w:tcBorders>
              <w:top w:val="nil"/>
              <w:left w:val="nil"/>
              <w:bottom w:val="single" w:sz="4" w:space="0" w:color="auto"/>
              <w:right w:val="single" w:sz="4" w:space="0" w:color="auto"/>
            </w:tcBorders>
            <w:shd w:val="clear" w:color="000000" w:fill="C5D9F1"/>
            <w:vAlign w:val="center"/>
            <w:hideMark/>
          </w:tcPr>
          <w:p w:rsidR="00C57ADD" w:rsidRPr="0028160F" w:rsidRDefault="00C57ADD" w:rsidP="0074588D">
            <w:pPr>
              <w:jc w:val="center"/>
              <w:rPr>
                <w:rFonts w:ascii="Arial Narrow" w:hAnsi="Arial Narrow" w:cs="Arial"/>
                <w:b/>
                <w:bCs/>
                <w:color w:val="000000"/>
                <w:sz w:val="20"/>
                <w:szCs w:val="20"/>
              </w:rPr>
            </w:pPr>
            <w:r w:rsidRPr="0028160F">
              <w:rPr>
                <w:rFonts w:ascii="Arial Narrow" w:hAnsi="Arial Narrow" w:cs="Arial"/>
                <w:b/>
                <w:bCs/>
                <w:color w:val="000000"/>
                <w:sz w:val="20"/>
                <w:szCs w:val="20"/>
              </w:rPr>
              <w:t>TOTAL</w:t>
            </w:r>
          </w:p>
        </w:tc>
      </w:tr>
      <w:tr w:rsidR="006607AE" w:rsidRPr="00C57ADD" w:rsidTr="0074588D">
        <w:trPr>
          <w:trHeight w:val="300"/>
        </w:trPr>
        <w:tc>
          <w:tcPr>
            <w:tcW w:w="0" w:type="auto"/>
            <w:tcBorders>
              <w:top w:val="nil"/>
              <w:left w:val="nil"/>
              <w:bottom w:val="nil"/>
              <w:right w:val="nil"/>
            </w:tcBorders>
            <w:shd w:val="clear" w:color="auto" w:fill="auto"/>
            <w:noWrap/>
            <w:vAlign w:val="bottom"/>
            <w:hideMark/>
          </w:tcPr>
          <w:p w:rsidR="00C57ADD" w:rsidRPr="00C57ADD" w:rsidRDefault="00C57ADD" w:rsidP="0074588D">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57ADD" w:rsidRPr="00C57ADD" w:rsidRDefault="00C57ADD" w:rsidP="0074588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center"/>
            <w:hideMark/>
          </w:tcPr>
          <w:p w:rsidR="00C57ADD" w:rsidRPr="00C57ADD" w:rsidRDefault="00C57ADD" w:rsidP="0074588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57ADD" w:rsidRPr="00C57ADD" w:rsidRDefault="00C57ADD" w:rsidP="0074588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57ADD" w:rsidRPr="00C57ADD" w:rsidRDefault="00C57ADD" w:rsidP="0074588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57ADD" w:rsidRPr="00C57ADD" w:rsidRDefault="00C57ADD" w:rsidP="0074588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57ADD" w:rsidRPr="00C57ADD" w:rsidRDefault="00C57ADD" w:rsidP="0074588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57ADD" w:rsidRPr="00C57ADD" w:rsidRDefault="00C57ADD" w:rsidP="0074588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57ADD" w:rsidRPr="00C57ADD" w:rsidRDefault="00C57ADD" w:rsidP="0074588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57ADD" w:rsidRPr="00C57ADD" w:rsidRDefault="00C57ADD" w:rsidP="0074588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57ADD" w:rsidRPr="00C57ADD" w:rsidRDefault="00C57ADD" w:rsidP="0074588D">
            <w:pPr>
              <w:rPr>
                <w:rFonts w:ascii="Calibri" w:hAnsi="Calibri" w:cs="Calibri"/>
                <w:color w:val="000000"/>
                <w:sz w:val="22"/>
                <w:szCs w:val="22"/>
              </w:rPr>
            </w:pPr>
          </w:p>
        </w:tc>
      </w:tr>
      <w:tr w:rsidR="006607AE" w:rsidRPr="00C57ADD" w:rsidTr="0074588D">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bCs/>
                <w:color w:val="000000"/>
              </w:rPr>
            </w:pPr>
            <w:r w:rsidRPr="0028160F">
              <w:rPr>
                <w:rFonts w:ascii="Arial" w:hAnsi="Arial" w:cs="Arial"/>
                <w:bCs/>
                <w:color w:val="00000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rPr>
                <w:rFonts w:ascii="Arial" w:hAnsi="Arial" w:cs="Arial"/>
                <w:bCs/>
                <w:color w:val="000000"/>
                <w:sz w:val="20"/>
                <w:szCs w:val="20"/>
              </w:rPr>
            </w:pPr>
            <w:r w:rsidRPr="0028160F">
              <w:rPr>
                <w:rFonts w:ascii="Arial" w:hAnsi="Arial" w:cs="Arial"/>
                <w:bCs/>
                <w:color w:val="000000"/>
                <w:sz w:val="20"/>
                <w:szCs w:val="20"/>
              </w:rPr>
              <w:t>Election Management System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1</w:t>
            </w:r>
          </w:p>
        </w:tc>
      </w:tr>
      <w:tr w:rsidR="006607AE" w:rsidRPr="00C57ADD" w:rsidTr="0074588D">
        <w:trPr>
          <w:trHeight w:val="300"/>
        </w:trPr>
        <w:tc>
          <w:tcPr>
            <w:tcW w:w="0" w:type="auto"/>
            <w:tcBorders>
              <w:top w:val="nil"/>
              <w:left w:val="nil"/>
              <w:bottom w:val="nil"/>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nil"/>
              <w:right w:val="nil"/>
            </w:tcBorders>
            <w:shd w:val="clear" w:color="auto" w:fill="auto"/>
            <w:noWrap/>
            <w:vAlign w:val="center"/>
            <w:hideMark/>
          </w:tcPr>
          <w:p w:rsidR="00C57ADD" w:rsidRPr="0028160F" w:rsidRDefault="00C57ADD" w:rsidP="0074588D">
            <w:pP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nil"/>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nil"/>
              <w:right w:val="nil"/>
            </w:tcBorders>
            <w:shd w:val="clear" w:color="auto" w:fill="auto"/>
            <w:noWrap/>
            <w:vAlign w:val="bottom"/>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nil"/>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nil"/>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nil"/>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nil"/>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nil"/>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nil"/>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r>
      <w:tr w:rsidR="006607AE" w:rsidRPr="00C57ADD" w:rsidTr="0074588D">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bCs/>
                <w:color w:val="000000"/>
              </w:rPr>
            </w:pPr>
            <w:r w:rsidRPr="0028160F">
              <w:rPr>
                <w:rFonts w:ascii="Arial" w:hAnsi="Arial" w:cs="Arial"/>
                <w:bCs/>
                <w:color w:val="000000"/>
              </w:rPr>
              <w:t>2</w:t>
            </w:r>
            <w:r w:rsidR="006607AE">
              <w:rPr>
                <w:rFonts w:ascii="Arial" w:hAnsi="Arial" w:cs="Arial"/>
                <w:bCs/>
                <w:color w:val="000000"/>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6283" w:rsidRDefault="00C57ADD" w:rsidP="00C46283">
            <w:pPr>
              <w:rPr>
                <w:rFonts w:ascii="Arial" w:hAnsi="Arial" w:cs="Arial"/>
                <w:bCs/>
                <w:color w:val="000000"/>
                <w:sz w:val="20"/>
                <w:szCs w:val="20"/>
              </w:rPr>
            </w:pPr>
            <w:r w:rsidRPr="0028160F">
              <w:rPr>
                <w:rFonts w:ascii="Arial" w:hAnsi="Arial" w:cs="Arial"/>
                <w:bCs/>
                <w:color w:val="000000"/>
                <w:sz w:val="20"/>
                <w:szCs w:val="20"/>
              </w:rPr>
              <w:t>Voting Site Device-Optical Scanner</w:t>
            </w:r>
            <w:r w:rsidR="00E11941">
              <w:rPr>
                <w:rFonts w:ascii="Arial" w:hAnsi="Arial" w:cs="Arial"/>
                <w:bCs/>
                <w:color w:val="000000"/>
                <w:sz w:val="20"/>
                <w:szCs w:val="20"/>
              </w:rPr>
              <w:t xml:space="preserve"> </w:t>
            </w:r>
            <w:r w:rsidR="00C46283">
              <w:rPr>
                <w:rFonts w:ascii="Arial" w:hAnsi="Arial" w:cs="Arial"/>
                <w:bCs/>
                <w:color w:val="000000"/>
                <w:sz w:val="20"/>
                <w:szCs w:val="20"/>
              </w:rPr>
              <w:t>without</w:t>
            </w:r>
          </w:p>
          <w:p w:rsidR="00C57ADD" w:rsidRPr="0028160F" w:rsidRDefault="00C46283" w:rsidP="00E11941">
            <w:pPr>
              <w:rPr>
                <w:rFonts w:ascii="Arial" w:hAnsi="Arial" w:cs="Arial"/>
                <w:bCs/>
                <w:color w:val="000000"/>
                <w:sz w:val="20"/>
                <w:szCs w:val="20"/>
              </w:rPr>
            </w:pPr>
            <w:r>
              <w:rPr>
                <w:rFonts w:ascii="Arial" w:hAnsi="Arial" w:cs="Arial"/>
                <w:bCs/>
                <w:color w:val="000000"/>
                <w:sz w:val="20"/>
                <w:szCs w:val="20"/>
              </w:rPr>
              <w:t>Integrated Ballot Marking Device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16F2C" w:rsidP="00C16F2C">
            <w:pPr>
              <w:jc w:val="center"/>
              <w:rPr>
                <w:rFonts w:ascii="Arial" w:hAnsi="Arial" w:cs="Arial"/>
                <w:color w:val="000000"/>
                <w:sz w:val="22"/>
                <w:szCs w:val="22"/>
              </w:rPr>
            </w:pPr>
            <w:r w:rsidRPr="0028160F">
              <w:rPr>
                <w:rFonts w:ascii="Arial" w:hAnsi="Arial" w:cs="Arial"/>
                <w:color w:val="000000"/>
                <w:sz w:val="22"/>
                <w:szCs w:val="22"/>
              </w:rPr>
              <w:t>105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16F2C" w:rsidP="0074588D">
            <w:pPr>
              <w:jc w:val="center"/>
              <w:rPr>
                <w:rFonts w:ascii="Arial" w:hAnsi="Arial" w:cs="Arial"/>
                <w:color w:val="000000"/>
                <w:sz w:val="22"/>
                <w:szCs w:val="22"/>
              </w:rPr>
            </w:pPr>
            <w:r w:rsidRPr="0028160F">
              <w:rPr>
                <w:rFonts w:ascii="Arial" w:hAnsi="Arial" w:cs="Arial"/>
                <w:color w:val="000000"/>
                <w:sz w:val="22"/>
                <w:szCs w:val="22"/>
              </w:rPr>
              <w:t>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6607AE" w:rsidP="0074588D">
            <w:pPr>
              <w:jc w:val="center"/>
              <w:rPr>
                <w:rFonts w:ascii="Arial" w:hAnsi="Arial" w:cs="Arial"/>
                <w:color w:val="000000"/>
                <w:sz w:val="22"/>
                <w:szCs w:val="22"/>
              </w:rPr>
            </w:pPr>
            <w:r>
              <w:rPr>
                <w:rFonts w:ascii="Arial" w:hAnsi="Arial" w:cs="Arial"/>
                <w:color w:val="000000"/>
                <w:sz w:val="22"/>
                <w:szCs w:val="22"/>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6607AE" w:rsidP="0074588D">
            <w:pPr>
              <w:jc w:val="center"/>
              <w:rPr>
                <w:rFonts w:ascii="Arial" w:hAnsi="Arial" w:cs="Arial"/>
                <w:color w:val="000000"/>
                <w:sz w:val="22"/>
                <w:szCs w:val="22"/>
              </w:rPr>
            </w:pPr>
            <w:r>
              <w:rPr>
                <w:rFonts w:ascii="Arial" w:hAnsi="Arial" w:cs="Arial"/>
                <w:color w:val="000000"/>
                <w:sz w:val="22"/>
                <w:szCs w:val="22"/>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16F2C" w:rsidP="0074588D">
            <w:pPr>
              <w:jc w:val="center"/>
              <w:rPr>
                <w:rFonts w:ascii="Arial" w:hAnsi="Arial" w:cs="Arial"/>
                <w:color w:val="000000"/>
                <w:sz w:val="22"/>
                <w:szCs w:val="22"/>
              </w:rPr>
            </w:pPr>
            <w:r w:rsidRPr="0028160F">
              <w:rPr>
                <w:rFonts w:ascii="Arial" w:hAnsi="Arial" w:cs="Arial"/>
                <w:color w:val="000000"/>
                <w:sz w:val="22"/>
                <w:szCs w:val="22"/>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372066" w:rsidP="0074588D">
            <w:pPr>
              <w:jc w:val="center"/>
              <w:rPr>
                <w:rFonts w:ascii="Arial" w:hAnsi="Arial" w:cs="Arial"/>
                <w:color w:val="000000"/>
                <w:sz w:val="22"/>
                <w:szCs w:val="22"/>
              </w:rPr>
            </w:pPr>
            <w:r>
              <w:rPr>
                <w:rFonts w:ascii="Arial" w:hAnsi="Arial" w:cs="Arial"/>
                <w:color w:val="000000"/>
                <w:sz w:val="22"/>
                <w:szCs w:val="22"/>
              </w:rPr>
              <w:t>157</w:t>
            </w:r>
          </w:p>
        </w:tc>
      </w:tr>
      <w:tr w:rsidR="006607AE" w:rsidRPr="00C57ADD" w:rsidTr="00E11941">
        <w:trPr>
          <w:trHeight w:val="300"/>
        </w:trPr>
        <w:tc>
          <w:tcPr>
            <w:tcW w:w="0" w:type="auto"/>
            <w:tcBorders>
              <w:top w:val="nil"/>
              <w:left w:val="nil"/>
              <w:bottom w:val="single" w:sz="4" w:space="0" w:color="auto"/>
              <w:right w:val="nil"/>
            </w:tcBorders>
            <w:shd w:val="clear" w:color="auto" w:fill="auto"/>
            <w:noWrap/>
            <w:vAlign w:val="center"/>
            <w:hideMark/>
          </w:tcPr>
          <w:p w:rsidR="00C57ADD" w:rsidRPr="006607AE" w:rsidRDefault="006607AE" w:rsidP="006607AE">
            <w:pPr>
              <w:jc w:val="center"/>
              <w:rPr>
                <w:rFonts w:ascii="Arial" w:hAnsi="Arial" w:cs="Arial"/>
                <w:b/>
                <w:color w:val="FF0000"/>
                <w:sz w:val="32"/>
                <w:szCs w:val="32"/>
              </w:rPr>
            </w:pPr>
            <w:r w:rsidRPr="006607AE">
              <w:rPr>
                <w:rFonts w:ascii="Arial" w:hAnsi="Arial" w:cs="Arial"/>
                <w:b/>
                <w:color w:val="FF0000"/>
                <w:sz w:val="32"/>
                <w:szCs w:val="32"/>
              </w:rPr>
              <w:t>OR</w:t>
            </w:r>
          </w:p>
        </w:tc>
        <w:tc>
          <w:tcPr>
            <w:tcW w:w="0" w:type="auto"/>
            <w:tcBorders>
              <w:top w:val="nil"/>
              <w:left w:val="nil"/>
              <w:bottom w:val="single" w:sz="4" w:space="0" w:color="auto"/>
              <w:right w:val="nil"/>
            </w:tcBorders>
            <w:shd w:val="clear" w:color="auto" w:fill="auto"/>
            <w:noWrap/>
            <w:vAlign w:val="center"/>
            <w:hideMark/>
          </w:tcPr>
          <w:p w:rsidR="00C57ADD" w:rsidRPr="0028160F" w:rsidRDefault="00C57ADD" w:rsidP="0074588D">
            <w:pPr>
              <w:rPr>
                <w:rFonts w:ascii="Arial" w:hAnsi="Arial" w:cs="Arial"/>
                <w:color w:val="000000"/>
                <w:sz w:val="20"/>
                <w:szCs w:val="20"/>
              </w:rPr>
            </w:pPr>
          </w:p>
        </w:tc>
        <w:tc>
          <w:tcPr>
            <w:tcW w:w="0" w:type="auto"/>
            <w:tcBorders>
              <w:top w:val="nil"/>
              <w:left w:val="nil"/>
              <w:bottom w:val="single" w:sz="4" w:space="0" w:color="auto"/>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single" w:sz="4" w:space="0" w:color="auto"/>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single" w:sz="4" w:space="0" w:color="auto"/>
              <w:right w:val="nil"/>
            </w:tcBorders>
            <w:shd w:val="clear" w:color="auto" w:fill="auto"/>
            <w:noWrap/>
            <w:vAlign w:val="bottom"/>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single" w:sz="4" w:space="0" w:color="auto"/>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single" w:sz="4" w:space="0" w:color="auto"/>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single" w:sz="4" w:space="0" w:color="auto"/>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single" w:sz="4" w:space="0" w:color="auto"/>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single" w:sz="4" w:space="0" w:color="auto"/>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single" w:sz="4" w:space="0" w:color="auto"/>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r>
      <w:tr w:rsidR="006607AE" w:rsidRPr="00C57ADD" w:rsidTr="00E11941">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1941" w:rsidRPr="0028160F" w:rsidRDefault="00E11941" w:rsidP="0074588D">
            <w:pPr>
              <w:jc w:val="center"/>
              <w:rPr>
                <w:rFonts w:ascii="Arial" w:hAnsi="Arial" w:cs="Arial"/>
                <w:bCs/>
                <w:color w:val="000000"/>
              </w:rPr>
            </w:pPr>
            <w:r>
              <w:rPr>
                <w:rFonts w:ascii="Arial" w:hAnsi="Arial" w:cs="Arial"/>
                <w:bCs/>
                <w:color w:val="000000"/>
              </w:rPr>
              <w:t>2</w:t>
            </w:r>
            <w:r w:rsidR="006607AE">
              <w:rPr>
                <w:rFonts w:ascii="Arial" w:hAnsi="Arial" w:cs="Arial"/>
                <w:bCs/>
                <w:color w:val="000000"/>
              </w:rPr>
              <w:t>-B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6283" w:rsidRDefault="00E11941" w:rsidP="00C46283">
            <w:pPr>
              <w:rPr>
                <w:rFonts w:ascii="Arial" w:hAnsi="Arial" w:cs="Arial"/>
                <w:bCs/>
                <w:color w:val="000000"/>
                <w:sz w:val="20"/>
                <w:szCs w:val="20"/>
              </w:rPr>
            </w:pPr>
            <w:r w:rsidRPr="0028160F">
              <w:rPr>
                <w:rFonts w:ascii="Arial" w:hAnsi="Arial" w:cs="Arial"/>
                <w:bCs/>
                <w:color w:val="000000"/>
                <w:sz w:val="20"/>
                <w:szCs w:val="20"/>
              </w:rPr>
              <w:t>Voting Site Device-Optical Scanner</w:t>
            </w:r>
            <w:r>
              <w:rPr>
                <w:rFonts w:ascii="Arial" w:hAnsi="Arial" w:cs="Arial"/>
                <w:bCs/>
                <w:color w:val="000000"/>
                <w:sz w:val="20"/>
                <w:szCs w:val="20"/>
              </w:rPr>
              <w:t xml:space="preserve"> </w:t>
            </w:r>
            <w:r w:rsidR="00C46283">
              <w:rPr>
                <w:rFonts w:ascii="Arial" w:hAnsi="Arial" w:cs="Arial"/>
                <w:bCs/>
                <w:color w:val="000000"/>
                <w:sz w:val="20"/>
                <w:szCs w:val="20"/>
              </w:rPr>
              <w:t>with</w:t>
            </w:r>
          </w:p>
          <w:p w:rsidR="00E11941" w:rsidRPr="0028160F" w:rsidRDefault="006607AE" w:rsidP="00E11941">
            <w:pPr>
              <w:rPr>
                <w:rFonts w:ascii="Arial" w:hAnsi="Arial" w:cs="Arial"/>
                <w:bCs/>
                <w:color w:val="000000"/>
                <w:sz w:val="20"/>
                <w:szCs w:val="20"/>
              </w:rPr>
            </w:pPr>
            <w:r>
              <w:rPr>
                <w:rFonts w:ascii="Arial" w:hAnsi="Arial" w:cs="Arial"/>
                <w:bCs/>
                <w:color w:val="000000"/>
                <w:sz w:val="20"/>
                <w:szCs w:val="20"/>
              </w:rPr>
              <w:t>Integrated Ballot Marking Device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11941" w:rsidRPr="0028160F" w:rsidRDefault="00E11941" w:rsidP="0074588D">
            <w:pPr>
              <w:jc w:val="center"/>
              <w:rPr>
                <w:rFonts w:ascii="Arial" w:hAnsi="Arial" w:cs="Arial"/>
                <w:color w:val="000000"/>
                <w:sz w:val="22"/>
                <w:szCs w:val="22"/>
              </w:rPr>
            </w:pPr>
            <w:r>
              <w:rPr>
                <w:rFonts w:ascii="Arial" w:hAnsi="Arial" w:cs="Arial"/>
                <w:color w:val="000000"/>
                <w:sz w:val="22"/>
                <w:szCs w:val="22"/>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11941" w:rsidRPr="0028160F" w:rsidRDefault="006607AE" w:rsidP="00C16F2C">
            <w:pPr>
              <w:jc w:val="center"/>
              <w:rPr>
                <w:rFonts w:ascii="Arial" w:hAnsi="Arial" w:cs="Arial"/>
                <w:color w:val="000000"/>
                <w:sz w:val="22"/>
                <w:szCs w:val="22"/>
              </w:rPr>
            </w:pPr>
            <w:r>
              <w:rPr>
                <w:rFonts w:ascii="Arial" w:hAnsi="Arial" w:cs="Arial"/>
                <w:color w:val="000000"/>
                <w:sz w:val="22"/>
                <w:szCs w:val="22"/>
              </w:rPr>
              <w:t>210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11941" w:rsidRPr="0028160F" w:rsidRDefault="006607AE" w:rsidP="0074588D">
            <w:pPr>
              <w:jc w:val="center"/>
              <w:rPr>
                <w:rFonts w:ascii="Arial" w:hAnsi="Arial" w:cs="Arial"/>
                <w:color w:val="000000"/>
                <w:sz w:val="22"/>
                <w:szCs w:val="22"/>
              </w:rPr>
            </w:pPr>
            <w:r>
              <w:rPr>
                <w:rFonts w:ascii="Arial" w:hAnsi="Arial" w:cs="Arial"/>
                <w:color w:val="000000"/>
                <w:sz w:val="22"/>
                <w:szCs w:val="22"/>
              </w:rPr>
              <w:t>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11941" w:rsidRPr="0028160F" w:rsidRDefault="006607AE" w:rsidP="0074588D">
            <w:pPr>
              <w:jc w:val="center"/>
              <w:rPr>
                <w:rFonts w:ascii="Arial" w:hAnsi="Arial" w:cs="Arial"/>
                <w:color w:val="000000"/>
                <w:sz w:val="22"/>
                <w:szCs w:val="22"/>
              </w:rPr>
            </w:pPr>
            <w:r>
              <w:rPr>
                <w:rFonts w:ascii="Arial" w:hAnsi="Arial" w:cs="Arial"/>
                <w:color w:val="000000"/>
                <w:sz w:val="22"/>
                <w:szCs w:val="22"/>
              </w:rPr>
              <w:t>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11941" w:rsidRPr="0028160F" w:rsidRDefault="006607AE" w:rsidP="0074588D">
            <w:pPr>
              <w:jc w:val="center"/>
              <w:rPr>
                <w:rFonts w:ascii="Arial" w:hAnsi="Arial" w:cs="Arial"/>
                <w:color w:val="000000"/>
                <w:sz w:val="22"/>
                <w:szCs w:val="22"/>
              </w:rPr>
            </w:pPr>
            <w:r>
              <w:rPr>
                <w:rFonts w:ascii="Arial" w:hAnsi="Arial" w:cs="Arial"/>
                <w:color w:val="000000"/>
                <w:sz w:val="22"/>
                <w:szCs w:val="22"/>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11941" w:rsidRPr="0028160F" w:rsidRDefault="006607AE" w:rsidP="0074588D">
            <w:pPr>
              <w:jc w:val="center"/>
              <w:rPr>
                <w:rFonts w:ascii="Arial" w:hAnsi="Arial" w:cs="Arial"/>
                <w:color w:val="000000"/>
                <w:sz w:val="22"/>
                <w:szCs w:val="22"/>
              </w:rPr>
            </w:pPr>
            <w:r>
              <w:rPr>
                <w:rFonts w:ascii="Arial" w:hAnsi="Arial" w:cs="Arial"/>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11941" w:rsidRPr="0028160F" w:rsidRDefault="006607AE" w:rsidP="0074588D">
            <w:pPr>
              <w:jc w:val="center"/>
              <w:rPr>
                <w:rFonts w:ascii="Arial" w:hAnsi="Arial" w:cs="Arial"/>
                <w:color w:val="000000"/>
                <w:sz w:val="22"/>
                <w:szCs w:val="22"/>
              </w:rPr>
            </w:pPr>
            <w:r>
              <w:rPr>
                <w:rFonts w:ascii="Arial" w:hAnsi="Arial" w:cs="Arial"/>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11941" w:rsidRPr="0028160F" w:rsidRDefault="00372066" w:rsidP="0074588D">
            <w:pPr>
              <w:jc w:val="center"/>
              <w:rPr>
                <w:rFonts w:ascii="Arial" w:hAnsi="Arial" w:cs="Arial"/>
                <w:color w:val="000000"/>
                <w:sz w:val="22"/>
                <w:szCs w:val="22"/>
              </w:rPr>
            </w:pPr>
            <w:r>
              <w:rPr>
                <w:rFonts w:ascii="Arial" w:hAnsi="Arial" w:cs="Arial"/>
                <w:color w:val="000000"/>
                <w:sz w:val="22"/>
                <w:szCs w:val="22"/>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11941" w:rsidRPr="0028160F" w:rsidRDefault="00372066" w:rsidP="0074588D">
            <w:pPr>
              <w:jc w:val="center"/>
              <w:rPr>
                <w:rFonts w:ascii="Arial" w:hAnsi="Arial" w:cs="Arial"/>
                <w:color w:val="000000"/>
                <w:sz w:val="22"/>
                <w:szCs w:val="22"/>
              </w:rPr>
            </w:pPr>
            <w:r>
              <w:rPr>
                <w:rFonts w:ascii="Arial" w:hAnsi="Arial" w:cs="Arial"/>
                <w:color w:val="000000"/>
                <w:sz w:val="22"/>
                <w:szCs w:val="22"/>
              </w:rPr>
              <w:t>267</w:t>
            </w:r>
          </w:p>
        </w:tc>
      </w:tr>
      <w:tr w:rsidR="006607AE" w:rsidRPr="00C57ADD" w:rsidTr="00E11941">
        <w:trPr>
          <w:trHeight w:val="288"/>
        </w:trPr>
        <w:tc>
          <w:tcPr>
            <w:tcW w:w="0" w:type="auto"/>
            <w:tcBorders>
              <w:top w:val="single" w:sz="4" w:space="0" w:color="auto"/>
              <w:bottom w:val="single" w:sz="4" w:space="0" w:color="auto"/>
            </w:tcBorders>
            <w:shd w:val="clear" w:color="auto" w:fill="auto"/>
            <w:noWrap/>
            <w:vAlign w:val="center"/>
            <w:hideMark/>
          </w:tcPr>
          <w:p w:rsidR="00E11941" w:rsidRPr="0028160F" w:rsidRDefault="00E11941" w:rsidP="0074588D">
            <w:pPr>
              <w:jc w:val="center"/>
              <w:rPr>
                <w:rFonts w:ascii="Arial" w:hAnsi="Arial" w:cs="Arial"/>
                <w:bCs/>
                <w:color w:val="000000"/>
              </w:rPr>
            </w:pPr>
          </w:p>
        </w:tc>
        <w:tc>
          <w:tcPr>
            <w:tcW w:w="0" w:type="auto"/>
            <w:tcBorders>
              <w:top w:val="single" w:sz="4" w:space="0" w:color="auto"/>
              <w:bottom w:val="single" w:sz="4" w:space="0" w:color="auto"/>
            </w:tcBorders>
            <w:shd w:val="clear" w:color="auto" w:fill="auto"/>
            <w:noWrap/>
            <w:vAlign w:val="center"/>
            <w:hideMark/>
          </w:tcPr>
          <w:p w:rsidR="00E11941" w:rsidRPr="00E11941" w:rsidRDefault="00E11941" w:rsidP="0074588D">
            <w:pPr>
              <w:rPr>
                <w:rFonts w:ascii="Arial" w:hAnsi="Arial" w:cs="Arial"/>
                <w:bCs/>
                <w:color w:val="000000"/>
              </w:rPr>
            </w:pPr>
          </w:p>
        </w:tc>
        <w:tc>
          <w:tcPr>
            <w:tcW w:w="0" w:type="auto"/>
            <w:tcBorders>
              <w:top w:val="single" w:sz="4" w:space="0" w:color="auto"/>
              <w:bottom w:val="single" w:sz="4" w:space="0" w:color="auto"/>
            </w:tcBorders>
            <w:shd w:val="clear" w:color="auto" w:fill="auto"/>
            <w:noWrap/>
            <w:vAlign w:val="center"/>
            <w:hideMark/>
          </w:tcPr>
          <w:p w:rsidR="00E11941" w:rsidRPr="00E11941" w:rsidRDefault="00E11941" w:rsidP="0074588D">
            <w:pPr>
              <w:jc w:val="center"/>
              <w:rPr>
                <w:rFonts w:ascii="Arial" w:hAnsi="Arial" w:cs="Arial"/>
                <w:bCs/>
                <w:color w:val="000000"/>
              </w:rPr>
            </w:pPr>
          </w:p>
        </w:tc>
        <w:tc>
          <w:tcPr>
            <w:tcW w:w="0" w:type="auto"/>
            <w:tcBorders>
              <w:top w:val="single" w:sz="4" w:space="0" w:color="auto"/>
              <w:bottom w:val="single" w:sz="4" w:space="0" w:color="auto"/>
            </w:tcBorders>
            <w:shd w:val="clear" w:color="auto" w:fill="auto"/>
            <w:noWrap/>
            <w:vAlign w:val="center"/>
            <w:hideMark/>
          </w:tcPr>
          <w:p w:rsidR="00E11941" w:rsidRPr="00E11941" w:rsidRDefault="00E11941" w:rsidP="00C16F2C">
            <w:pPr>
              <w:jc w:val="center"/>
              <w:rPr>
                <w:rFonts w:ascii="Arial" w:hAnsi="Arial" w:cs="Arial"/>
                <w:bCs/>
                <w:color w:val="000000"/>
              </w:rPr>
            </w:pPr>
          </w:p>
        </w:tc>
        <w:tc>
          <w:tcPr>
            <w:tcW w:w="0" w:type="auto"/>
            <w:tcBorders>
              <w:top w:val="single" w:sz="4" w:space="0" w:color="auto"/>
              <w:bottom w:val="single" w:sz="4" w:space="0" w:color="auto"/>
            </w:tcBorders>
            <w:shd w:val="clear" w:color="auto" w:fill="auto"/>
            <w:noWrap/>
            <w:vAlign w:val="center"/>
            <w:hideMark/>
          </w:tcPr>
          <w:p w:rsidR="00E11941" w:rsidRPr="00E11941" w:rsidRDefault="00E11941" w:rsidP="0074588D">
            <w:pPr>
              <w:jc w:val="center"/>
              <w:rPr>
                <w:rFonts w:ascii="Arial" w:hAnsi="Arial" w:cs="Arial"/>
                <w:bCs/>
                <w:color w:val="000000"/>
              </w:rPr>
            </w:pPr>
          </w:p>
        </w:tc>
        <w:tc>
          <w:tcPr>
            <w:tcW w:w="0" w:type="auto"/>
            <w:tcBorders>
              <w:top w:val="single" w:sz="4" w:space="0" w:color="auto"/>
              <w:bottom w:val="single" w:sz="4" w:space="0" w:color="auto"/>
            </w:tcBorders>
            <w:shd w:val="clear" w:color="auto" w:fill="auto"/>
            <w:noWrap/>
            <w:vAlign w:val="center"/>
            <w:hideMark/>
          </w:tcPr>
          <w:p w:rsidR="00E11941" w:rsidRPr="00E11941" w:rsidRDefault="00E11941" w:rsidP="0074588D">
            <w:pPr>
              <w:jc w:val="center"/>
              <w:rPr>
                <w:rFonts w:ascii="Arial" w:hAnsi="Arial" w:cs="Arial"/>
                <w:bCs/>
                <w:color w:val="000000"/>
              </w:rPr>
            </w:pPr>
          </w:p>
        </w:tc>
        <w:tc>
          <w:tcPr>
            <w:tcW w:w="0" w:type="auto"/>
            <w:tcBorders>
              <w:top w:val="single" w:sz="4" w:space="0" w:color="auto"/>
              <w:bottom w:val="single" w:sz="4" w:space="0" w:color="auto"/>
            </w:tcBorders>
            <w:shd w:val="clear" w:color="auto" w:fill="auto"/>
            <w:noWrap/>
            <w:vAlign w:val="center"/>
            <w:hideMark/>
          </w:tcPr>
          <w:p w:rsidR="00E11941" w:rsidRPr="00E11941" w:rsidRDefault="00E11941" w:rsidP="0074588D">
            <w:pPr>
              <w:jc w:val="center"/>
              <w:rPr>
                <w:rFonts w:ascii="Arial" w:hAnsi="Arial" w:cs="Arial"/>
                <w:bCs/>
                <w:color w:val="000000"/>
              </w:rPr>
            </w:pPr>
          </w:p>
        </w:tc>
        <w:tc>
          <w:tcPr>
            <w:tcW w:w="0" w:type="auto"/>
            <w:tcBorders>
              <w:top w:val="single" w:sz="4" w:space="0" w:color="auto"/>
              <w:bottom w:val="single" w:sz="4" w:space="0" w:color="auto"/>
            </w:tcBorders>
            <w:shd w:val="clear" w:color="auto" w:fill="auto"/>
            <w:noWrap/>
            <w:vAlign w:val="center"/>
            <w:hideMark/>
          </w:tcPr>
          <w:p w:rsidR="00E11941" w:rsidRPr="00E11941" w:rsidRDefault="00E11941" w:rsidP="0074588D">
            <w:pPr>
              <w:jc w:val="center"/>
              <w:rPr>
                <w:rFonts w:ascii="Arial" w:hAnsi="Arial" w:cs="Arial"/>
                <w:bCs/>
                <w:color w:val="000000"/>
              </w:rPr>
            </w:pPr>
          </w:p>
        </w:tc>
        <w:tc>
          <w:tcPr>
            <w:tcW w:w="0" w:type="auto"/>
            <w:tcBorders>
              <w:top w:val="single" w:sz="4" w:space="0" w:color="auto"/>
              <w:bottom w:val="single" w:sz="4" w:space="0" w:color="auto"/>
            </w:tcBorders>
            <w:shd w:val="clear" w:color="auto" w:fill="auto"/>
            <w:noWrap/>
            <w:vAlign w:val="center"/>
            <w:hideMark/>
          </w:tcPr>
          <w:p w:rsidR="00E11941" w:rsidRPr="00E11941" w:rsidRDefault="00E11941" w:rsidP="0074588D">
            <w:pPr>
              <w:jc w:val="center"/>
              <w:rPr>
                <w:rFonts w:ascii="Arial" w:hAnsi="Arial" w:cs="Arial"/>
                <w:bCs/>
                <w:color w:val="000000"/>
              </w:rPr>
            </w:pPr>
          </w:p>
        </w:tc>
        <w:tc>
          <w:tcPr>
            <w:tcW w:w="0" w:type="auto"/>
            <w:tcBorders>
              <w:top w:val="single" w:sz="4" w:space="0" w:color="auto"/>
              <w:bottom w:val="single" w:sz="4" w:space="0" w:color="auto"/>
            </w:tcBorders>
            <w:shd w:val="clear" w:color="auto" w:fill="auto"/>
            <w:noWrap/>
            <w:vAlign w:val="center"/>
            <w:hideMark/>
          </w:tcPr>
          <w:p w:rsidR="00E11941" w:rsidRPr="00E11941" w:rsidRDefault="00E11941" w:rsidP="0074588D">
            <w:pPr>
              <w:jc w:val="center"/>
              <w:rPr>
                <w:rFonts w:ascii="Arial" w:hAnsi="Arial" w:cs="Arial"/>
                <w:bCs/>
                <w:color w:val="000000"/>
              </w:rPr>
            </w:pPr>
          </w:p>
        </w:tc>
        <w:tc>
          <w:tcPr>
            <w:tcW w:w="0" w:type="auto"/>
            <w:tcBorders>
              <w:top w:val="single" w:sz="4" w:space="0" w:color="auto"/>
              <w:bottom w:val="single" w:sz="4" w:space="0" w:color="auto"/>
            </w:tcBorders>
            <w:shd w:val="clear" w:color="auto" w:fill="auto"/>
            <w:noWrap/>
            <w:vAlign w:val="center"/>
            <w:hideMark/>
          </w:tcPr>
          <w:p w:rsidR="00E11941" w:rsidRPr="00E11941" w:rsidRDefault="00E11941" w:rsidP="0074588D">
            <w:pPr>
              <w:jc w:val="center"/>
              <w:rPr>
                <w:rFonts w:ascii="Arial" w:hAnsi="Arial" w:cs="Arial"/>
                <w:bCs/>
                <w:color w:val="000000"/>
              </w:rPr>
            </w:pPr>
          </w:p>
        </w:tc>
      </w:tr>
      <w:tr w:rsidR="006607AE" w:rsidRPr="00C57ADD" w:rsidTr="00E11941">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DD" w:rsidRPr="0028160F" w:rsidRDefault="00E11941" w:rsidP="0074588D">
            <w:pPr>
              <w:jc w:val="center"/>
              <w:rPr>
                <w:rFonts w:ascii="Arial" w:hAnsi="Arial" w:cs="Arial"/>
                <w:bCs/>
                <w:color w:val="000000"/>
              </w:rPr>
            </w:pPr>
            <w:r>
              <w:rPr>
                <w:rFonts w:ascii="Arial" w:hAnsi="Arial" w:cs="Arial"/>
                <w:bCs/>
                <w:color w:val="000000"/>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607AE" w:rsidRDefault="00C57ADD" w:rsidP="00C46283">
            <w:pPr>
              <w:rPr>
                <w:rFonts w:ascii="Arial" w:hAnsi="Arial" w:cs="Arial"/>
                <w:bCs/>
                <w:color w:val="000000"/>
                <w:sz w:val="20"/>
                <w:szCs w:val="20"/>
              </w:rPr>
            </w:pPr>
            <w:r w:rsidRPr="0028160F">
              <w:rPr>
                <w:rFonts w:ascii="Arial" w:hAnsi="Arial" w:cs="Arial"/>
                <w:bCs/>
                <w:color w:val="000000"/>
                <w:sz w:val="20"/>
                <w:szCs w:val="20"/>
              </w:rPr>
              <w:t>Voting Site Device-</w:t>
            </w:r>
            <w:r w:rsidR="006607AE">
              <w:rPr>
                <w:rFonts w:ascii="Arial" w:hAnsi="Arial" w:cs="Arial"/>
                <w:bCs/>
                <w:color w:val="000000"/>
                <w:sz w:val="20"/>
                <w:szCs w:val="20"/>
              </w:rPr>
              <w:t xml:space="preserve">Non-Integrated </w:t>
            </w:r>
            <w:r w:rsidRPr="0028160F">
              <w:rPr>
                <w:rFonts w:ascii="Arial" w:hAnsi="Arial" w:cs="Arial"/>
                <w:bCs/>
                <w:color w:val="000000"/>
                <w:sz w:val="20"/>
                <w:szCs w:val="20"/>
              </w:rPr>
              <w:t>Ballot</w:t>
            </w:r>
          </w:p>
          <w:p w:rsidR="00C57ADD" w:rsidRDefault="00C57ADD" w:rsidP="00C46283">
            <w:pPr>
              <w:rPr>
                <w:rFonts w:ascii="Arial" w:hAnsi="Arial" w:cs="Arial"/>
                <w:bCs/>
                <w:color w:val="000000"/>
                <w:sz w:val="20"/>
                <w:szCs w:val="20"/>
              </w:rPr>
            </w:pPr>
            <w:r w:rsidRPr="0028160F">
              <w:rPr>
                <w:rFonts w:ascii="Arial" w:hAnsi="Arial" w:cs="Arial"/>
                <w:bCs/>
                <w:color w:val="000000"/>
                <w:sz w:val="20"/>
                <w:szCs w:val="20"/>
              </w:rPr>
              <w:t>Marking Device</w:t>
            </w:r>
          </w:p>
          <w:p w:rsidR="00C46283" w:rsidRPr="0028160F" w:rsidRDefault="00C46283" w:rsidP="00C46283">
            <w:pPr>
              <w:rPr>
                <w:rFonts w:ascii="Arial" w:hAnsi="Arial" w:cs="Arial"/>
                <w:bCs/>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16F2C" w:rsidP="00C16F2C">
            <w:pPr>
              <w:jc w:val="center"/>
              <w:rPr>
                <w:rFonts w:ascii="Arial" w:hAnsi="Arial" w:cs="Arial"/>
                <w:color w:val="000000"/>
                <w:sz w:val="22"/>
                <w:szCs w:val="22"/>
              </w:rPr>
            </w:pPr>
            <w:r w:rsidRPr="0028160F">
              <w:rPr>
                <w:rFonts w:ascii="Arial" w:hAnsi="Arial" w:cs="Arial"/>
                <w:color w:val="000000"/>
                <w:sz w:val="22"/>
                <w:szCs w:val="22"/>
              </w:rPr>
              <w:t>105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16F2C" w:rsidP="0074588D">
            <w:pPr>
              <w:jc w:val="center"/>
              <w:rPr>
                <w:rFonts w:ascii="Arial" w:hAnsi="Arial" w:cs="Arial"/>
                <w:color w:val="000000"/>
                <w:sz w:val="22"/>
                <w:szCs w:val="22"/>
              </w:rPr>
            </w:pPr>
            <w:r w:rsidRPr="0028160F">
              <w:rPr>
                <w:rFonts w:ascii="Arial" w:hAnsi="Arial" w:cs="Arial"/>
                <w:color w:val="000000"/>
                <w:sz w:val="22"/>
                <w:szCs w:val="22"/>
              </w:rPr>
              <w:t>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6607AE" w:rsidP="0074588D">
            <w:pPr>
              <w:jc w:val="center"/>
              <w:rPr>
                <w:rFonts w:ascii="Arial" w:hAnsi="Arial" w:cs="Arial"/>
                <w:color w:val="000000"/>
                <w:sz w:val="22"/>
                <w:szCs w:val="22"/>
              </w:rPr>
            </w:pPr>
            <w:r>
              <w:rPr>
                <w:rFonts w:ascii="Arial" w:hAnsi="Arial" w:cs="Arial"/>
                <w:color w:val="000000"/>
                <w:sz w:val="22"/>
                <w:szCs w:val="22"/>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6607AE" w:rsidP="0074588D">
            <w:pPr>
              <w:jc w:val="center"/>
              <w:rPr>
                <w:rFonts w:ascii="Arial" w:hAnsi="Arial" w:cs="Arial"/>
                <w:color w:val="000000"/>
                <w:sz w:val="22"/>
                <w:szCs w:val="22"/>
              </w:rPr>
            </w:pPr>
            <w:r>
              <w:rPr>
                <w:rFonts w:ascii="Arial" w:hAnsi="Arial" w:cs="Arial"/>
                <w:color w:val="000000"/>
                <w:sz w:val="22"/>
                <w:szCs w:val="22"/>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16F2C" w:rsidP="0074588D">
            <w:pPr>
              <w:jc w:val="center"/>
              <w:rPr>
                <w:rFonts w:ascii="Arial" w:hAnsi="Arial" w:cs="Arial"/>
                <w:color w:val="000000"/>
                <w:sz w:val="22"/>
                <w:szCs w:val="22"/>
              </w:rPr>
            </w:pPr>
            <w:r w:rsidRPr="0028160F">
              <w:rPr>
                <w:rFonts w:ascii="Arial" w:hAnsi="Arial" w:cs="Arial"/>
                <w:color w:val="000000"/>
                <w:sz w:val="22"/>
                <w:szCs w:val="22"/>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372066" w:rsidP="0074588D">
            <w:pPr>
              <w:jc w:val="center"/>
              <w:rPr>
                <w:rFonts w:ascii="Arial" w:hAnsi="Arial" w:cs="Arial"/>
                <w:color w:val="000000"/>
                <w:sz w:val="22"/>
                <w:szCs w:val="22"/>
              </w:rPr>
            </w:pPr>
            <w:r>
              <w:rPr>
                <w:rFonts w:ascii="Arial" w:hAnsi="Arial" w:cs="Arial"/>
                <w:color w:val="000000"/>
                <w:sz w:val="22"/>
                <w:szCs w:val="22"/>
              </w:rPr>
              <w:t>152</w:t>
            </w:r>
          </w:p>
        </w:tc>
      </w:tr>
      <w:tr w:rsidR="006607AE" w:rsidRPr="00C57ADD" w:rsidTr="0074588D">
        <w:trPr>
          <w:trHeight w:val="300"/>
        </w:trPr>
        <w:tc>
          <w:tcPr>
            <w:tcW w:w="0" w:type="auto"/>
            <w:tcBorders>
              <w:top w:val="nil"/>
              <w:left w:val="nil"/>
              <w:bottom w:val="nil"/>
              <w:right w:val="nil"/>
            </w:tcBorders>
            <w:shd w:val="clear" w:color="auto" w:fill="auto"/>
            <w:noWrap/>
            <w:vAlign w:val="center"/>
            <w:hideMark/>
          </w:tcPr>
          <w:p w:rsidR="00C57ADD" w:rsidRPr="0028160F" w:rsidRDefault="00C57ADD" w:rsidP="0074588D">
            <w:pPr>
              <w:jc w:val="center"/>
              <w:rPr>
                <w:rFonts w:ascii="Arial" w:hAnsi="Arial" w:cs="Arial"/>
                <w:bCs/>
                <w:color w:val="000000"/>
              </w:rPr>
            </w:pPr>
          </w:p>
        </w:tc>
        <w:tc>
          <w:tcPr>
            <w:tcW w:w="0" w:type="auto"/>
            <w:tcBorders>
              <w:top w:val="nil"/>
              <w:left w:val="nil"/>
              <w:bottom w:val="nil"/>
              <w:right w:val="nil"/>
            </w:tcBorders>
            <w:shd w:val="clear" w:color="auto" w:fill="auto"/>
            <w:noWrap/>
            <w:vAlign w:val="center"/>
            <w:hideMark/>
          </w:tcPr>
          <w:p w:rsidR="00C57ADD" w:rsidRPr="0028160F" w:rsidRDefault="00C57ADD" w:rsidP="0074588D">
            <w:pP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nil"/>
              <w:right w:val="nil"/>
            </w:tcBorders>
            <w:shd w:val="clear" w:color="auto" w:fill="auto"/>
            <w:noWrap/>
            <w:vAlign w:val="center"/>
            <w:hideMark/>
          </w:tcPr>
          <w:p w:rsidR="00C57ADD" w:rsidRPr="0028160F" w:rsidRDefault="00C57ADD" w:rsidP="0074588D">
            <w:pPr>
              <w:rPr>
                <w:rFonts w:ascii="Arial" w:hAnsi="Arial" w:cs="Arial"/>
                <w:color w:val="000000"/>
                <w:sz w:val="22"/>
                <w:szCs w:val="22"/>
              </w:rPr>
            </w:pPr>
          </w:p>
        </w:tc>
        <w:tc>
          <w:tcPr>
            <w:tcW w:w="0" w:type="auto"/>
            <w:tcBorders>
              <w:top w:val="nil"/>
              <w:left w:val="nil"/>
              <w:bottom w:val="nil"/>
              <w:right w:val="nil"/>
            </w:tcBorders>
            <w:shd w:val="clear" w:color="auto" w:fill="auto"/>
            <w:noWrap/>
            <w:vAlign w:val="bottom"/>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nil"/>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nil"/>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nil"/>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nil"/>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nil"/>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c>
          <w:tcPr>
            <w:tcW w:w="0" w:type="auto"/>
            <w:tcBorders>
              <w:top w:val="nil"/>
              <w:left w:val="nil"/>
              <w:bottom w:val="nil"/>
              <w:right w:val="nil"/>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p>
        </w:tc>
      </w:tr>
      <w:tr w:rsidR="006607AE" w:rsidRPr="00C57ADD" w:rsidTr="0074588D">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DD" w:rsidRPr="0028160F" w:rsidRDefault="00E11941" w:rsidP="0074588D">
            <w:pPr>
              <w:jc w:val="center"/>
              <w:rPr>
                <w:rFonts w:ascii="Arial" w:hAnsi="Arial" w:cs="Arial"/>
                <w:bCs/>
                <w:color w:val="000000"/>
              </w:rPr>
            </w:pPr>
            <w:r>
              <w:rPr>
                <w:rFonts w:ascii="Arial" w:hAnsi="Arial" w:cs="Arial"/>
                <w:bCs/>
                <w:color w:val="000000"/>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rPr>
                <w:rFonts w:ascii="Arial" w:hAnsi="Arial" w:cs="Arial"/>
                <w:bCs/>
                <w:color w:val="000000"/>
                <w:sz w:val="20"/>
                <w:szCs w:val="20"/>
              </w:rPr>
            </w:pPr>
            <w:r w:rsidRPr="0028160F">
              <w:rPr>
                <w:rFonts w:ascii="Arial" w:hAnsi="Arial" w:cs="Arial"/>
                <w:bCs/>
                <w:color w:val="000000"/>
                <w:sz w:val="20"/>
                <w:szCs w:val="20"/>
              </w:rPr>
              <w:t>Central Count Scanner/Tabulator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7ADD" w:rsidRPr="0028160F" w:rsidRDefault="00C57ADD" w:rsidP="0074588D">
            <w:pPr>
              <w:jc w:val="center"/>
              <w:rPr>
                <w:rFonts w:ascii="Arial" w:hAnsi="Arial" w:cs="Arial"/>
                <w:color w:val="000000"/>
                <w:sz w:val="22"/>
                <w:szCs w:val="22"/>
              </w:rPr>
            </w:pPr>
            <w:r w:rsidRPr="0028160F">
              <w:rPr>
                <w:rFonts w:ascii="Arial" w:hAnsi="Arial" w:cs="Arial"/>
                <w:color w:val="000000"/>
                <w:sz w:val="22"/>
                <w:szCs w:val="22"/>
              </w:rPr>
              <w:t>3</w:t>
            </w:r>
          </w:p>
        </w:tc>
      </w:tr>
      <w:tr w:rsidR="006607AE" w:rsidRPr="00C57ADD" w:rsidTr="0074588D">
        <w:trPr>
          <w:trHeight w:val="300"/>
        </w:trPr>
        <w:tc>
          <w:tcPr>
            <w:tcW w:w="0" w:type="auto"/>
            <w:tcBorders>
              <w:top w:val="nil"/>
              <w:left w:val="nil"/>
              <w:bottom w:val="nil"/>
              <w:right w:val="nil"/>
            </w:tcBorders>
            <w:shd w:val="clear" w:color="auto" w:fill="auto"/>
            <w:noWrap/>
            <w:vAlign w:val="bottom"/>
            <w:hideMark/>
          </w:tcPr>
          <w:p w:rsidR="00C57ADD" w:rsidRPr="00C57ADD" w:rsidRDefault="00C57ADD" w:rsidP="0074588D">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57ADD" w:rsidRPr="00C57ADD" w:rsidRDefault="00C57ADD" w:rsidP="0074588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center"/>
            <w:hideMark/>
          </w:tcPr>
          <w:p w:rsidR="00C57ADD" w:rsidRPr="00C57ADD" w:rsidRDefault="00C57ADD" w:rsidP="0074588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57ADD" w:rsidRPr="00C57ADD" w:rsidRDefault="00C57ADD" w:rsidP="0074588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57ADD" w:rsidRPr="00C57ADD" w:rsidRDefault="00C57ADD" w:rsidP="0074588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57ADD" w:rsidRPr="00C57ADD" w:rsidRDefault="00C57ADD" w:rsidP="0074588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57ADD" w:rsidRPr="00C57ADD" w:rsidRDefault="00C57ADD" w:rsidP="0074588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57ADD" w:rsidRPr="00C57ADD" w:rsidRDefault="00C57ADD" w:rsidP="0074588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57ADD" w:rsidRPr="00C57ADD" w:rsidRDefault="00C57ADD" w:rsidP="0074588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57ADD" w:rsidRPr="00C57ADD" w:rsidRDefault="00C57ADD" w:rsidP="0074588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57ADD" w:rsidRPr="00C57ADD" w:rsidRDefault="00C57ADD" w:rsidP="0074588D">
            <w:pPr>
              <w:rPr>
                <w:rFonts w:ascii="Calibri" w:hAnsi="Calibri" w:cs="Calibri"/>
                <w:color w:val="000000"/>
                <w:sz w:val="22"/>
                <w:szCs w:val="22"/>
              </w:rPr>
            </w:pPr>
          </w:p>
        </w:tc>
      </w:tr>
      <w:tr w:rsidR="006607AE" w:rsidRPr="00C57ADD" w:rsidTr="0074588D">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7ADD" w:rsidRPr="00137268" w:rsidRDefault="00C57ADD" w:rsidP="0074588D">
            <w:pPr>
              <w:rPr>
                <w:rFonts w:ascii="Arial" w:hAnsi="Arial" w:cs="Arial"/>
                <w:color w:val="000000"/>
                <w:sz w:val="22"/>
                <w:szCs w:val="22"/>
              </w:rPr>
            </w:pPr>
            <w:r w:rsidRPr="00137268">
              <w:rPr>
                <w:rFonts w:ascii="Arial" w:hAnsi="Arial" w:cs="Arial"/>
                <w:color w:val="000000"/>
                <w:sz w:val="22"/>
                <w:szCs w:val="22"/>
              </w:rPr>
              <w:t xml:space="preserve">NOTE: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rsidR="00C57ADD" w:rsidRPr="0028160F" w:rsidRDefault="00C57ADD" w:rsidP="0036704F">
            <w:pPr>
              <w:rPr>
                <w:rFonts w:ascii="Arial Narrow" w:hAnsi="Arial Narrow"/>
                <w:color w:val="000000"/>
                <w:sz w:val="28"/>
                <w:szCs w:val="28"/>
              </w:rPr>
            </w:pPr>
            <w:r w:rsidRPr="0028160F">
              <w:rPr>
                <w:rFonts w:ascii="Arial Narrow" w:hAnsi="Arial Narrow"/>
                <w:color w:val="000000"/>
                <w:sz w:val="28"/>
                <w:szCs w:val="28"/>
              </w:rPr>
              <w:t>The intent of the VCDOE is to purchase the approximate quantities as noted above</w:t>
            </w:r>
            <w:r w:rsidR="00137268">
              <w:rPr>
                <w:rFonts w:ascii="Arial Narrow" w:hAnsi="Arial Narrow"/>
                <w:color w:val="000000"/>
                <w:sz w:val="28"/>
                <w:szCs w:val="28"/>
              </w:rPr>
              <w:t>.  T</w:t>
            </w:r>
            <w:r w:rsidR="00663E2A" w:rsidRPr="0028160F">
              <w:rPr>
                <w:rFonts w:ascii="Arial Narrow" w:hAnsi="Arial Narrow"/>
                <w:color w:val="000000"/>
                <w:sz w:val="28"/>
                <w:szCs w:val="28"/>
              </w:rPr>
              <w:t>h</w:t>
            </w:r>
            <w:r w:rsidR="00137268">
              <w:rPr>
                <w:rFonts w:ascii="Arial Narrow" w:hAnsi="Arial Narrow"/>
                <w:color w:val="000000"/>
                <w:sz w:val="28"/>
                <w:szCs w:val="28"/>
              </w:rPr>
              <w:t>e quantities are</w:t>
            </w:r>
            <w:r w:rsidRPr="0028160F">
              <w:rPr>
                <w:rFonts w:ascii="Arial Narrow" w:hAnsi="Arial Narrow"/>
                <w:color w:val="000000"/>
                <w:sz w:val="28"/>
                <w:szCs w:val="28"/>
              </w:rPr>
              <w:t xml:space="preserve"> provided for information purposes only and should not be interpreted as an obligation by the county to purchase these amounts.  The</w:t>
            </w:r>
            <w:r w:rsidR="00A36778" w:rsidRPr="0028160F">
              <w:rPr>
                <w:rFonts w:ascii="Arial Narrow" w:hAnsi="Arial Narrow"/>
                <w:color w:val="000000"/>
                <w:sz w:val="28"/>
                <w:szCs w:val="28"/>
              </w:rPr>
              <w:t>se</w:t>
            </w:r>
            <w:r w:rsidRPr="0028160F">
              <w:rPr>
                <w:rFonts w:ascii="Arial Narrow" w:hAnsi="Arial Narrow"/>
                <w:color w:val="000000"/>
                <w:sz w:val="28"/>
                <w:szCs w:val="28"/>
              </w:rPr>
              <w:t xml:space="preserve"> </w:t>
            </w:r>
            <w:r w:rsidR="00A36778" w:rsidRPr="0028160F">
              <w:rPr>
                <w:rFonts w:ascii="Arial Narrow" w:hAnsi="Arial Narrow"/>
                <w:color w:val="000000"/>
                <w:sz w:val="28"/>
                <w:szCs w:val="28"/>
              </w:rPr>
              <w:t>quantities</w:t>
            </w:r>
            <w:r w:rsidRPr="0028160F">
              <w:rPr>
                <w:rFonts w:ascii="Arial Narrow" w:hAnsi="Arial Narrow"/>
                <w:color w:val="000000"/>
                <w:sz w:val="28"/>
                <w:szCs w:val="28"/>
              </w:rPr>
              <w:t xml:space="preserve"> may act as a guide when filling out</w:t>
            </w:r>
            <w:r w:rsidRPr="0028160F">
              <w:rPr>
                <w:rFonts w:ascii="Arial Narrow" w:hAnsi="Arial Narrow"/>
                <w:color w:val="FF0000"/>
                <w:sz w:val="28"/>
                <w:szCs w:val="28"/>
              </w:rPr>
              <w:t xml:space="preserve"> </w:t>
            </w:r>
            <w:r w:rsidR="00124ED1" w:rsidRPr="0028160F">
              <w:rPr>
                <w:rFonts w:ascii="Arial Narrow" w:hAnsi="Arial Narrow"/>
                <w:b/>
                <w:sz w:val="28"/>
                <w:szCs w:val="28"/>
              </w:rPr>
              <w:t>Exhibit N</w:t>
            </w:r>
            <w:r w:rsidR="00137268">
              <w:rPr>
                <w:rFonts w:ascii="Arial Narrow" w:hAnsi="Arial Narrow"/>
                <w:b/>
                <w:sz w:val="28"/>
                <w:szCs w:val="28"/>
              </w:rPr>
              <w:t xml:space="preserve"> –</w:t>
            </w:r>
            <w:r w:rsidR="00124ED1" w:rsidRPr="0028160F">
              <w:rPr>
                <w:rFonts w:ascii="Arial Narrow" w:hAnsi="Arial Narrow"/>
                <w:b/>
                <w:sz w:val="28"/>
                <w:szCs w:val="28"/>
              </w:rPr>
              <w:t>Cost Proposal</w:t>
            </w:r>
            <w:r w:rsidR="00124ED1" w:rsidRPr="0028160F">
              <w:rPr>
                <w:rFonts w:ascii="Arial Narrow" w:hAnsi="Arial Narrow"/>
                <w:color w:val="FF0000"/>
                <w:sz w:val="28"/>
                <w:szCs w:val="28"/>
              </w:rPr>
              <w:t>.</w:t>
            </w:r>
            <w:r w:rsidRPr="0028160F">
              <w:rPr>
                <w:rFonts w:ascii="Arial Narrow" w:hAnsi="Arial Narrow"/>
                <w:color w:val="000000"/>
                <w:sz w:val="28"/>
                <w:szCs w:val="28"/>
              </w:rPr>
              <w:t xml:space="preserve"> </w:t>
            </w:r>
            <w:r w:rsidR="00124ED1" w:rsidRPr="0028160F">
              <w:rPr>
                <w:rFonts w:ascii="Arial Narrow" w:hAnsi="Arial Narrow"/>
                <w:color w:val="000000"/>
                <w:sz w:val="28"/>
                <w:szCs w:val="28"/>
              </w:rPr>
              <w:t>H</w:t>
            </w:r>
            <w:r w:rsidRPr="0028160F">
              <w:rPr>
                <w:rFonts w:ascii="Arial Narrow" w:hAnsi="Arial Narrow"/>
                <w:color w:val="000000"/>
                <w:sz w:val="28"/>
                <w:szCs w:val="28"/>
              </w:rPr>
              <w:t>owever</w:t>
            </w:r>
            <w:r w:rsidR="00663E2A" w:rsidRPr="0028160F">
              <w:rPr>
                <w:rFonts w:ascii="Arial Narrow" w:hAnsi="Arial Narrow"/>
                <w:color w:val="000000"/>
                <w:sz w:val="28"/>
                <w:szCs w:val="28"/>
              </w:rPr>
              <w:t xml:space="preserve">; </w:t>
            </w:r>
            <w:r w:rsidR="00137268" w:rsidRPr="00137268">
              <w:rPr>
                <w:rFonts w:ascii="Arial Narrow" w:hAnsi="Arial Narrow"/>
                <w:b/>
                <w:i/>
                <w:color w:val="000000"/>
                <w:sz w:val="28"/>
                <w:szCs w:val="28"/>
                <w:u w:val="single"/>
              </w:rPr>
              <w:t xml:space="preserve">it </w:t>
            </w:r>
            <w:r w:rsidR="00663E2A" w:rsidRPr="0028160F">
              <w:rPr>
                <w:rFonts w:ascii="Arial Narrow" w:hAnsi="Arial Narrow"/>
                <w:b/>
                <w:i/>
                <w:color w:val="000000"/>
                <w:sz w:val="28"/>
                <w:szCs w:val="28"/>
                <w:u w:val="single"/>
              </w:rPr>
              <w:t>is expected that</w:t>
            </w:r>
            <w:r w:rsidR="00663E2A" w:rsidRPr="0028160F">
              <w:rPr>
                <w:rFonts w:ascii="Arial Narrow" w:hAnsi="Arial Narrow"/>
                <w:color w:val="000000"/>
                <w:sz w:val="28"/>
                <w:szCs w:val="28"/>
              </w:rPr>
              <w:t xml:space="preserve"> </w:t>
            </w:r>
            <w:r w:rsidRPr="0028160F">
              <w:rPr>
                <w:rFonts w:ascii="Arial Narrow" w:hAnsi="Arial Narrow"/>
                <w:b/>
                <w:i/>
                <w:color w:val="000000"/>
                <w:sz w:val="28"/>
                <w:szCs w:val="28"/>
                <w:u w:val="single"/>
              </w:rPr>
              <w:t xml:space="preserve">the </w:t>
            </w:r>
            <w:r w:rsidR="00C3575F" w:rsidRPr="0028160F">
              <w:rPr>
                <w:rFonts w:ascii="Arial Narrow" w:hAnsi="Arial Narrow"/>
                <w:b/>
                <w:i/>
                <w:color w:val="000000"/>
                <w:sz w:val="28"/>
                <w:szCs w:val="28"/>
                <w:u w:val="single"/>
              </w:rPr>
              <w:t>Contractor</w:t>
            </w:r>
            <w:r w:rsidRPr="0028160F">
              <w:rPr>
                <w:rFonts w:ascii="Arial Narrow" w:hAnsi="Arial Narrow"/>
                <w:b/>
                <w:i/>
                <w:color w:val="000000"/>
                <w:sz w:val="28"/>
                <w:szCs w:val="28"/>
                <w:u w:val="single"/>
              </w:rPr>
              <w:t xml:space="preserve"> </w:t>
            </w:r>
            <w:r w:rsidR="00137268">
              <w:rPr>
                <w:rFonts w:ascii="Arial Narrow" w:hAnsi="Arial Narrow"/>
                <w:b/>
                <w:i/>
                <w:color w:val="000000"/>
                <w:sz w:val="28"/>
                <w:szCs w:val="28"/>
                <w:u w:val="single"/>
              </w:rPr>
              <w:t>shall</w:t>
            </w:r>
            <w:r w:rsidRPr="0028160F">
              <w:rPr>
                <w:rFonts w:ascii="Arial Narrow" w:hAnsi="Arial Narrow"/>
                <w:b/>
                <w:i/>
                <w:color w:val="000000"/>
                <w:sz w:val="28"/>
                <w:szCs w:val="28"/>
                <w:u w:val="single"/>
              </w:rPr>
              <w:t xml:space="preserve"> right-size the proposal to ensure </w:t>
            </w:r>
            <w:r w:rsidR="00991EA0" w:rsidRPr="0028160F">
              <w:rPr>
                <w:rFonts w:ascii="Arial Narrow" w:hAnsi="Arial Narrow"/>
                <w:b/>
                <w:i/>
                <w:color w:val="000000"/>
                <w:sz w:val="28"/>
                <w:szCs w:val="28"/>
                <w:u w:val="single"/>
              </w:rPr>
              <w:t xml:space="preserve">the system meets </w:t>
            </w:r>
            <w:r w:rsidRPr="0028160F">
              <w:rPr>
                <w:rFonts w:ascii="Arial Narrow" w:hAnsi="Arial Narrow"/>
                <w:b/>
                <w:i/>
                <w:color w:val="000000"/>
                <w:sz w:val="28"/>
                <w:szCs w:val="28"/>
                <w:u w:val="single"/>
              </w:rPr>
              <w:t xml:space="preserve">acceptable capacity and performance </w:t>
            </w:r>
            <w:r w:rsidR="00991EA0" w:rsidRPr="0028160F">
              <w:rPr>
                <w:rFonts w:ascii="Arial Narrow" w:hAnsi="Arial Narrow"/>
                <w:b/>
                <w:i/>
                <w:color w:val="000000"/>
                <w:sz w:val="28"/>
                <w:szCs w:val="28"/>
                <w:u w:val="single"/>
              </w:rPr>
              <w:t>standards</w:t>
            </w:r>
            <w:r w:rsidRPr="0028160F">
              <w:rPr>
                <w:rFonts w:ascii="Arial Narrow" w:hAnsi="Arial Narrow"/>
                <w:b/>
                <w:i/>
                <w:color w:val="000000"/>
                <w:sz w:val="28"/>
                <w:szCs w:val="28"/>
                <w:u w:val="single"/>
              </w:rPr>
              <w:t>.</w:t>
            </w:r>
          </w:p>
        </w:tc>
      </w:tr>
    </w:tbl>
    <w:p w:rsidR="0074588D" w:rsidRPr="0028160F" w:rsidRDefault="0074588D" w:rsidP="002B2B8F">
      <w:pPr>
        <w:pStyle w:val="Heading1"/>
        <w:numPr>
          <w:ilvl w:val="0"/>
          <w:numId w:val="0"/>
        </w:numPr>
        <w:rPr>
          <w:rFonts w:ascii="Arial" w:hAnsi="Arial" w:cs="Arial"/>
          <w:bCs w:val="0"/>
          <w:sz w:val="24"/>
          <w:szCs w:val="24"/>
        </w:rPr>
      </w:pPr>
      <w:bookmarkStart w:id="88" w:name="_Toc414347008"/>
      <w:r w:rsidRPr="0028160F">
        <w:rPr>
          <w:rFonts w:ascii="Arial" w:hAnsi="Arial" w:cs="Arial"/>
          <w:bCs w:val="0"/>
          <w:sz w:val="24"/>
          <w:szCs w:val="24"/>
        </w:rPr>
        <w:t xml:space="preserve">EXHIBIT </w:t>
      </w:r>
      <w:r w:rsidR="009D36BA" w:rsidRPr="0028160F">
        <w:rPr>
          <w:rFonts w:ascii="Arial" w:hAnsi="Arial" w:cs="Arial"/>
          <w:bCs w:val="0"/>
          <w:sz w:val="24"/>
          <w:szCs w:val="24"/>
        </w:rPr>
        <w:t>K</w:t>
      </w:r>
      <w:r w:rsidRPr="0028160F">
        <w:rPr>
          <w:rFonts w:ascii="Arial" w:hAnsi="Arial" w:cs="Arial"/>
          <w:bCs w:val="0"/>
          <w:sz w:val="24"/>
          <w:szCs w:val="24"/>
        </w:rPr>
        <w:t xml:space="preserve"> – A</w:t>
      </w:r>
      <w:r w:rsidR="002B2B8F" w:rsidRPr="0028160F">
        <w:rPr>
          <w:rFonts w:ascii="Arial" w:hAnsi="Arial" w:cs="Arial"/>
          <w:bCs w:val="0"/>
          <w:sz w:val="24"/>
          <w:szCs w:val="24"/>
        </w:rPr>
        <w:t>pproximate Purchase Quantities</w:t>
      </w:r>
      <w:bookmarkEnd w:id="88"/>
    </w:p>
    <w:p w:rsidR="0074588D" w:rsidRDefault="0074588D" w:rsidP="00D7568E">
      <w:pPr>
        <w:ind w:left="780"/>
        <w:jc w:val="both"/>
        <w:rPr>
          <w:bCs/>
          <w:caps/>
          <w:sz w:val="22"/>
          <w:szCs w:val="22"/>
        </w:rPr>
      </w:pPr>
    </w:p>
    <w:p w:rsidR="0074588D" w:rsidRPr="0028160F" w:rsidRDefault="0074588D" w:rsidP="00D7568E">
      <w:pPr>
        <w:ind w:left="780"/>
        <w:jc w:val="both"/>
        <w:rPr>
          <w:b/>
          <w:bCs/>
          <w:caps/>
          <w:sz w:val="22"/>
          <w:szCs w:val="22"/>
        </w:rPr>
        <w:sectPr w:rsidR="0074588D" w:rsidRPr="0028160F" w:rsidSect="000B45B6">
          <w:headerReference w:type="default" r:id="rId17"/>
          <w:pgSz w:w="15840" w:h="12240" w:orient="landscape"/>
          <w:pgMar w:top="1440" w:right="1440" w:bottom="1080" w:left="1440" w:header="720" w:footer="720" w:gutter="0"/>
          <w:cols w:space="720"/>
          <w:docGrid w:linePitch="360"/>
        </w:sectPr>
      </w:pPr>
    </w:p>
    <w:p w:rsidR="004927F0" w:rsidRDefault="00FA1C13" w:rsidP="002B2B8F">
      <w:pPr>
        <w:pStyle w:val="Heading1"/>
        <w:numPr>
          <w:ilvl w:val="0"/>
          <w:numId w:val="0"/>
        </w:numPr>
        <w:rPr>
          <w:rFonts w:ascii="Arial" w:hAnsi="Arial" w:cs="Arial"/>
          <w:bCs w:val="0"/>
          <w:sz w:val="24"/>
          <w:szCs w:val="24"/>
        </w:rPr>
      </w:pPr>
      <w:bookmarkStart w:id="89" w:name="_Toc414347009"/>
      <w:r w:rsidRPr="00137268">
        <w:rPr>
          <w:rFonts w:ascii="Arial" w:hAnsi="Arial" w:cs="Arial"/>
          <w:bCs w:val="0"/>
          <w:sz w:val="24"/>
          <w:szCs w:val="24"/>
        </w:rPr>
        <w:lastRenderedPageBreak/>
        <w:t xml:space="preserve">EXHIBIT </w:t>
      </w:r>
      <w:r w:rsidR="009D36BA" w:rsidRPr="00137268">
        <w:rPr>
          <w:rFonts w:ascii="Arial" w:hAnsi="Arial" w:cs="Arial"/>
          <w:bCs w:val="0"/>
          <w:sz w:val="24"/>
          <w:szCs w:val="24"/>
        </w:rPr>
        <w:t>L</w:t>
      </w:r>
      <w:r w:rsidRPr="00137268">
        <w:rPr>
          <w:rFonts w:ascii="Arial" w:hAnsi="Arial" w:cs="Arial"/>
          <w:bCs w:val="0"/>
          <w:sz w:val="24"/>
          <w:szCs w:val="24"/>
        </w:rPr>
        <w:t xml:space="preserve"> – V</w:t>
      </w:r>
      <w:r w:rsidR="002B2B8F" w:rsidRPr="00137268">
        <w:rPr>
          <w:rFonts w:ascii="Arial" w:hAnsi="Arial" w:cs="Arial"/>
          <w:bCs w:val="0"/>
          <w:sz w:val="24"/>
          <w:szCs w:val="24"/>
        </w:rPr>
        <w:t>oter Turnout</w:t>
      </w:r>
      <w:r w:rsidRPr="00137268">
        <w:rPr>
          <w:rFonts w:ascii="Arial" w:hAnsi="Arial" w:cs="Arial"/>
          <w:bCs w:val="0"/>
          <w:sz w:val="24"/>
          <w:szCs w:val="24"/>
        </w:rPr>
        <w:t xml:space="preserve"> 2012 G.E.</w:t>
      </w:r>
      <w:bookmarkEnd w:id="89"/>
    </w:p>
    <w:p w:rsidR="00137268" w:rsidRPr="00137268" w:rsidRDefault="00137268" w:rsidP="00137268"/>
    <w:tbl>
      <w:tblPr>
        <w:tblW w:w="8560" w:type="dxa"/>
        <w:jc w:val="center"/>
        <w:tblLook w:val="04A0"/>
      </w:tblPr>
      <w:tblGrid>
        <w:gridCol w:w="3172"/>
        <w:gridCol w:w="2055"/>
        <w:gridCol w:w="1794"/>
        <w:gridCol w:w="1539"/>
      </w:tblGrid>
      <w:tr w:rsidR="00DA292F" w:rsidRPr="00137268" w:rsidTr="00137268">
        <w:trPr>
          <w:trHeight w:val="216"/>
          <w:tblHeader/>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jc w:val="center"/>
              <w:rPr>
                <w:rFonts w:ascii="Arial" w:hAnsi="Arial" w:cs="Arial"/>
                <w:color w:val="000000"/>
                <w:sz w:val="20"/>
                <w:szCs w:val="20"/>
              </w:rPr>
            </w:pPr>
            <w:r w:rsidRPr="00137268">
              <w:rPr>
                <w:rFonts w:ascii="Arial" w:hAnsi="Arial" w:cs="Arial"/>
                <w:color w:val="000000"/>
                <w:sz w:val="20"/>
                <w:szCs w:val="20"/>
              </w:rPr>
              <w:t>POLLING SITE/PRECINCT</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jc w:val="center"/>
              <w:rPr>
                <w:rFonts w:ascii="Arial" w:hAnsi="Arial" w:cs="Arial"/>
                <w:color w:val="000000"/>
                <w:sz w:val="20"/>
                <w:szCs w:val="20"/>
              </w:rPr>
            </w:pPr>
            <w:r w:rsidRPr="00137268">
              <w:rPr>
                <w:rFonts w:ascii="Arial" w:hAnsi="Arial" w:cs="Arial"/>
                <w:color w:val="000000"/>
                <w:sz w:val="20"/>
                <w:szCs w:val="20"/>
              </w:rPr>
              <w:t>ELECTION DAY</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jc w:val="center"/>
              <w:rPr>
                <w:rFonts w:ascii="Arial" w:hAnsi="Arial" w:cs="Arial"/>
                <w:color w:val="000000"/>
                <w:sz w:val="20"/>
                <w:szCs w:val="20"/>
              </w:rPr>
            </w:pPr>
            <w:r w:rsidRPr="00137268">
              <w:rPr>
                <w:rFonts w:ascii="Arial" w:hAnsi="Arial" w:cs="Arial"/>
                <w:color w:val="000000"/>
                <w:sz w:val="20"/>
                <w:szCs w:val="20"/>
              </w:rPr>
              <w:t>ABSENTEE</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jc w:val="center"/>
              <w:rPr>
                <w:rFonts w:ascii="Arial" w:hAnsi="Arial" w:cs="Arial"/>
                <w:color w:val="000000"/>
                <w:sz w:val="20"/>
                <w:szCs w:val="20"/>
              </w:rPr>
            </w:pPr>
            <w:r w:rsidRPr="00137268">
              <w:rPr>
                <w:rFonts w:ascii="Arial" w:hAnsi="Arial" w:cs="Arial"/>
                <w:color w:val="000000"/>
                <w:sz w:val="20"/>
                <w:szCs w:val="20"/>
              </w:rPr>
              <w:t>EARLY</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101</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458</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162</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52</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105</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376</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119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27</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107</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614</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249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99</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201</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1,573</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1,157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721</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202, 203</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1,410</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894</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501</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204, 205</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882</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435</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349</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206</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923</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563</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414</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207</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785</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667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410</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208</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1,413</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999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680</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212</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1,030</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847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575</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215</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724</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912</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738</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216</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1,042</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811</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755</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217, 220, 224</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1,507</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1,736</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1,414</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218</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978</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880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751</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222, 223</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1,306</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435</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271</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301</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1,356</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629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427</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303</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1,113</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797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353</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304, 306</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2,624</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1,700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1,129</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305</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1,537</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651</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518</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307</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1,162</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501</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323</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308</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926</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510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383</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309</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1,069</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741</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523</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401</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1,623</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806</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915</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403</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1,212</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617</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404, 412</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987</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339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258</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405, 427</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1,714</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683</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1,072</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406</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1,339</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750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1,334</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407, 417</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1,608</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787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791</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410</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1,168</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379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584</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411</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1,040</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386</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582</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413</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829</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354</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518</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414</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941</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433</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609</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415</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919</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402</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561</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416</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1,329</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659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831</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419, 421, 429</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1,986</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1,016</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1,147</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420</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1,214</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482</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574</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422</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871</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395</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487</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423</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732</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415</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410</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4017-425</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221</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58</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501</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718</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634</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560</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502</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1,447</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1,126</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889</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504</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643</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454</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423</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506</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1,134</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858</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1,051</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508, 509, 511</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1,353</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917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821</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510</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1,404</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914</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852</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512</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1,037</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950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900</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515</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848</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516</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562</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516</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765</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596</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530</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517,519</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936</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708</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1,031</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521</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1,146</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1,190</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931</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lastRenderedPageBreak/>
              <w:t>522, 523</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1,926</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957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987</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526</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712</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232</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246</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527, 528, 529</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1,629</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877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710</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530</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888</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272</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246</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532</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741</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620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588</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602</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1,151</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772</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717</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603</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877</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446</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816</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607</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1,301</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783</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681</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614</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998</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539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866</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619</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637</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267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484</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620, 621</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915</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350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1,392</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622, 625</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517</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445</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595</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623</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647</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359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425</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626</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452</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241</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280</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628</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1,163</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543</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768</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633</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1,070</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525</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744</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638</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832</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471</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243</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641</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1,394</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1,008</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902</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701</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1,764</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1,064</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845</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703</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872</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517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326</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705</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594</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271</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154</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706</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1,183</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1,077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593</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709, 720</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1,630</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715</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444</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711</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1,535</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762</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494</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712</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774</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363</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236</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714, 717</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1,939</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918</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718</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716</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962</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738</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473</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718</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1,319</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817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443</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719</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725</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418</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248</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722</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952</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399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276</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725</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846</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546</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292</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726</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1,304</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713</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310</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728</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1,743</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769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499</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729</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1,736</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721</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607</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732</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1,594</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698</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424</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733</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1,055</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547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290</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803</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555</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267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318</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804</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1,057</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564</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838</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805</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1,136</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863</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1,214</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807</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616</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404</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479</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808</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937</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751</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1,320</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809, 810</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619</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389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660</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812</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829</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544</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612</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813</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604</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426</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395</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814</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840</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486</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619</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816</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754</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328</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212</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901, 910</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996</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569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790</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902</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1,145</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596</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781</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903</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1,161</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472</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759</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904</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1,317</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531</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677</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907</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1,031</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669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652</w:t>
            </w:r>
          </w:p>
        </w:tc>
      </w:tr>
      <w:tr w:rsidR="00DA292F" w:rsidRPr="00137268" w:rsidTr="00137268">
        <w:trPr>
          <w:trHeight w:val="216"/>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rPr>
                <w:rFonts w:ascii="Arial" w:hAnsi="Arial" w:cs="Arial"/>
                <w:color w:val="000000"/>
                <w:sz w:val="20"/>
                <w:szCs w:val="20"/>
              </w:rPr>
            </w:pPr>
            <w:r w:rsidRPr="00137268">
              <w:rPr>
                <w:rFonts w:ascii="Arial" w:hAnsi="Arial" w:cs="Arial"/>
                <w:color w:val="000000"/>
                <w:sz w:val="20"/>
                <w:szCs w:val="20"/>
              </w:rPr>
              <w:t>909</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599</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200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92F" w:rsidRPr="00137268" w:rsidRDefault="00DA292F" w:rsidP="00DA292F">
            <w:pPr>
              <w:ind w:firstLineChars="400" w:firstLine="800"/>
              <w:jc w:val="right"/>
              <w:rPr>
                <w:rFonts w:ascii="Arial" w:hAnsi="Arial" w:cs="Arial"/>
                <w:color w:val="000000"/>
                <w:sz w:val="20"/>
                <w:szCs w:val="20"/>
              </w:rPr>
            </w:pPr>
            <w:r w:rsidRPr="00137268">
              <w:rPr>
                <w:rFonts w:ascii="Arial" w:hAnsi="Arial" w:cs="Arial"/>
                <w:color w:val="000000"/>
                <w:sz w:val="20"/>
                <w:szCs w:val="20"/>
              </w:rPr>
              <w:t>148</w:t>
            </w:r>
          </w:p>
        </w:tc>
      </w:tr>
    </w:tbl>
    <w:p w:rsidR="00FA1C13" w:rsidRPr="00137268" w:rsidRDefault="002B2B8F" w:rsidP="002B2B8F">
      <w:pPr>
        <w:pStyle w:val="Heading1"/>
        <w:numPr>
          <w:ilvl w:val="0"/>
          <w:numId w:val="0"/>
        </w:numPr>
        <w:rPr>
          <w:rFonts w:ascii="Arial" w:hAnsi="Arial" w:cs="Arial"/>
          <w:b w:val="0"/>
          <w:sz w:val="28"/>
          <w:szCs w:val="28"/>
        </w:rPr>
      </w:pPr>
      <w:bookmarkStart w:id="90" w:name="_Toc414347010"/>
      <w:r w:rsidRPr="00137268">
        <w:rPr>
          <w:rFonts w:ascii="Arial" w:hAnsi="Arial" w:cs="Arial"/>
          <w:bCs w:val="0"/>
          <w:sz w:val="24"/>
          <w:szCs w:val="24"/>
        </w:rPr>
        <w:lastRenderedPageBreak/>
        <w:t xml:space="preserve">EXHIBIT </w:t>
      </w:r>
      <w:r w:rsidR="009D36BA" w:rsidRPr="00137268">
        <w:rPr>
          <w:rFonts w:ascii="Arial" w:hAnsi="Arial" w:cs="Arial"/>
          <w:bCs w:val="0"/>
          <w:sz w:val="24"/>
          <w:szCs w:val="24"/>
        </w:rPr>
        <w:t>M</w:t>
      </w:r>
      <w:r w:rsidR="00FA1C13" w:rsidRPr="00137268">
        <w:rPr>
          <w:rFonts w:ascii="Arial" w:hAnsi="Arial" w:cs="Arial"/>
          <w:bCs w:val="0"/>
          <w:sz w:val="24"/>
          <w:szCs w:val="24"/>
        </w:rPr>
        <w:t xml:space="preserve"> – R</w:t>
      </w:r>
      <w:r w:rsidRPr="00137268">
        <w:rPr>
          <w:rFonts w:ascii="Arial" w:hAnsi="Arial" w:cs="Arial"/>
          <w:bCs w:val="0"/>
          <w:sz w:val="24"/>
          <w:szCs w:val="24"/>
        </w:rPr>
        <w:t xml:space="preserve">eferenced </w:t>
      </w:r>
      <w:r w:rsidR="00FA1C13" w:rsidRPr="00137268">
        <w:rPr>
          <w:rFonts w:ascii="Arial" w:hAnsi="Arial" w:cs="Arial"/>
          <w:bCs w:val="0"/>
          <w:sz w:val="24"/>
          <w:szCs w:val="24"/>
        </w:rPr>
        <w:t>S</w:t>
      </w:r>
      <w:r w:rsidRPr="00137268">
        <w:rPr>
          <w:rFonts w:ascii="Arial" w:hAnsi="Arial" w:cs="Arial"/>
          <w:bCs w:val="0"/>
          <w:sz w:val="24"/>
          <w:szCs w:val="24"/>
        </w:rPr>
        <w:t xml:space="preserve">tatutes &amp; </w:t>
      </w:r>
      <w:r w:rsidR="00FA1C13" w:rsidRPr="00137268">
        <w:rPr>
          <w:rFonts w:ascii="Arial" w:hAnsi="Arial" w:cs="Arial"/>
          <w:bCs w:val="0"/>
          <w:sz w:val="24"/>
          <w:szCs w:val="24"/>
        </w:rPr>
        <w:t>R</w:t>
      </w:r>
      <w:r w:rsidRPr="00137268">
        <w:rPr>
          <w:rFonts w:ascii="Arial" w:hAnsi="Arial" w:cs="Arial"/>
          <w:bCs w:val="0"/>
          <w:sz w:val="24"/>
          <w:szCs w:val="24"/>
        </w:rPr>
        <w:t>ules</w:t>
      </w:r>
      <w:bookmarkEnd w:id="90"/>
    </w:p>
    <w:p w:rsidR="00FA1C13" w:rsidRPr="00137268" w:rsidRDefault="00FA1C13" w:rsidP="00B94F53">
      <w:pPr>
        <w:pStyle w:val="ListParagraph"/>
        <w:numPr>
          <w:ilvl w:val="0"/>
          <w:numId w:val="20"/>
        </w:numPr>
        <w:spacing w:before="240"/>
        <w:rPr>
          <w:rFonts w:ascii="Arial" w:hAnsi="Arial" w:cs="Arial"/>
        </w:rPr>
      </w:pPr>
      <w:r w:rsidRPr="00137268">
        <w:rPr>
          <w:rFonts w:ascii="Arial" w:hAnsi="Arial" w:cs="Arial"/>
        </w:rPr>
        <w:t>101.015 F.S. Standards for Voting System</w:t>
      </w:r>
    </w:p>
    <w:p w:rsidR="007B3D93" w:rsidRDefault="007B3D93" w:rsidP="00B94F53">
      <w:pPr>
        <w:pStyle w:val="ListParagraph"/>
        <w:numPr>
          <w:ilvl w:val="0"/>
          <w:numId w:val="20"/>
        </w:numPr>
        <w:spacing w:before="240"/>
        <w:rPr>
          <w:rFonts w:ascii="Arial" w:hAnsi="Arial" w:cs="Arial"/>
        </w:rPr>
      </w:pPr>
      <w:r w:rsidRPr="00137268">
        <w:rPr>
          <w:rFonts w:ascii="Arial" w:hAnsi="Arial" w:cs="Arial"/>
        </w:rPr>
        <w:t xml:space="preserve">101.294 F.S. Purchase and Sale of Voting Equipment </w:t>
      </w:r>
    </w:p>
    <w:p w:rsidR="003B30ED" w:rsidRPr="00137268" w:rsidRDefault="003B30ED" w:rsidP="00B94F53">
      <w:pPr>
        <w:pStyle w:val="ListParagraph"/>
        <w:numPr>
          <w:ilvl w:val="0"/>
          <w:numId w:val="20"/>
        </w:numPr>
        <w:spacing w:before="240"/>
        <w:rPr>
          <w:rFonts w:ascii="Arial" w:hAnsi="Arial" w:cs="Arial"/>
        </w:rPr>
      </w:pPr>
      <w:r>
        <w:rPr>
          <w:rFonts w:ascii="Arial" w:hAnsi="Arial" w:cs="Arial"/>
        </w:rPr>
        <w:t>101.295 F.S. Penalties for Violation.</w:t>
      </w:r>
    </w:p>
    <w:p w:rsidR="00FA1C13" w:rsidRPr="00137268" w:rsidRDefault="00FA1C13" w:rsidP="00B94F53">
      <w:pPr>
        <w:pStyle w:val="ListParagraph"/>
        <w:numPr>
          <w:ilvl w:val="0"/>
          <w:numId w:val="20"/>
        </w:numPr>
        <w:spacing w:before="240"/>
        <w:rPr>
          <w:rFonts w:ascii="Arial" w:hAnsi="Arial" w:cs="Arial"/>
        </w:rPr>
      </w:pPr>
      <w:r w:rsidRPr="00137268">
        <w:rPr>
          <w:rFonts w:ascii="Arial" w:hAnsi="Arial" w:cs="Arial"/>
        </w:rPr>
        <w:t>101.5605 F.S. Examination and Approval of Equipment (eff. 1/1/2014)</w:t>
      </w:r>
    </w:p>
    <w:p w:rsidR="00FA1C13" w:rsidRPr="00137268" w:rsidRDefault="00FA1C13" w:rsidP="00B94F53">
      <w:pPr>
        <w:pStyle w:val="ListParagraph"/>
        <w:numPr>
          <w:ilvl w:val="0"/>
          <w:numId w:val="20"/>
        </w:numPr>
        <w:spacing w:before="240"/>
        <w:rPr>
          <w:rFonts w:ascii="Arial" w:hAnsi="Arial" w:cs="Arial"/>
        </w:rPr>
      </w:pPr>
      <w:r w:rsidRPr="00137268">
        <w:rPr>
          <w:rFonts w:ascii="Arial" w:hAnsi="Arial" w:cs="Arial"/>
        </w:rPr>
        <w:t xml:space="preserve">101.5606 F.S. Requirements for Approval of Systems </w:t>
      </w:r>
    </w:p>
    <w:p w:rsidR="00FA1C13" w:rsidRPr="00137268" w:rsidRDefault="00FA1C13" w:rsidP="00B94F53">
      <w:pPr>
        <w:pStyle w:val="ListParagraph"/>
        <w:numPr>
          <w:ilvl w:val="0"/>
          <w:numId w:val="20"/>
        </w:numPr>
        <w:spacing w:before="240"/>
        <w:rPr>
          <w:rFonts w:ascii="Arial" w:hAnsi="Arial" w:cs="Arial"/>
        </w:rPr>
      </w:pPr>
      <w:r w:rsidRPr="00137268">
        <w:rPr>
          <w:rFonts w:ascii="Arial" w:hAnsi="Arial" w:cs="Arial"/>
        </w:rPr>
        <w:t>101.56062 F.S. Standards for Accessible Voting Systems;</w:t>
      </w:r>
    </w:p>
    <w:p w:rsidR="00FA1C13" w:rsidRPr="00137268" w:rsidRDefault="00FA1C13" w:rsidP="00B94F53">
      <w:pPr>
        <w:pStyle w:val="ListParagraph"/>
        <w:numPr>
          <w:ilvl w:val="0"/>
          <w:numId w:val="20"/>
        </w:numPr>
        <w:spacing w:before="240"/>
        <w:rPr>
          <w:rFonts w:ascii="Arial" w:hAnsi="Arial" w:cs="Arial"/>
        </w:rPr>
      </w:pPr>
      <w:r w:rsidRPr="00137268">
        <w:rPr>
          <w:rFonts w:ascii="Arial" w:hAnsi="Arial" w:cs="Arial"/>
        </w:rPr>
        <w:t>101.56065 F.S. Voting System Defects; disclosure, investigations, penalties (eff. 1/1/2014)</w:t>
      </w:r>
    </w:p>
    <w:p w:rsidR="0030566F" w:rsidRPr="00C94402" w:rsidRDefault="00FA1C13" w:rsidP="00C94402">
      <w:pPr>
        <w:pStyle w:val="ListParagraph"/>
        <w:numPr>
          <w:ilvl w:val="0"/>
          <w:numId w:val="20"/>
        </w:numPr>
        <w:spacing w:before="240"/>
        <w:rPr>
          <w:rFonts w:ascii="Arial" w:hAnsi="Arial" w:cs="Arial"/>
        </w:rPr>
      </w:pPr>
      <w:r w:rsidRPr="00137268">
        <w:rPr>
          <w:rFonts w:ascii="Arial" w:hAnsi="Arial" w:cs="Arial"/>
        </w:rPr>
        <w:t>Help America Vote Act (HAVA) of 2002</w:t>
      </w:r>
      <w:r w:rsidR="00321388" w:rsidRPr="00137268">
        <w:rPr>
          <w:rFonts w:ascii="Arial" w:hAnsi="Arial" w:cs="Arial"/>
        </w:rPr>
        <w:t>, Title III</w:t>
      </w:r>
    </w:p>
    <w:p w:rsidR="007D6854" w:rsidRPr="003B30ED" w:rsidRDefault="003B30ED" w:rsidP="0045712D">
      <w:pPr>
        <w:pStyle w:val="ListParagraph"/>
        <w:numPr>
          <w:ilvl w:val="0"/>
          <w:numId w:val="20"/>
        </w:numPr>
        <w:spacing w:before="240"/>
        <w:ind w:left="360" w:firstLine="0"/>
        <w:rPr>
          <w:rFonts w:ascii="Calibri" w:hAnsi="Calibri" w:cs="Calibri"/>
        </w:rPr>
      </w:pPr>
      <w:r>
        <w:rPr>
          <w:rFonts w:ascii="Arial" w:hAnsi="Arial" w:cs="Arial"/>
        </w:rPr>
        <w:t xml:space="preserve">Rule </w:t>
      </w:r>
      <w:r w:rsidR="00C94402" w:rsidRPr="0045712D">
        <w:rPr>
          <w:rFonts w:ascii="Arial" w:hAnsi="Arial" w:cs="Arial"/>
        </w:rPr>
        <w:t>1S-2.004</w:t>
      </w:r>
      <w:r>
        <w:rPr>
          <w:rFonts w:ascii="Arial" w:hAnsi="Arial" w:cs="Arial"/>
        </w:rPr>
        <w:t xml:space="preserve"> F.A.C.</w:t>
      </w:r>
      <w:r w:rsidR="00C94402" w:rsidRPr="0045712D">
        <w:rPr>
          <w:rFonts w:ascii="Arial" w:hAnsi="Arial" w:cs="Arial"/>
        </w:rPr>
        <w:t xml:space="preserve"> Purchase, Sale, and Uses of Voting Equipment and Systems</w:t>
      </w:r>
    </w:p>
    <w:p w:rsidR="003B30ED" w:rsidRPr="00137268" w:rsidRDefault="003B30ED" w:rsidP="003B30ED">
      <w:pPr>
        <w:pStyle w:val="ListParagraph"/>
        <w:numPr>
          <w:ilvl w:val="0"/>
          <w:numId w:val="20"/>
        </w:numPr>
        <w:spacing w:before="240"/>
        <w:rPr>
          <w:rFonts w:ascii="Arial" w:hAnsi="Arial" w:cs="Arial"/>
        </w:rPr>
      </w:pPr>
      <w:r w:rsidRPr="00137268">
        <w:rPr>
          <w:rFonts w:ascii="Arial" w:hAnsi="Arial" w:cs="Arial"/>
        </w:rPr>
        <w:t xml:space="preserve">Rule 1S-5.001 </w:t>
      </w:r>
      <w:r>
        <w:rPr>
          <w:rFonts w:ascii="Arial" w:hAnsi="Arial" w:cs="Arial"/>
        </w:rPr>
        <w:t xml:space="preserve">F.A.C. </w:t>
      </w:r>
      <w:r w:rsidRPr="00137268">
        <w:rPr>
          <w:rFonts w:ascii="Arial" w:hAnsi="Arial" w:cs="Arial"/>
        </w:rPr>
        <w:t>Voting System Equipment Regulations</w:t>
      </w:r>
    </w:p>
    <w:p w:rsidR="0095636D" w:rsidRDefault="0095636D">
      <w:pPr>
        <w:pStyle w:val="ListParagraph"/>
        <w:spacing w:before="240"/>
        <w:ind w:left="360"/>
        <w:rPr>
          <w:rFonts w:ascii="Calibri" w:hAnsi="Calibri" w:cs="Calibri"/>
        </w:rPr>
      </w:pPr>
    </w:p>
    <w:p w:rsidR="009C31A3" w:rsidRDefault="009C31A3" w:rsidP="0045712D">
      <w:pPr>
        <w:rPr>
          <w:rFonts w:ascii="Arial" w:hAnsi="Arial" w:cs="Arial"/>
        </w:rPr>
      </w:pPr>
    </w:p>
    <w:sectPr w:rsidR="009C31A3" w:rsidSect="00A50CDB">
      <w:headerReference w:type="default" r:id="rId18"/>
      <w:pgSz w:w="12240" w:h="15840"/>
      <w:pgMar w:top="1440" w:right="144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97F" w:rsidRDefault="00AB797F">
      <w:r>
        <w:separator/>
      </w:r>
    </w:p>
  </w:endnote>
  <w:endnote w:type="continuationSeparator" w:id="0">
    <w:p w:rsidR="00AB797F" w:rsidRDefault="00AB7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B" w:rsidRPr="00D91A99" w:rsidRDefault="00E368A3" w:rsidP="00976A4D">
    <w:pPr>
      <w:pStyle w:val="Footer"/>
      <w:tabs>
        <w:tab w:val="clear" w:pos="4320"/>
        <w:tab w:val="clear" w:pos="8640"/>
        <w:tab w:val="right" w:pos="10080"/>
      </w:tabs>
      <w:rPr>
        <w:rFonts w:ascii="Calibri" w:hAnsi="Calibri"/>
        <w:i/>
        <w:sz w:val="20"/>
        <w:szCs w:val="20"/>
      </w:rPr>
    </w:pPr>
    <w:r w:rsidRPr="00D91A99">
      <w:rPr>
        <w:rFonts w:ascii="Calibri" w:hAnsi="Calibri"/>
        <w:sz w:val="16"/>
        <w:szCs w:val="16"/>
      </w:rPr>
      <w:fldChar w:fldCharType="begin"/>
    </w:r>
    <w:r w:rsidR="000F641B" w:rsidRPr="00D91A99">
      <w:rPr>
        <w:rFonts w:ascii="Calibri" w:hAnsi="Calibri"/>
        <w:sz w:val="16"/>
        <w:szCs w:val="16"/>
      </w:rPr>
      <w:instrText xml:space="preserve"> FILENAME \p </w:instrText>
    </w:r>
    <w:r w:rsidRPr="00D91A99">
      <w:rPr>
        <w:rFonts w:ascii="Calibri" w:hAnsi="Calibri"/>
        <w:sz w:val="16"/>
        <w:szCs w:val="16"/>
      </w:rPr>
      <w:fldChar w:fldCharType="separate"/>
    </w:r>
    <w:r w:rsidR="00A45535">
      <w:rPr>
        <w:rFonts w:ascii="Calibri" w:hAnsi="Calibri"/>
        <w:noProof/>
        <w:sz w:val="16"/>
        <w:szCs w:val="16"/>
      </w:rPr>
      <w:t>\\fs1\Elections Voting System\15-P-66PW Voting System\Documents Final Review\Exhibits A - M DRAFT 03-12-15.docx</w:t>
    </w:r>
    <w:r w:rsidRPr="00D91A99">
      <w:rPr>
        <w:rFonts w:ascii="Calibri" w:hAnsi="Calibri"/>
        <w:sz w:val="16"/>
        <w:szCs w:val="16"/>
      </w:rPr>
      <w:fldChar w:fldCharType="end"/>
    </w:r>
    <w:r w:rsidR="000F641B">
      <w:rPr>
        <w:rFonts w:ascii="Calibri" w:hAnsi="Calibri"/>
        <w:sz w:val="16"/>
        <w:szCs w:val="16"/>
      </w:rPr>
      <w:tab/>
    </w:r>
    <w:r w:rsidR="000F641B" w:rsidRPr="00D91A99">
      <w:rPr>
        <w:rFonts w:ascii="Calibri" w:hAnsi="Calibri"/>
        <w:i/>
        <w:sz w:val="20"/>
        <w:szCs w:val="20"/>
      </w:rPr>
      <w:t xml:space="preserve">Page </w:t>
    </w:r>
    <w:r w:rsidRPr="00D91A99">
      <w:rPr>
        <w:rFonts w:ascii="Calibri" w:hAnsi="Calibri"/>
        <w:i/>
        <w:sz w:val="20"/>
        <w:szCs w:val="20"/>
      </w:rPr>
      <w:fldChar w:fldCharType="begin"/>
    </w:r>
    <w:r w:rsidR="000F641B" w:rsidRPr="00D91A99">
      <w:rPr>
        <w:rFonts w:ascii="Calibri" w:hAnsi="Calibri"/>
        <w:i/>
        <w:sz w:val="20"/>
        <w:szCs w:val="20"/>
      </w:rPr>
      <w:instrText xml:space="preserve"> PAGE </w:instrText>
    </w:r>
    <w:r w:rsidRPr="00D91A99">
      <w:rPr>
        <w:rFonts w:ascii="Calibri" w:hAnsi="Calibri"/>
        <w:i/>
        <w:sz w:val="20"/>
        <w:szCs w:val="20"/>
      </w:rPr>
      <w:fldChar w:fldCharType="separate"/>
    </w:r>
    <w:r w:rsidR="002F399D">
      <w:rPr>
        <w:rFonts w:ascii="Calibri" w:hAnsi="Calibri"/>
        <w:i/>
        <w:noProof/>
        <w:sz w:val="20"/>
        <w:szCs w:val="20"/>
      </w:rPr>
      <w:t>1</w:t>
    </w:r>
    <w:r w:rsidRPr="00D91A99">
      <w:rPr>
        <w:rFonts w:ascii="Calibri" w:hAnsi="Calibri"/>
        <w:i/>
        <w:sz w:val="20"/>
        <w:szCs w:val="20"/>
      </w:rPr>
      <w:fldChar w:fldCharType="end"/>
    </w:r>
    <w:r w:rsidR="000F641B" w:rsidRPr="00D91A99">
      <w:rPr>
        <w:rFonts w:ascii="Calibri" w:hAnsi="Calibri"/>
        <w:i/>
        <w:sz w:val="20"/>
        <w:szCs w:val="20"/>
      </w:rPr>
      <w:t xml:space="preserve"> of </w:t>
    </w:r>
    <w:r w:rsidRPr="00D91A99">
      <w:rPr>
        <w:rFonts w:ascii="Calibri" w:hAnsi="Calibri"/>
        <w:i/>
        <w:sz w:val="20"/>
        <w:szCs w:val="20"/>
      </w:rPr>
      <w:fldChar w:fldCharType="begin"/>
    </w:r>
    <w:r w:rsidR="000F641B" w:rsidRPr="00D91A99">
      <w:rPr>
        <w:rFonts w:ascii="Calibri" w:hAnsi="Calibri"/>
        <w:i/>
        <w:sz w:val="20"/>
        <w:szCs w:val="20"/>
      </w:rPr>
      <w:instrText xml:space="preserve"> NUMPAGES </w:instrText>
    </w:r>
    <w:r w:rsidRPr="00D91A99">
      <w:rPr>
        <w:rFonts w:ascii="Calibri" w:hAnsi="Calibri"/>
        <w:i/>
        <w:sz w:val="20"/>
        <w:szCs w:val="20"/>
      </w:rPr>
      <w:fldChar w:fldCharType="separate"/>
    </w:r>
    <w:r w:rsidR="002F399D">
      <w:rPr>
        <w:rFonts w:ascii="Calibri" w:hAnsi="Calibri"/>
        <w:i/>
        <w:noProof/>
        <w:sz w:val="20"/>
        <w:szCs w:val="20"/>
      </w:rPr>
      <w:t>27</w:t>
    </w:r>
    <w:r w:rsidRPr="00D91A99">
      <w:rPr>
        <w:rFonts w:ascii="Calibri" w:hAnsi="Calibri"/>
        <w:i/>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B" w:rsidRPr="00976A4D" w:rsidRDefault="00E368A3" w:rsidP="00976A4D">
    <w:pPr>
      <w:pStyle w:val="Footer"/>
      <w:tabs>
        <w:tab w:val="clear" w:pos="4320"/>
        <w:tab w:val="clear" w:pos="8640"/>
        <w:tab w:val="right" w:pos="9720"/>
      </w:tabs>
      <w:rPr>
        <w:rFonts w:ascii="Calibri" w:hAnsi="Calibri"/>
        <w:i/>
        <w:sz w:val="20"/>
        <w:szCs w:val="20"/>
      </w:rPr>
    </w:pPr>
    <w:r w:rsidRPr="00976A4D">
      <w:rPr>
        <w:rFonts w:ascii="Calibri" w:hAnsi="Calibri"/>
        <w:sz w:val="16"/>
        <w:szCs w:val="16"/>
      </w:rPr>
      <w:fldChar w:fldCharType="begin"/>
    </w:r>
    <w:r w:rsidR="000F641B" w:rsidRPr="00976A4D">
      <w:rPr>
        <w:rFonts w:ascii="Calibri" w:hAnsi="Calibri"/>
        <w:sz w:val="16"/>
        <w:szCs w:val="16"/>
      </w:rPr>
      <w:instrText xml:space="preserve"> FILENAME \p </w:instrText>
    </w:r>
    <w:r w:rsidRPr="00976A4D">
      <w:rPr>
        <w:rFonts w:ascii="Calibri" w:hAnsi="Calibri"/>
        <w:sz w:val="16"/>
        <w:szCs w:val="16"/>
      </w:rPr>
      <w:fldChar w:fldCharType="separate"/>
    </w:r>
    <w:r w:rsidR="00A45535">
      <w:rPr>
        <w:rFonts w:ascii="Calibri" w:hAnsi="Calibri"/>
        <w:noProof/>
        <w:sz w:val="16"/>
        <w:szCs w:val="16"/>
      </w:rPr>
      <w:t>\\fs1\Elections Voting System\15-P-66PW Voting System\Documents Final Review\Exhibits A - M DRAFT 03-12-15.docx</w:t>
    </w:r>
    <w:r w:rsidRPr="00976A4D">
      <w:rPr>
        <w:rFonts w:ascii="Calibri" w:hAnsi="Calibri"/>
        <w:sz w:val="16"/>
        <w:szCs w:val="16"/>
      </w:rPr>
      <w:fldChar w:fldCharType="end"/>
    </w:r>
    <w:r w:rsidR="000F641B" w:rsidRPr="00976A4D">
      <w:rPr>
        <w:rFonts w:ascii="Calibri" w:hAnsi="Calibri"/>
        <w:sz w:val="16"/>
        <w:szCs w:val="16"/>
      </w:rPr>
      <w:tab/>
    </w:r>
    <w:r w:rsidR="000F641B" w:rsidRPr="00976A4D">
      <w:rPr>
        <w:rFonts w:ascii="Calibri" w:hAnsi="Calibri"/>
        <w:i/>
        <w:sz w:val="20"/>
        <w:szCs w:val="20"/>
      </w:rPr>
      <w:t xml:space="preserve">Page </w:t>
    </w:r>
    <w:r w:rsidRPr="00976A4D">
      <w:rPr>
        <w:rFonts w:ascii="Calibri" w:hAnsi="Calibri"/>
        <w:i/>
        <w:sz w:val="20"/>
        <w:szCs w:val="20"/>
      </w:rPr>
      <w:fldChar w:fldCharType="begin"/>
    </w:r>
    <w:r w:rsidR="000F641B" w:rsidRPr="00976A4D">
      <w:rPr>
        <w:rFonts w:ascii="Calibri" w:hAnsi="Calibri"/>
        <w:i/>
        <w:sz w:val="20"/>
        <w:szCs w:val="20"/>
      </w:rPr>
      <w:instrText xml:space="preserve"> PAGE </w:instrText>
    </w:r>
    <w:r w:rsidRPr="00976A4D">
      <w:rPr>
        <w:rFonts w:ascii="Calibri" w:hAnsi="Calibri"/>
        <w:i/>
        <w:sz w:val="20"/>
        <w:szCs w:val="20"/>
      </w:rPr>
      <w:fldChar w:fldCharType="separate"/>
    </w:r>
    <w:r w:rsidR="002F399D">
      <w:rPr>
        <w:rFonts w:ascii="Calibri" w:hAnsi="Calibri"/>
        <w:i/>
        <w:noProof/>
        <w:sz w:val="20"/>
        <w:szCs w:val="20"/>
      </w:rPr>
      <w:t>27</w:t>
    </w:r>
    <w:r w:rsidRPr="00976A4D">
      <w:rPr>
        <w:rFonts w:ascii="Calibri" w:hAnsi="Calibri"/>
        <w:i/>
        <w:sz w:val="20"/>
        <w:szCs w:val="20"/>
      </w:rPr>
      <w:fldChar w:fldCharType="end"/>
    </w:r>
    <w:r w:rsidR="000F641B" w:rsidRPr="00976A4D">
      <w:rPr>
        <w:rFonts w:ascii="Calibri" w:hAnsi="Calibri"/>
        <w:i/>
        <w:sz w:val="20"/>
        <w:szCs w:val="20"/>
      </w:rPr>
      <w:t xml:space="preserve"> of </w:t>
    </w:r>
    <w:r w:rsidRPr="00976A4D">
      <w:rPr>
        <w:rFonts w:ascii="Calibri" w:hAnsi="Calibri"/>
        <w:i/>
        <w:sz w:val="20"/>
        <w:szCs w:val="20"/>
      </w:rPr>
      <w:fldChar w:fldCharType="begin"/>
    </w:r>
    <w:r w:rsidR="000F641B" w:rsidRPr="00976A4D">
      <w:rPr>
        <w:rFonts w:ascii="Calibri" w:hAnsi="Calibri"/>
        <w:i/>
        <w:sz w:val="20"/>
        <w:szCs w:val="20"/>
      </w:rPr>
      <w:instrText xml:space="preserve"> NUMPAGES </w:instrText>
    </w:r>
    <w:r w:rsidRPr="00976A4D">
      <w:rPr>
        <w:rFonts w:ascii="Calibri" w:hAnsi="Calibri"/>
        <w:i/>
        <w:sz w:val="20"/>
        <w:szCs w:val="20"/>
      </w:rPr>
      <w:fldChar w:fldCharType="separate"/>
    </w:r>
    <w:r w:rsidR="002F399D">
      <w:rPr>
        <w:rFonts w:ascii="Calibri" w:hAnsi="Calibri"/>
        <w:i/>
        <w:noProof/>
        <w:sz w:val="20"/>
        <w:szCs w:val="20"/>
      </w:rPr>
      <w:t>27</w:t>
    </w:r>
    <w:r w:rsidRPr="00976A4D">
      <w:rPr>
        <w:rFonts w:ascii="Calibri" w:hAnsi="Calibri"/>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97F" w:rsidRDefault="00AB797F">
      <w:r>
        <w:separator/>
      </w:r>
    </w:p>
  </w:footnote>
  <w:footnote w:type="continuationSeparator" w:id="0">
    <w:p w:rsidR="00AB797F" w:rsidRDefault="00AB7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B" w:rsidRPr="00464ADC" w:rsidRDefault="000F641B" w:rsidP="0045712D">
    <w:pPr>
      <w:tabs>
        <w:tab w:val="right" w:pos="9360"/>
      </w:tabs>
      <w:jc w:val="center"/>
      <w:rPr>
        <w:rFonts w:ascii="Arial" w:hAnsi="Arial" w:cs="Arial"/>
        <w:b/>
        <w:bCs/>
        <w:color w:val="000000"/>
        <w:sz w:val="28"/>
        <w:szCs w:val="28"/>
      </w:rPr>
    </w:pPr>
    <w:r w:rsidRPr="00464ADC">
      <w:rPr>
        <w:rFonts w:ascii="Arial" w:hAnsi="Arial" w:cs="Arial"/>
        <w:b/>
        <w:bCs/>
        <w:color w:val="000000"/>
        <w:sz w:val="28"/>
        <w:szCs w:val="28"/>
      </w:rPr>
      <w:t>EXHIBITS (A – M)</w:t>
    </w:r>
    <w:r w:rsidRPr="00464ADC">
      <w:rPr>
        <w:rFonts w:ascii="Arial" w:hAnsi="Arial" w:cs="Arial"/>
        <w:b/>
        <w:bCs/>
        <w:color w:val="000000"/>
        <w:sz w:val="28"/>
        <w:szCs w:val="28"/>
      </w:rPr>
      <w:tab/>
      <w:t>15-P-</w:t>
    </w:r>
    <w:r>
      <w:rPr>
        <w:rFonts w:ascii="Arial" w:hAnsi="Arial" w:cs="Arial"/>
        <w:b/>
        <w:bCs/>
        <w:color w:val="000000"/>
        <w:sz w:val="28"/>
        <w:szCs w:val="28"/>
      </w:rPr>
      <w:t>66PW</w:t>
    </w:r>
  </w:p>
  <w:p w:rsidR="000F641B" w:rsidRPr="00464ADC" w:rsidRDefault="000F641B" w:rsidP="00AD3EB4">
    <w:pPr>
      <w:ind w:right="90"/>
      <w:jc w:val="center"/>
      <w:rPr>
        <w:rFonts w:ascii="Arial" w:hAnsi="Arial" w:cs="Arial"/>
        <w:b/>
        <w:bCs/>
        <w:color w:val="000000"/>
        <w:sz w:val="28"/>
        <w:szCs w:val="28"/>
      </w:rPr>
    </w:pPr>
    <w:r w:rsidRPr="00464ADC">
      <w:rPr>
        <w:rFonts w:ascii="Arial" w:hAnsi="Arial" w:cs="Arial"/>
        <w:b/>
        <w:bCs/>
        <w:color w:val="000000"/>
        <w:sz w:val="28"/>
        <w:szCs w:val="28"/>
      </w:rPr>
      <w:t xml:space="preserve">VOTING SYSTEM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B" w:rsidRPr="00F27C08" w:rsidRDefault="000F641B" w:rsidP="00F27C08">
    <w:pPr>
      <w:tabs>
        <w:tab w:val="right" w:pos="9900"/>
      </w:tabs>
      <w:rPr>
        <w:rFonts w:ascii="Arial" w:hAnsi="Arial" w:cs="Arial"/>
        <w:b/>
        <w:bCs/>
        <w:color w:val="000000"/>
        <w:sz w:val="28"/>
        <w:szCs w:val="28"/>
      </w:rPr>
    </w:pPr>
    <w:r w:rsidRPr="00C546D8">
      <w:rPr>
        <w:rFonts w:ascii="Arial" w:hAnsi="Arial" w:cs="Arial"/>
        <w:b/>
        <w:bCs/>
        <w:color w:val="000000"/>
        <w:sz w:val="28"/>
        <w:szCs w:val="28"/>
      </w:rPr>
      <w:t>EXHIBITS</w:t>
    </w:r>
    <w:r w:rsidRPr="00C546D8">
      <w:rPr>
        <w:rFonts w:ascii="Arial" w:hAnsi="Arial" w:cs="Arial"/>
        <w:b/>
        <w:bCs/>
        <w:color w:val="000000"/>
        <w:sz w:val="28"/>
        <w:szCs w:val="28"/>
      </w:rPr>
      <w:tab/>
    </w:r>
    <w:r>
      <w:rPr>
        <w:rFonts w:ascii="Arial" w:hAnsi="Arial" w:cs="Arial"/>
        <w:b/>
        <w:bCs/>
        <w:color w:val="000000"/>
        <w:sz w:val="28"/>
        <w:szCs w:val="28"/>
      </w:rPr>
      <w:t>15-P-66PW</w:t>
    </w:r>
  </w:p>
  <w:p w:rsidR="000F641B" w:rsidRPr="00C546D8" w:rsidRDefault="000F641B" w:rsidP="00F27C08">
    <w:pPr>
      <w:tabs>
        <w:tab w:val="right" w:pos="9360"/>
      </w:tabs>
      <w:jc w:val="center"/>
      <w:rPr>
        <w:rFonts w:ascii="Arial" w:hAnsi="Arial" w:cs="Arial"/>
        <w:b/>
        <w:bCs/>
        <w:color w:val="000000"/>
        <w:sz w:val="28"/>
        <w:szCs w:val="28"/>
      </w:rPr>
    </w:pPr>
    <w:r w:rsidRPr="00C546D8">
      <w:rPr>
        <w:rFonts w:ascii="Arial" w:hAnsi="Arial" w:cs="Arial"/>
        <w:b/>
        <w:bCs/>
        <w:color w:val="000000"/>
        <w:sz w:val="28"/>
        <w:szCs w:val="28"/>
      </w:rPr>
      <w:t xml:space="preserve">VOTING SYSTEM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B" w:rsidRPr="00F27C08" w:rsidRDefault="000F641B" w:rsidP="00411AB2">
    <w:pPr>
      <w:tabs>
        <w:tab w:val="right" w:pos="9360"/>
      </w:tabs>
      <w:rPr>
        <w:rFonts w:ascii="Arial" w:hAnsi="Arial" w:cs="Arial"/>
        <w:b/>
        <w:bCs/>
        <w:color w:val="000000"/>
        <w:sz w:val="28"/>
        <w:szCs w:val="28"/>
      </w:rPr>
    </w:pPr>
    <w:r w:rsidRPr="00F27C08">
      <w:rPr>
        <w:rFonts w:ascii="Arial" w:hAnsi="Arial" w:cs="Arial"/>
        <w:b/>
        <w:bCs/>
        <w:color w:val="000000"/>
        <w:sz w:val="28"/>
        <w:szCs w:val="28"/>
      </w:rPr>
      <w:t>EXHIBITS</w:t>
    </w:r>
    <w:r w:rsidRPr="00F27C08">
      <w:rPr>
        <w:rFonts w:ascii="Arial" w:hAnsi="Arial" w:cs="Arial"/>
        <w:b/>
        <w:bCs/>
        <w:color w:val="000000"/>
        <w:sz w:val="28"/>
        <w:szCs w:val="28"/>
      </w:rPr>
      <w:tab/>
    </w:r>
    <w:r w:rsidRPr="00F27C08">
      <w:rPr>
        <w:rFonts w:ascii="Arial" w:hAnsi="Arial" w:cs="Arial"/>
        <w:b/>
        <w:bCs/>
        <w:color w:val="000000"/>
        <w:sz w:val="28"/>
        <w:szCs w:val="28"/>
      </w:rPr>
      <w:tab/>
    </w:r>
    <w:r w:rsidRPr="00F27C08">
      <w:rPr>
        <w:rFonts w:ascii="Arial" w:hAnsi="Arial" w:cs="Arial"/>
        <w:b/>
        <w:bCs/>
        <w:color w:val="000000"/>
        <w:sz w:val="28"/>
        <w:szCs w:val="28"/>
      </w:rPr>
      <w:tab/>
    </w:r>
    <w:r>
      <w:rPr>
        <w:rFonts w:ascii="Arial" w:hAnsi="Arial" w:cs="Arial"/>
        <w:b/>
        <w:bCs/>
        <w:color w:val="000000"/>
        <w:sz w:val="28"/>
        <w:szCs w:val="28"/>
      </w:rPr>
      <w:t>15-P-66PW</w:t>
    </w:r>
  </w:p>
  <w:p w:rsidR="000F641B" w:rsidRPr="00F27C08" w:rsidRDefault="000F641B" w:rsidP="00617A60">
    <w:pPr>
      <w:jc w:val="center"/>
      <w:rPr>
        <w:rFonts w:ascii="Arial" w:hAnsi="Arial" w:cs="Arial"/>
        <w:b/>
        <w:bCs/>
        <w:color w:val="000000"/>
        <w:sz w:val="28"/>
        <w:szCs w:val="28"/>
      </w:rPr>
    </w:pPr>
    <w:r w:rsidRPr="00F27C08">
      <w:rPr>
        <w:rFonts w:ascii="Arial" w:hAnsi="Arial" w:cs="Arial"/>
        <w:b/>
        <w:bCs/>
        <w:color w:val="000000"/>
        <w:sz w:val="28"/>
        <w:szCs w:val="28"/>
      </w:rPr>
      <w:t xml:space="preserve">VOTING SYSTEM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B" w:rsidRPr="007D15CA" w:rsidRDefault="000F641B" w:rsidP="007D15CA">
    <w:pPr>
      <w:tabs>
        <w:tab w:val="right" w:pos="9720"/>
      </w:tabs>
      <w:rPr>
        <w:rFonts w:ascii="Arial" w:hAnsi="Arial" w:cs="Arial"/>
        <w:b/>
        <w:bCs/>
        <w:color w:val="000000"/>
        <w:sz w:val="28"/>
        <w:szCs w:val="28"/>
      </w:rPr>
    </w:pPr>
    <w:r w:rsidRPr="007D15CA">
      <w:rPr>
        <w:rFonts w:ascii="Arial" w:hAnsi="Arial" w:cs="Arial"/>
        <w:b/>
        <w:bCs/>
        <w:color w:val="000000"/>
        <w:sz w:val="28"/>
        <w:szCs w:val="28"/>
      </w:rPr>
      <w:t>EXHIBITS</w:t>
    </w:r>
    <w:r w:rsidRPr="007D15CA">
      <w:rPr>
        <w:rFonts w:ascii="Arial" w:hAnsi="Arial" w:cs="Arial"/>
        <w:b/>
        <w:bCs/>
        <w:color w:val="000000"/>
        <w:sz w:val="28"/>
        <w:szCs w:val="28"/>
      </w:rPr>
      <w:tab/>
      <w:t>15-P-17TF</w:t>
    </w:r>
  </w:p>
  <w:p w:rsidR="000F641B" w:rsidRPr="007D15CA" w:rsidRDefault="000F641B" w:rsidP="00EC2EC8">
    <w:pPr>
      <w:jc w:val="center"/>
      <w:rPr>
        <w:rFonts w:ascii="Arial" w:hAnsi="Arial" w:cs="Arial"/>
        <w:b/>
        <w:bCs/>
        <w:color w:val="000000"/>
        <w:sz w:val="28"/>
        <w:szCs w:val="28"/>
      </w:rPr>
    </w:pPr>
    <w:r w:rsidRPr="007D15CA">
      <w:rPr>
        <w:rFonts w:ascii="Arial" w:hAnsi="Arial" w:cs="Arial"/>
        <w:b/>
        <w:bCs/>
        <w:color w:val="000000"/>
        <w:sz w:val="28"/>
        <w:szCs w:val="28"/>
      </w:rPr>
      <w:t xml:space="preserve">VOTING SYSTEM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B" w:rsidRDefault="000F641B" w:rsidP="00976A4D">
    <w:pPr>
      <w:tabs>
        <w:tab w:val="right" w:pos="9720"/>
      </w:tabs>
      <w:rPr>
        <w:rFonts w:ascii="Arial" w:hAnsi="Arial" w:cs="Arial"/>
        <w:b/>
        <w:bCs/>
        <w:color w:val="000000"/>
        <w:sz w:val="28"/>
        <w:szCs w:val="28"/>
      </w:rPr>
    </w:pPr>
    <w:r w:rsidRPr="00976A4D">
      <w:rPr>
        <w:rFonts w:ascii="Arial" w:hAnsi="Arial" w:cs="Arial"/>
        <w:b/>
        <w:bCs/>
        <w:color w:val="000000"/>
        <w:sz w:val="28"/>
        <w:szCs w:val="28"/>
      </w:rPr>
      <w:t>EXHIBITS</w:t>
    </w:r>
    <w:r w:rsidRPr="00976A4D">
      <w:rPr>
        <w:rFonts w:ascii="Arial" w:hAnsi="Arial" w:cs="Arial"/>
        <w:b/>
        <w:bCs/>
        <w:color w:val="000000"/>
        <w:sz w:val="28"/>
        <w:szCs w:val="28"/>
      </w:rPr>
      <w:tab/>
    </w:r>
    <w:r>
      <w:rPr>
        <w:rFonts w:ascii="Arial" w:hAnsi="Arial" w:cs="Arial"/>
        <w:b/>
        <w:bCs/>
        <w:color w:val="000000"/>
        <w:sz w:val="28"/>
        <w:szCs w:val="28"/>
      </w:rPr>
      <w:t>15-P-17TF</w:t>
    </w:r>
    <w:r w:rsidRPr="00976A4D">
      <w:rPr>
        <w:rFonts w:ascii="Arial" w:hAnsi="Arial" w:cs="Arial"/>
        <w:b/>
        <w:bCs/>
        <w:color w:val="000000"/>
        <w:sz w:val="28"/>
        <w:szCs w:val="28"/>
      </w:rPr>
      <w:t xml:space="preserve"> </w:t>
    </w:r>
  </w:p>
  <w:p w:rsidR="000F641B" w:rsidRPr="00976A4D" w:rsidRDefault="000F641B" w:rsidP="00976A4D">
    <w:pPr>
      <w:tabs>
        <w:tab w:val="right" w:pos="9360"/>
      </w:tabs>
      <w:jc w:val="center"/>
      <w:rPr>
        <w:rFonts w:ascii="Arial" w:hAnsi="Arial" w:cs="Arial"/>
        <w:b/>
        <w:bCs/>
        <w:color w:val="000000"/>
        <w:sz w:val="28"/>
        <w:szCs w:val="28"/>
      </w:rPr>
    </w:pPr>
    <w:r w:rsidRPr="00976A4D">
      <w:rPr>
        <w:rFonts w:ascii="Arial" w:hAnsi="Arial" w:cs="Arial"/>
        <w:b/>
        <w:bCs/>
        <w:color w:val="000000"/>
        <w:sz w:val="28"/>
        <w:szCs w:val="28"/>
      </w:rPr>
      <w:t xml:space="preserve">VOTING SYSTEM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B" w:rsidRPr="00976A4D" w:rsidRDefault="000F641B" w:rsidP="00976A4D">
    <w:pPr>
      <w:tabs>
        <w:tab w:val="right" w:pos="9720"/>
      </w:tabs>
      <w:rPr>
        <w:rFonts w:ascii="Arial" w:hAnsi="Arial" w:cs="Arial"/>
        <w:b/>
        <w:bCs/>
        <w:color w:val="000000"/>
        <w:sz w:val="28"/>
        <w:szCs w:val="28"/>
      </w:rPr>
    </w:pPr>
    <w:r w:rsidRPr="00976A4D">
      <w:rPr>
        <w:rFonts w:ascii="Arial" w:hAnsi="Arial" w:cs="Arial"/>
        <w:b/>
        <w:bCs/>
        <w:color w:val="000000"/>
        <w:sz w:val="28"/>
        <w:szCs w:val="28"/>
      </w:rPr>
      <w:t>EXHIBITS</w:t>
    </w:r>
    <w:r w:rsidRPr="00976A4D">
      <w:rPr>
        <w:rFonts w:ascii="Arial" w:hAnsi="Arial" w:cs="Arial"/>
        <w:b/>
        <w:bCs/>
        <w:color w:val="000000"/>
        <w:sz w:val="28"/>
        <w:szCs w:val="28"/>
      </w:rPr>
      <w:tab/>
    </w:r>
    <w:r>
      <w:rPr>
        <w:rFonts w:ascii="Arial" w:hAnsi="Arial" w:cs="Arial"/>
        <w:b/>
        <w:bCs/>
        <w:color w:val="000000"/>
        <w:sz w:val="28"/>
        <w:szCs w:val="28"/>
      </w:rPr>
      <w:t>15-P-66PW</w:t>
    </w:r>
  </w:p>
  <w:p w:rsidR="000F641B" w:rsidRPr="00976A4D" w:rsidRDefault="000F641B" w:rsidP="0074588D">
    <w:pPr>
      <w:jc w:val="center"/>
      <w:rPr>
        <w:rFonts w:ascii="Arial" w:hAnsi="Arial" w:cs="Arial"/>
        <w:b/>
        <w:bCs/>
        <w:color w:val="000000"/>
        <w:sz w:val="28"/>
        <w:szCs w:val="28"/>
      </w:rPr>
    </w:pPr>
    <w:r w:rsidRPr="00976A4D">
      <w:rPr>
        <w:rFonts w:ascii="Arial" w:hAnsi="Arial" w:cs="Arial"/>
        <w:b/>
        <w:bCs/>
        <w:color w:val="000000"/>
        <w:sz w:val="28"/>
        <w:szCs w:val="28"/>
      </w:rPr>
      <w:t xml:space="preserve">VOTING SYSTEM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B" w:rsidRPr="0028160F" w:rsidRDefault="000F641B" w:rsidP="0028160F">
    <w:pPr>
      <w:tabs>
        <w:tab w:val="right" w:pos="9720"/>
      </w:tabs>
      <w:rPr>
        <w:rFonts w:ascii="Arial" w:hAnsi="Arial" w:cs="Arial"/>
        <w:b/>
        <w:bCs/>
        <w:color w:val="000000"/>
        <w:sz w:val="28"/>
        <w:szCs w:val="28"/>
      </w:rPr>
    </w:pPr>
    <w:r w:rsidRPr="0028160F">
      <w:rPr>
        <w:rFonts w:ascii="Arial" w:hAnsi="Arial" w:cs="Arial"/>
        <w:b/>
        <w:bCs/>
        <w:color w:val="000000"/>
        <w:sz w:val="28"/>
        <w:szCs w:val="28"/>
      </w:rPr>
      <w:t>EXHIBITS</w:t>
    </w:r>
    <w:r w:rsidRPr="0028160F">
      <w:rPr>
        <w:rFonts w:ascii="Arial" w:hAnsi="Arial" w:cs="Arial"/>
        <w:b/>
        <w:bCs/>
        <w:color w:val="000000"/>
        <w:sz w:val="28"/>
        <w:szCs w:val="28"/>
      </w:rPr>
      <w:tab/>
      <w:t>15-P-</w:t>
    </w:r>
    <w:r>
      <w:rPr>
        <w:rFonts w:ascii="Arial" w:hAnsi="Arial" w:cs="Arial"/>
        <w:b/>
        <w:bCs/>
        <w:color w:val="000000"/>
        <w:sz w:val="28"/>
        <w:szCs w:val="28"/>
      </w:rPr>
      <w:t>66PW</w:t>
    </w:r>
  </w:p>
  <w:p w:rsidR="000F641B" w:rsidRPr="0028160F" w:rsidRDefault="000F641B" w:rsidP="00617A60">
    <w:pPr>
      <w:ind w:right="-360"/>
      <w:jc w:val="center"/>
      <w:rPr>
        <w:rFonts w:ascii="Arial" w:hAnsi="Arial" w:cs="Arial"/>
        <w:b/>
        <w:bCs/>
        <w:color w:val="000000"/>
        <w:sz w:val="16"/>
        <w:szCs w:val="16"/>
      </w:rPr>
    </w:pPr>
    <w:r w:rsidRPr="0028160F">
      <w:rPr>
        <w:rFonts w:ascii="Arial" w:hAnsi="Arial" w:cs="Arial"/>
        <w:b/>
        <w:bCs/>
        <w:color w:val="000000"/>
        <w:sz w:val="28"/>
        <w:szCs w:val="28"/>
      </w:rPr>
      <w:t xml:space="preserve">VOTING SYSTEM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B" w:rsidRPr="0028160F" w:rsidRDefault="000F641B" w:rsidP="00411AB2">
    <w:pPr>
      <w:tabs>
        <w:tab w:val="right" w:pos="9360"/>
      </w:tabs>
      <w:rPr>
        <w:rFonts w:ascii="Arial" w:hAnsi="Arial" w:cs="Arial"/>
        <w:b/>
        <w:bCs/>
        <w:color w:val="000000"/>
        <w:sz w:val="28"/>
        <w:szCs w:val="28"/>
      </w:rPr>
    </w:pPr>
    <w:r>
      <w:rPr>
        <w:rFonts w:ascii="Arial" w:hAnsi="Arial" w:cs="Arial"/>
        <w:b/>
        <w:bCs/>
        <w:color w:val="000000"/>
        <w:sz w:val="28"/>
        <w:szCs w:val="28"/>
      </w:rPr>
      <w:t>EXHIBITS</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Pr="0028160F">
      <w:rPr>
        <w:rFonts w:ascii="Arial" w:hAnsi="Arial" w:cs="Arial"/>
        <w:b/>
        <w:bCs/>
        <w:color w:val="000000"/>
        <w:sz w:val="28"/>
        <w:szCs w:val="28"/>
      </w:rPr>
      <w:t>15-P-</w:t>
    </w:r>
    <w:r>
      <w:rPr>
        <w:rFonts w:ascii="Arial" w:hAnsi="Arial" w:cs="Arial"/>
        <w:b/>
        <w:bCs/>
        <w:color w:val="000000"/>
        <w:sz w:val="28"/>
        <w:szCs w:val="28"/>
      </w:rPr>
      <w:t>66PW</w:t>
    </w:r>
  </w:p>
  <w:p w:rsidR="000F641B" w:rsidRPr="0028160F" w:rsidRDefault="000F641B" w:rsidP="0074588D">
    <w:pPr>
      <w:ind w:right="-360"/>
      <w:jc w:val="center"/>
      <w:rPr>
        <w:rFonts w:ascii="Arial" w:hAnsi="Arial" w:cs="Arial"/>
        <w:b/>
        <w:bCs/>
        <w:color w:val="000000"/>
        <w:sz w:val="16"/>
        <w:szCs w:val="16"/>
      </w:rPr>
    </w:pPr>
    <w:r w:rsidRPr="0028160F">
      <w:rPr>
        <w:rFonts w:ascii="Arial" w:hAnsi="Arial" w:cs="Arial"/>
        <w:b/>
        <w:bCs/>
        <w:color w:val="000000"/>
        <w:sz w:val="28"/>
        <w:szCs w:val="28"/>
      </w:rPr>
      <w:t xml:space="preserve">VOTING SYSTEM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B" w:rsidRPr="0028160F" w:rsidRDefault="000F641B" w:rsidP="00137268">
    <w:pPr>
      <w:tabs>
        <w:tab w:val="right" w:pos="9720"/>
      </w:tabs>
      <w:rPr>
        <w:rFonts w:ascii="Arial" w:hAnsi="Arial" w:cs="Arial"/>
        <w:b/>
        <w:bCs/>
        <w:color w:val="000000"/>
        <w:sz w:val="28"/>
        <w:szCs w:val="28"/>
      </w:rPr>
    </w:pPr>
    <w:r w:rsidRPr="0028160F">
      <w:rPr>
        <w:rFonts w:ascii="Arial" w:hAnsi="Arial" w:cs="Arial"/>
        <w:b/>
        <w:bCs/>
        <w:color w:val="000000"/>
        <w:sz w:val="28"/>
        <w:szCs w:val="28"/>
      </w:rPr>
      <w:t>EXHIBITS</w:t>
    </w:r>
    <w:r w:rsidRPr="0028160F">
      <w:rPr>
        <w:rFonts w:ascii="Arial" w:hAnsi="Arial" w:cs="Arial"/>
        <w:b/>
        <w:bCs/>
        <w:color w:val="000000"/>
        <w:sz w:val="28"/>
        <w:szCs w:val="28"/>
      </w:rPr>
      <w:tab/>
      <w:t>15-P-</w:t>
    </w:r>
    <w:r>
      <w:rPr>
        <w:rFonts w:ascii="Arial" w:hAnsi="Arial" w:cs="Arial"/>
        <w:b/>
        <w:bCs/>
        <w:color w:val="000000"/>
        <w:sz w:val="28"/>
        <w:szCs w:val="28"/>
      </w:rPr>
      <w:t>66PW</w:t>
    </w:r>
  </w:p>
  <w:p w:rsidR="000F641B" w:rsidRPr="00137268" w:rsidRDefault="000F641B" w:rsidP="00137268">
    <w:pPr>
      <w:ind w:right="-360"/>
      <w:jc w:val="center"/>
      <w:rPr>
        <w:szCs w:val="20"/>
      </w:rPr>
    </w:pPr>
    <w:r w:rsidRPr="0028160F">
      <w:rPr>
        <w:rFonts w:ascii="Arial" w:hAnsi="Arial" w:cs="Arial"/>
        <w:b/>
        <w:bCs/>
        <w:color w:val="000000"/>
        <w:sz w:val="28"/>
        <w:szCs w:val="28"/>
      </w:rPr>
      <w:t xml:space="preserve">VOTING SYSTEM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E93"/>
    <w:multiLevelType w:val="hybridMultilevel"/>
    <w:tmpl w:val="6D92EC90"/>
    <w:lvl w:ilvl="0" w:tplc="67E0547E">
      <w:start w:val="1"/>
      <w:numFmt w:val="decimal"/>
      <w:lvlText w:val="%1."/>
      <w:lvlJc w:val="right"/>
      <w:pPr>
        <w:ind w:left="720" w:hanging="360"/>
      </w:pPr>
      <w:rPr>
        <w:rFonts w:hint="default"/>
        <w:i w:val="0"/>
      </w:rPr>
    </w:lvl>
    <w:lvl w:ilvl="1" w:tplc="F2EE268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12AE3"/>
    <w:multiLevelType w:val="hybridMultilevel"/>
    <w:tmpl w:val="FB8E355C"/>
    <w:lvl w:ilvl="0" w:tplc="04090019">
      <w:start w:val="1"/>
      <w:numFmt w:val="lowerLetter"/>
      <w:lvlText w:val="%1."/>
      <w:lvlJc w:val="left"/>
      <w:pPr>
        <w:ind w:left="1800" w:hanging="360"/>
      </w:pPr>
      <w:rPr>
        <w:rFonts w:hint="default"/>
        <w:b w:val="0"/>
        <w:bCs w:val="0"/>
        <w:i w:val="0"/>
        <w:iCs w:val="0"/>
        <w:caps w:val="0"/>
        <w:smallCaps w:val="0"/>
        <w:strike w:val="0"/>
        <w:dstrike w:val="0"/>
        <w:vanish w:val="0"/>
        <w:spacing w:val="0"/>
        <w:kern w:val="0"/>
        <w:position w:val="0"/>
        <w:sz w:val="22"/>
        <w:szCs w:val="22"/>
        <w:u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13607DD"/>
    <w:multiLevelType w:val="hybridMultilevel"/>
    <w:tmpl w:val="350EC9B2"/>
    <w:lvl w:ilvl="0" w:tplc="50D80070">
      <w:start w:val="1"/>
      <w:numFmt w:val="bullet"/>
      <w:pStyle w:val="BulletListIndented"/>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D63604A"/>
    <w:multiLevelType w:val="hybridMultilevel"/>
    <w:tmpl w:val="FA3C615A"/>
    <w:lvl w:ilvl="0" w:tplc="1F101C30">
      <w:start w:val="1"/>
      <w:numFmt w:val="decimal"/>
      <w:lvlText w:val="%1."/>
      <w:lvlJc w:val="left"/>
      <w:pPr>
        <w:ind w:left="720" w:hanging="576"/>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355902"/>
    <w:multiLevelType w:val="hybridMultilevel"/>
    <w:tmpl w:val="5EBEFA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FB8604F"/>
    <w:multiLevelType w:val="hybridMultilevel"/>
    <w:tmpl w:val="5EBEFA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3013D22"/>
    <w:multiLevelType w:val="hybridMultilevel"/>
    <w:tmpl w:val="FB08E606"/>
    <w:lvl w:ilvl="0" w:tplc="67E0547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026B89"/>
    <w:multiLevelType w:val="hybridMultilevel"/>
    <w:tmpl w:val="5EBEFA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5447FCF"/>
    <w:multiLevelType w:val="multilevel"/>
    <w:tmpl w:val="8EB677E2"/>
    <w:lvl w:ilvl="0">
      <w:start w:val="1"/>
      <w:numFmt w:val="decimal"/>
      <w:pStyle w:val="Heading1"/>
      <w:lvlText w:val="%1.0"/>
      <w:lvlJc w:val="left"/>
      <w:pPr>
        <w:tabs>
          <w:tab w:val="num" w:pos="720"/>
        </w:tabs>
        <w:ind w:left="720" w:hanging="720"/>
      </w:pPr>
      <w:rPr>
        <w:rFonts w:ascii="Arial" w:hAnsi="Arial" w:cs="Arial" w:hint="default"/>
        <w:b/>
        <w:bCs w:val="0"/>
        <w:i w:val="0"/>
        <w:iCs w:val="0"/>
        <w:caps w:val="0"/>
        <w:smallCaps w:val="0"/>
        <w:strike w:val="0"/>
        <w:dstrike w:val="0"/>
        <w:noProof w:val="0"/>
        <w:vanish w:val="0"/>
        <w:spacing w:val="0"/>
        <w:kern w:val="0"/>
        <w:position w:val="0"/>
        <w:sz w:val="22"/>
        <w:szCs w:val="22"/>
        <w:u w:val="none"/>
        <w:vertAlign w:val="baseline"/>
        <w:em w:val="none"/>
      </w:rPr>
    </w:lvl>
    <w:lvl w:ilvl="1">
      <w:start w:val="2"/>
      <w:numFmt w:val="decimal"/>
      <w:pStyle w:val="Heading2"/>
      <w:lvlText w:val="%1.%2"/>
      <w:lvlJc w:val="left"/>
      <w:pPr>
        <w:tabs>
          <w:tab w:val="num" w:pos="720"/>
        </w:tabs>
        <w:ind w:left="720" w:hanging="720"/>
      </w:pPr>
      <w:rPr>
        <w:rFonts w:ascii="Arial" w:hAnsi="Arial" w:cs="Arial" w:hint="default"/>
        <w:b/>
        <w:bCs w:val="0"/>
        <w:i w:val="0"/>
        <w:iCs w:val="0"/>
        <w:caps w:val="0"/>
        <w:smallCaps w:val="0"/>
        <w:strike w:val="0"/>
        <w:dstrike w:val="0"/>
        <w:noProof w:val="0"/>
        <w:vanish w:val="0"/>
        <w:spacing w:val="0"/>
        <w:kern w:val="0"/>
        <w:position w:val="0"/>
        <w:u w:val="none"/>
        <w:vertAlign w:val="baseline"/>
        <w:em w:val="none"/>
      </w:rPr>
    </w:lvl>
    <w:lvl w:ilvl="2">
      <w:start w:val="1"/>
      <w:numFmt w:val="decimal"/>
      <w:lvlText w:val="%3."/>
      <w:lvlJc w:val="right"/>
      <w:pPr>
        <w:tabs>
          <w:tab w:val="num" w:pos="1080"/>
        </w:tabs>
        <w:ind w:left="1080" w:hanging="720"/>
      </w:pPr>
      <w:rPr>
        <w:rFonts w:hint="default"/>
        <w:b w:val="0"/>
        <w:sz w:val="22"/>
        <w:szCs w:val="22"/>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55236E42"/>
    <w:multiLevelType w:val="hybridMultilevel"/>
    <w:tmpl w:val="66A8D038"/>
    <w:lvl w:ilvl="0" w:tplc="67E0547E">
      <w:start w:val="1"/>
      <w:numFmt w:val="decimal"/>
      <w:lvlText w:val="%1."/>
      <w:lvlJc w:val="righ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253506"/>
    <w:multiLevelType w:val="hybridMultilevel"/>
    <w:tmpl w:val="50A8B402"/>
    <w:lvl w:ilvl="0" w:tplc="17964FE4">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2C7F6B"/>
    <w:multiLevelType w:val="multilevel"/>
    <w:tmpl w:val="23C0080E"/>
    <w:lvl w:ilvl="0">
      <w:start w:val="1"/>
      <w:numFmt w:val="decimal"/>
      <w:lvlText w:val="%1.0"/>
      <w:lvlJc w:val="left"/>
      <w:pPr>
        <w:tabs>
          <w:tab w:val="num" w:pos="720"/>
        </w:tabs>
        <w:ind w:left="720" w:hanging="720"/>
      </w:pPr>
      <w:rPr>
        <w:rFonts w:ascii="Calibri" w:hAnsi="Calibri" w:cs="Calibri" w:hint="default"/>
        <w:b/>
        <w:bCs w:val="0"/>
        <w:i w:val="0"/>
        <w:iCs w:val="0"/>
        <w:caps w:val="0"/>
        <w:smallCaps w:val="0"/>
        <w:strike w:val="0"/>
        <w:dstrike w:val="0"/>
        <w:noProof w:val="0"/>
        <w:vanish w:val="0"/>
        <w:spacing w:val="0"/>
        <w:kern w:val="0"/>
        <w:position w:val="0"/>
        <w:u w:val="none"/>
        <w:vertAlign w:val="baseline"/>
        <w:em w:val="none"/>
      </w:rPr>
    </w:lvl>
    <w:lvl w:ilvl="1">
      <w:start w:val="2"/>
      <w:numFmt w:val="decimal"/>
      <w:lvlText w:val="%1.%2"/>
      <w:lvlJc w:val="left"/>
      <w:pPr>
        <w:tabs>
          <w:tab w:val="num" w:pos="720"/>
        </w:tabs>
        <w:ind w:left="720" w:hanging="720"/>
      </w:pPr>
      <w:rPr>
        <w:rFonts w:ascii="Calibri" w:hAnsi="Calibri" w:cs="Calibri" w:hint="default"/>
        <w:b/>
        <w:bCs w:val="0"/>
        <w:i w:val="0"/>
        <w:iCs w:val="0"/>
        <w:caps w:val="0"/>
        <w:smallCaps w:val="0"/>
        <w:strike w:val="0"/>
        <w:dstrike w:val="0"/>
        <w:noProof w:val="0"/>
        <w:vanish w:val="0"/>
        <w:spacing w:val="0"/>
        <w:kern w:val="0"/>
        <w:position w:val="0"/>
        <w:sz w:val="22"/>
        <w:szCs w:val="22"/>
        <w:u w:val="none"/>
        <w:vertAlign w:val="baseline"/>
        <w:em w:val="none"/>
      </w:rPr>
    </w:lvl>
    <w:lvl w:ilvl="2">
      <w:start w:val="1"/>
      <w:numFmt w:val="decimal"/>
      <w:lvlText w:val="%3."/>
      <w:lvlJc w:val="right"/>
      <w:pPr>
        <w:tabs>
          <w:tab w:val="num" w:pos="1080"/>
        </w:tabs>
        <w:ind w:left="1080" w:hanging="720"/>
      </w:pPr>
      <w:rPr>
        <w:rFonts w:hint="default"/>
        <w:b w:val="0"/>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07705CF"/>
    <w:multiLevelType w:val="hybridMultilevel"/>
    <w:tmpl w:val="5EBEFA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3F168CA"/>
    <w:multiLevelType w:val="hybridMultilevel"/>
    <w:tmpl w:val="5EBEFA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BA02E4B"/>
    <w:multiLevelType w:val="hybridMultilevel"/>
    <w:tmpl w:val="838CFCCC"/>
    <w:lvl w:ilvl="0" w:tplc="67E0547E">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CF9E6C4C">
      <w:start w:val="1"/>
      <w:numFmt w:val="upperLetter"/>
      <w:lvlText w:val="%3)"/>
      <w:lvlJc w:val="left"/>
      <w:pPr>
        <w:ind w:left="306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CE31940"/>
    <w:multiLevelType w:val="multilevel"/>
    <w:tmpl w:val="C492C93C"/>
    <w:lvl w:ilvl="0">
      <w:start w:val="1"/>
      <w:numFmt w:val="decimal"/>
      <w:lvlText w:val="%1.0"/>
      <w:lvlJc w:val="left"/>
      <w:pPr>
        <w:tabs>
          <w:tab w:val="num" w:pos="720"/>
        </w:tabs>
        <w:ind w:left="720" w:hanging="720"/>
      </w:pPr>
      <w:rPr>
        <w:rFonts w:ascii="Calibri" w:hAnsi="Calibri" w:cs="Calibri" w:hint="default"/>
        <w:b/>
        <w:bCs w:val="0"/>
        <w:i w:val="0"/>
        <w:iCs w:val="0"/>
        <w:caps w:val="0"/>
        <w:smallCaps w:val="0"/>
        <w:strike w:val="0"/>
        <w:dstrike w:val="0"/>
        <w:noProof w:val="0"/>
        <w:vanish w:val="0"/>
        <w:spacing w:val="0"/>
        <w:kern w:val="0"/>
        <w:position w:val="0"/>
        <w:u w:val="none"/>
        <w:vertAlign w:val="baseline"/>
        <w:em w:val="none"/>
      </w:rPr>
    </w:lvl>
    <w:lvl w:ilvl="1">
      <w:start w:val="2"/>
      <w:numFmt w:val="decimal"/>
      <w:lvlText w:val="%1.%2"/>
      <w:lvlJc w:val="left"/>
      <w:pPr>
        <w:tabs>
          <w:tab w:val="num" w:pos="720"/>
        </w:tabs>
        <w:ind w:left="720" w:hanging="720"/>
      </w:pPr>
      <w:rPr>
        <w:rFonts w:ascii="Calibri" w:hAnsi="Calibri" w:cs="Calibri" w:hint="default"/>
        <w:b/>
        <w:bCs w:val="0"/>
        <w:i w:val="0"/>
        <w:iCs w:val="0"/>
        <w:caps w:val="0"/>
        <w:smallCaps w:val="0"/>
        <w:strike w:val="0"/>
        <w:dstrike w:val="0"/>
        <w:noProof w:val="0"/>
        <w:vanish w:val="0"/>
        <w:spacing w:val="0"/>
        <w:kern w:val="0"/>
        <w:position w:val="0"/>
        <w:sz w:val="22"/>
        <w:szCs w:val="22"/>
        <w:u w:val="none"/>
        <w:vertAlign w:val="baseline"/>
        <w:em w:val="none"/>
      </w:rPr>
    </w:lvl>
    <w:lvl w:ilvl="2">
      <w:start w:val="1"/>
      <w:numFmt w:val="decimal"/>
      <w:lvlText w:val="%3."/>
      <w:lvlJc w:val="right"/>
      <w:pPr>
        <w:tabs>
          <w:tab w:val="num" w:pos="1080"/>
        </w:tabs>
        <w:ind w:left="1080" w:hanging="720"/>
      </w:pPr>
      <w:rPr>
        <w:rFonts w:hint="default"/>
        <w:b w:val="0"/>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A06562"/>
    <w:multiLevelType w:val="hybridMultilevel"/>
    <w:tmpl w:val="4EE633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4D43C39"/>
    <w:multiLevelType w:val="hybridMultilevel"/>
    <w:tmpl w:val="6242F906"/>
    <w:lvl w:ilvl="0" w:tplc="0834F4CC">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332E4E"/>
    <w:multiLevelType w:val="hybridMultilevel"/>
    <w:tmpl w:val="5EBEFA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77961253"/>
    <w:multiLevelType w:val="hybridMultilevel"/>
    <w:tmpl w:val="0118423C"/>
    <w:lvl w:ilvl="0" w:tplc="7920396C">
      <w:start w:val="1"/>
      <w:numFmt w:val="decimal"/>
      <w:lvlText w:val="%1."/>
      <w:lvlJc w:val="left"/>
      <w:pPr>
        <w:ind w:left="1440" w:hanging="360"/>
      </w:pPr>
      <w:rPr>
        <w:rFonts w:ascii="Calibri" w:eastAsia="Times New Roman" w:hAnsi="Calibri" w:cs="Calibri"/>
      </w:rPr>
    </w:lvl>
    <w:lvl w:ilvl="1" w:tplc="04090019">
      <w:start w:val="1"/>
      <w:numFmt w:val="lowerLetter"/>
      <w:lvlText w:val="%2."/>
      <w:lvlJc w:val="left"/>
      <w:pPr>
        <w:ind w:left="2160" w:hanging="360"/>
      </w:pPr>
    </w:lvl>
    <w:lvl w:ilvl="2" w:tplc="CF9E6C4C">
      <w:start w:val="1"/>
      <w:numFmt w:val="upperLetter"/>
      <w:lvlText w:val="%3)"/>
      <w:lvlJc w:val="left"/>
      <w:pPr>
        <w:ind w:left="3060" w:hanging="360"/>
      </w:pPr>
      <w:rPr>
        <w:rFonts w:hint="default"/>
      </w:rPr>
    </w:lvl>
    <w:lvl w:ilvl="3" w:tplc="53F0AAB6">
      <w:start w:val="1"/>
      <w:numFmt w:val="lowerLetter"/>
      <w:lvlText w:val="%4)"/>
      <w:lvlJc w:val="left"/>
      <w:pPr>
        <w:ind w:left="378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
  </w:num>
  <w:num w:numId="3">
    <w:abstractNumId w:val="19"/>
  </w:num>
  <w:num w:numId="4">
    <w:abstractNumId w:val="10"/>
  </w:num>
  <w:num w:numId="5">
    <w:abstractNumId w:val="8"/>
  </w:num>
  <w:num w:numId="6">
    <w:abstractNumId w:val="3"/>
  </w:num>
  <w:num w:numId="7">
    <w:abstractNumId w:val="16"/>
  </w:num>
  <w:num w:numId="8">
    <w:abstractNumId w:val="0"/>
  </w:num>
  <w:num w:numId="9">
    <w:abstractNumId w:val="6"/>
  </w:num>
  <w:num w:numId="10">
    <w:abstractNumId w:val="15"/>
  </w:num>
  <w:num w:numId="11">
    <w:abstractNumId w:val="11"/>
  </w:num>
  <w:num w:numId="12">
    <w:abstractNumId w:val="14"/>
  </w:num>
  <w:num w:numId="13">
    <w:abstractNumId w:val="9"/>
  </w:num>
  <w:num w:numId="14">
    <w:abstractNumId w:val="7"/>
  </w:num>
  <w:num w:numId="15">
    <w:abstractNumId w:val="5"/>
  </w:num>
  <w:num w:numId="16">
    <w:abstractNumId w:val="18"/>
  </w:num>
  <w:num w:numId="17">
    <w:abstractNumId w:val="4"/>
  </w:num>
  <w:num w:numId="18">
    <w:abstractNumId w:val="13"/>
  </w:num>
  <w:num w:numId="19">
    <w:abstractNumId w:val="12"/>
  </w:num>
  <w:num w:numId="20">
    <w:abstractNumId w:val="17"/>
  </w:num>
  <w:num w:numId="2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FC1BA5"/>
    <w:rsid w:val="00000149"/>
    <w:rsid w:val="00001D28"/>
    <w:rsid w:val="00002217"/>
    <w:rsid w:val="00004118"/>
    <w:rsid w:val="0000510C"/>
    <w:rsid w:val="0000572E"/>
    <w:rsid w:val="00005F98"/>
    <w:rsid w:val="00006447"/>
    <w:rsid w:val="000067B6"/>
    <w:rsid w:val="000069D9"/>
    <w:rsid w:val="00007AB3"/>
    <w:rsid w:val="000102CF"/>
    <w:rsid w:val="000105BB"/>
    <w:rsid w:val="000105FD"/>
    <w:rsid w:val="00011005"/>
    <w:rsid w:val="00012F4D"/>
    <w:rsid w:val="00012F7E"/>
    <w:rsid w:val="0001314E"/>
    <w:rsid w:val="00013FAE"/>
    <w:rsid w:val="00015323"/>
    <w:rsid w:val="00015578"/>
    <w:rsid w:val="00015C54"/>
    <w:rsid w:val="0002152C"/>
    <w:rsid w:val="00023326"/>
    <w:rsid w:val="000249C8"/>
    <w:rsid w:val="00024AC2"/>
    <w:rsid w:val="00024E96"/>
    <w:rsid w:val="000267C6"/>
    <w:rsid w:val="00026DB4"/>
    <w:rsid w:val="000303CF"/>
    <w:rsid w:val="00030DEE"/>
    <w:rsid w:val="00032324"/>
    <w:rsid w:val="00041366"/>
    <w:rsid w:val="00043D12"/>
    <w:rsid w:val="00044364"/>
    <w:rsid w:val="000445E0"/>
    <w:rsid w:val="0004468A"/>
    <w:rsid w:val="00047245"/>
    <w:rsid w:val="00047D5E"/>
    <w:rsid w:val="00053419"/>
    <w:rsid w:val="00056380"/>
    <w:rsid w:val="0005772C"/>
    <w:rsid w:val="0006086E"/>
    <w:rsid w:val="00061042"/>
    <w:rsid w:val="00061396"/>
    <w:rsid w:val="00061A6A"/>
    <w:rsid w:val="000626E1"/>
    <w:rsid w:val="00063727"/>
    <w:rsid w:val="00067745"/>
    <w:rsid w:val="00067D9F"/>
    <w:rsid w:val="00070436"/>
    <w:rsid w:val="00070A20"/>
    <w:rsid w:val="00071EAA"/>
    <w:rsid w:val="00073385"/>
    <w:rsid w:val="000753FA"/>
    <w:rsid w:val="00075684"/>
    <w:rsid w:val="0007644B"/>
    <w:rsid w:val="00076505"/>
    <w:rsid w:val="00076F37"/>
    <w:rsid w:val="000775D8"/>
    <w:rsid w:val="00081AC9"/>
    <w:rsid w:val="00083553"/>
    <w:rsid w:val="00083706"/>
    <w:rsid w:val="000856FD"/>
    <w:rsid w:val="0008586D"/>
    <w:rsid w:val="00085988"/>
    <w:rsid w:val="00086245"/>
    <w:rsid w:val="000877E5"/>
    <w:rsid w:val="00087A83"/>
    <w:rsid w:val="00091E95"/>
    <w:rsid w:val="00092DF9"/>
    <w:rsid w:val="00095F2D"/>
    <w:rsid w:val="000A1E1C"/>
    <w:rsid w:val="000A23E2"/>
    <w:rsid w:val="000A34BE"/>
    <w:rsid w:val="000A464A"/>
    <w:rsid w:val="000A526E"/>
    <w:rsid w:val="000A5DE4"/>
    <w:rsid w:val="000A69D0"/>
    <w:rsid w:val="000A6F62"/>
    <w:rsid w:val="000B0CFF"/>
    <w:rsid w:val="000B162E"/>
    <w:rsid w:val="000B19DA"/>
    <w:rsid w:val="000B1BE6"/>
    <w:rsid w:val="000B2715"/>
    <w:rsid w:val="000B3E81"/>
    <w:rsid w:val="000B45B6"/>
    <w:rsid w:val="000B48C5"/>
    <w:rsid w:val="000B64C3"/>
    <w:rsid w:val="000B67D8"/>
    <w:rsid w:val="000B72F8"/>
    <w:rsid w:val="000C46F2"/>
    <w:rsid w:val="000C6253"/>
    <w:rsid w:val="000C6A0A"/>
    <w:rsid w:val="000C6F85"/>
    <w:rsid w:val="000D0B4C"/>
    <w:rsid w:val="000D1DD6"/>
    <w:rsid w:val="000D25C6"/>
    <w:rsid w:val="000D3395"/>
    <w:rsid w:val="000D431C"/>
    <w:rsid w:val="000D4DE3"/>
    <w:rsid w:val="000D6010"/>
    <w:rsid w:val="000D7F3D"/>
    <w:rsid w:val="000E0F55"/>
    <w:rsid w:val="000E27D5"/>
    <w:rsid w:val="000E4538"/>
    <w:rsid w:val="000E582A"/>
    <w:rsid w:val="000F101E"/>
    <w:rsid w:val="000F136A"/>
    <w:rsid w:val="000F1C1B"/>
    <w:rsid w:val="000F1FC9"/>
    <w:rsid w:val="000F26E0"/>
    <w:rsid w:val="000F3573"/>
    <w:rsid w:val="000F377F"/>
    <w:rsid w:val="000F3B65"/>
    <w:rsid w:val="000F3BB7"/>
    <w:rsid w:val="000F4489"/>
    <w:rsid w:val="000F49D9"/>
    <w:rsid w:val="000F5882"/>
    <w:rsid w:val="000F641B"/>
    <w:rsid w:val="000F65C9"/>
    <w:rsid w:val="000F66B3"/>
    <w:rsid w:val="000F6C1E"/>
    <w:rsid w:val="000F703A"/>
    <w:rsid w:val="000F7389"/>
    <w:rsid w:val="000F7A29"/>
    <w:rsid w:val="000F7B40"/>
    <w:rsid w:val="00100382"/>
    <w:rsid w:val="00100385"/>
    <w:rsid w:val="001005ED"/>
    <w:rsid w:val="0010103D"/>
    <w:rsid w:val="00102577"/>
    <w:rsid w:val="00102AC4"/>
    <w:rsid w:val="001065E6"/>
    <w:rsid w:val="00106651"/>
    <w:rsid w:val="00107B9F"/>
    <w:rsid w:val="00110CA5"/>
    <w:rsid w:val="00112C61"/>
    <w:rsid w:val="00113D23"/>
    <w:rsid w:val="001146C5"/>
    <w:rsid w:val="00116E88"/>
    <w:rsid w:val="00117730"/>
    <w:rsid w:val="00121285"/>
    <w:rsid w:val="001220CC"/>
    <w:rsid w:val="00123D6D"/>
    <w:rsid w:val="001245C6"/>
    <w:rsid w:val="00124755"/>
    <w:rsid w:val="00124ED1"/>
    <w:rsid w:val="00125876"/>
    <w:rsid w:val="00125DBB"/>
    <w:rsid w:val="00125F38"/>
    <w:rsid w:val="00127EB3"/>
    <w:rsid w:val="001305C8"/>
    <w:rsid w:val="0013078D"/>
    <w:rsid w:val="00133689"/>
    <w:rsid w:val="001336AE"/>
    <w:rsid w:val="00134BCD"/>
    <w:rsid w:val="00135452"/>
    <w:rsid w:val="00135ED9"/>
    <w:rsid w:val="0013608F"/>
    <w:rsid w:val="00137268"/>
    <w:rsid w:val="001400EC"/>
    <w:rsid w:val="001416F4"/>
    <w:rsid w:val="00142359"/>
    <w:rsid w:val="0014247E"/>
    <w:rsid w:val="001427AC"/>
    <w:rsid w:val="00142AEF"/>
    <w:rsid w:val="001430D6"/>
    <w:rsid w:val="0014495F"/>
    <w:rsid w:val="00145A4C"/>
    <w:rsid w:val="0014613B"/>
    <w:rsid w:val="00147C7F"/>
    <w:rsid w:val="00150BD3"/>
    <w:rsid w:val="00152993"/>
    <w:rsid w:val="001537CC"/>
    <w:rsid w:val="001564A0"/>
    <w:rsid w:val="00157411"/>
    <w:rsid w:val="00161643"/>
    <w:rsid w:val="00163467"/>
    <w:rsid w:val="0016478E"/>
    <w:rsid w:val="00165521"/>
    <w:rsid w:val="00165D05"/>
    <w:rsid w:val="0016622A"/>
    <w:rsid w:val="00166D84"/>
    <w:rsid w:val="00167583"/>
    <w:rsid w:val="0017212E"/>
    <w:rsid w:val="001734FF"/>
    <w:rsid w:val="00173780"/>
    <w:rsid w:val="00173C01"/>
    <w:rsid w:val="00173E26"/>
    <w:rsid w:val="00174AE8"/>
    <w:rsid w:val="001759FF"/>
    <w:rsid w:val="00177592"/>
    <w:rsid w:val="00177D1D"/>
    <w:rsid w:val="00177E9D"/>
    <w:rsid w:val="00181A39"/>
    <w:rsid w:val="00184A4B"/>
    <w:rsid w:val="00187964"/>
    <w:rsid w:val="001904E0"/>
    <w:rsid w:val="001924E2"/>
    <w:rsid w:val="00193393"/>
    <w:rsid w:val="001950C6"/>
    <w:rsid w:val="0019580D"/>
    <w:rsid w:val="00196B6E"/>
    <w:rsid w:val="001A0A65"/>
    <w:rsid w:val="001A2AC1"/>
    <w:rsid w:val="001A312C"/>
    <w:rsid w:val="001A3D53"/>
    <w:rsid w:val="001A4681"/>
    <w:rsid w:val="001A487C"/>
    <w:rsid w:val="001A5B5F"/>
    <w:rsid w:val="001A6D8C"/>
    <w:rsid w:val="001A7483"/>
    <w:rsid w:val="001B02CC"/>
    <w:rsid w:val="001B38DA"/>
    <w:rsid w:val="001B4249"/>
    <w:rsid w:val="001B66B3"/>
    <w:rsid w:val="001B77D5"/>
    <w:rsid w:val="001C13E4"/>
    <w:rsid w:val="001C1FD0"/>
    <w:rsid w:val="001C429E"/>
    <w:rsid w:val="001C48D1"/>
    <w:rsid w:val="001C4C1B"/>
    <w:rsid w:val="001C69E0"/>
    <w:rsid w:val="001C7285"/>
    <w:rsid w:val="001C7809"/>
    <w:rsid w:val="001D0F1D"/>
    <w:rsid w:val="001D2ACE"/>
    <w:rsid w:val="001D35CE"/>
    <w:rsid w:val="001D5C13"/>
    <w:rsid w:val="001D6F6E"/>
    <w:rsid w:val="001E1E3B"/>
    <w:rsid w:val="001E30B5"/>
    <w:rsid w:val="001E34B7"/>
    <w:rsid w:val="001E4DE1"/>
    <w:rsid w:val="001E59B7"/>
    <w:rsid w:val="001E5CF7"/>
    <w:rsid w:val="001E64DA"/>
    <w:rsid w:val="001E6A60"/>
    <w:rsid w:val="001E7984"/>
    <w:rsid w:val="001E7CCE"/>
    <w:rsid w:val="001F0022"/>
    <w:rsid w:val="001F2A4C"/>
    <w:rsid w:val="001F6F54"/>
    <w:rsid w:val="001F70D2"/>
    <w:rsid w:val="002010E5"/>
    <w:rsid w:val="002011C5"/>
    <w:rsid w:val="002026E5"/>
    <w:rsid w:val="00203056"/>
    <w:rsid w:val="002030D5"/>
    <w:rsid w:val="002037F5"/>
    <w:rsid w:val="0020498C"/>
    <w:rsid w:val="00205461"/>
    <w:rsid w:val="00205891"/>
    <w:rsid w:val="00206B2A"/>
    <w:rsid w:val="00207716"/>
    <w:rsid w:val="0020797F"/>
    <w:rsid w:val="00207A45"/>
    <w:rsid w:val="00207D6F"/>
    <w:rsid w:val="00212179"/>
    <w:rsid w:val="002162CE"/>
    <w:rsid w:val="002169E1"/>
    <w:rsid w:val="00216BCC"/>
    <w:rsid w:val="0021775B"/>
    <w:rsid w:val="00217BA4"/>
    <w:rsid w:val="00220731"/>
    <w:rsid w:val="002215F0"/>
    <w:rsid w:val="00222910"/>
    <w:rsid w:val="00222D5E"/>
    <w:rsid w:val="00224751"/>
    <w:rsid w:val="00224E59"/>
    <w:rsid w:val="00225548"/>
    <w:rsid w:val="00225D1A"/>
    <w:rsid w:val="00227BC9"/>
    <w:rsid w:val="0023109D"/>
    <w:rsid w:val="0023565E"/>
    <w:rsid w:val="002357D4"/>
    <w:rsid w:val="00236100"/>
    <w:rsid w:val="00240510"/>
    <w:rsid w:val="00240EDF"/>
    <w:rsid w:val="00241442"/>
    <w:rsid w:val="00242A1A"/>
    <w:rsid w:val="0024626B"/>
    <w:rsid w:val="00246BE5"/>
    <w:rsid w:val="00250169"/>
    <w:rsid w:val="00250529"/>
    <w:rsid w:val="002507D1"/>
    <w:rsid w:val="00250FB0"/>
    <w:rsid w:val="00252C63"/>
    <w:rsid w:val="00254371"/>
    <w:rsid w:val="00254B86"/>
    <w:rsid w:val="00254CCD"/>
    <w:rsid w:val="00255AD6"/>
    <w:rsid w:val="00256500"/>
    <w:rsid w:val="00260014"/>
    <w:rsid w:val="00261281"/>
    <w:rsid w:val="002622CD"/>
    <w:rsid w:val="00262F58"/>
    <w:rsid w:val="00265C86"/>
    <w:rsid w:val="00265E2C"/>
    <w:rsid w:val="002667D0"/>
    <w:rsid w:val="00266976"/>
    <w:rsid w:val="00267764"/>
    <w:rsid w:val="00267841"/>
    <w:rsid w:val="00271AE7"/>
    <w:rsid w:val="0027662D"/>
    <w:rsid w:val="002804E1"/>
    <w:rsid w:val="0028115F"/>
    <w:rsid w:val="0028116D"/>
    <w:rsid w:val="00281543"/>
    <w:rsid w:val="0028160F"/>
    <w:rsid w:val="002825BD"/>
    <w:rsid w:val="00282DF5"/>
    <w:rsid w:val="002836E0"/>
    <w:rsid w:val="00283EAB"/>
    <w:rsid w:val="00285441"/>
    <w:rsid w:val="002868CF"/>
    <w:rsid w:val="00287DF3"/>
    <w:rsid w:val="002900B8"/>
    <w:rsid w:val="00290573"/>
    <w:rsid w:val="00295873"/>
    <w:rsid w:val="00295D37"/>
    <w:rsid w:val="00295FEE"/>
    <w:rsid w:val="00296205"/>
    <w:rsid w:val="00296273"/>
    <w:rsid w:val="00296EA2"/>
    <w:rsid w:val="00297719"/>
    <w:rsid w:val="002A2798"/>
    <w:rsid w:val="002A6642"/>
    <w:rsid w:val="002A711F"/>
    <w:rsid w:val="002A73B4"/>
    <w:rsid w:val="002A7A4C"/>
    <w:rsid w:val="002B233D"/>
    <w:rsid w:val="002B2B43"/>
    <w:rsid w:val="002B2B8F"/>
    <w:rsid w:val="002B3296"/>
    <w:rsid w:val="002B39B6"/>
    <w:rsid w:val="002B39BE"/>
    <w:rsid w:val="002C1E17"/>
    <w:rsid w:val="002C1F16"/>
    <w:rsid w:val="002C3550"/>
    <w:rsid w:val="002C48E8"/>
    <w:rsid w:val="002D01D0"/>
    <w:rsid w:val="002D21D0"/>
    <w:rsid w:val="002D61C3"/>
    <w:rsid w:val="002D6855"/>
    <w:rsid w:val="002D6DB8"/>
    <w:rsid w:val="002D78B6"/>
    <w:rsid w:val="002E3D0E"/>
    <w:rsid w:val="002E3DE0"/>
    <w:rsid w:val="002E495F"/>
    <w:rsid w:val="002E4F5A"/>
    <w:rsid w:val="002E4F84"/>
    <w:rsid w:val="002E61AA"/>
    <w:rsid w:val="002E724B"/>
    <w:rsid w:val="002E7EC1"/>
    <w:rsid w:val="002F005B"/>
    <w:rsid w:val="002F022B"/>
    <w:rsid w:val="002F0847"/>
    <w:rsid w:val="002F1715"/>
    <w:rsid w:val="002F1D92"/>
    <w:rsid w:val="002F399D"/>
    <w:rsid w:val="002F3BE4"/>
    <w:rsid w:val="002F7C5D"/>
    <w:rsid w:val="003013D8"/>
    <w:rsid w:val="00301EFE"/>
    <w:rsid w:val="0030566F"/>
    <w:rsid w:val="00305F5C"/>
    <w:rsid w:val="00310581"/>
    <w:rsid w:val="00310CB1"/>
    <w:rsid w:val="0031206F"/>
    <w:rsid w:val="00312148"/>
    <w:rsid w:val="003123C3"/>
    <w:rsid w:val="003128C6"/>
    <w:rsid w:val="003133D3"/>
    <w:rsid w:val="0031365D"/>
    <w:rsid w:val="0031462A"/>
    <w:rsid w:val="00314F11"/>
    <w:rsid w:val="00315CDB"/>
    <w:rsid w:val="00317A47"/>
    <w:rsid w:val="00317DB2"/>
    <w:rsid w:val="00321388"/>
    <w:rsid w:val="00321634"/>
    <w:rsid w:val="003220F1"/>
    <w:rsid w:val="00322617"/>
    <w:rsid w:val="0032373B"/>
    <w:rsid w:val="003240DC"/>
    <w:rsid w:val="003247F6"/>
    <w:rsid w:val="003258EF"/>
    <w:rsid w:val="00325929"/>
    <w:rsid w:val="00326FB7"/>
    <w:rsid w:val="00327918"/>
    <w:rsid w:val="00330F94"/>
    <w:rsid w:val="00333137"/>
    <w:rsid w:val="003349C6"/>
    <w:rsid w:val="00334D30"/>
    <w:rsid w:val="00336413"/>
    <w:rsid w:val="0033758A"/>
    <w:rsid w:val="00340987"/>
    <w:rsid w:val="003435C1"/>
    <w:rsid w:val="0034365B"/>
    <w:rsid w:val="00344738"/>
    <w:rsid w:val="00344AD3"/>
    <w:rsid w:val="003456E6"/>
    <w:rsid w:val="00345C90"/>
    <w:rsid w:val="0034627D"/>
    <w:rsid w:val="00350F06"/>
    <w:rsid w:val="00351AEE"/>
    <w:rsid w:val="0035214F"/>
    <w:rsid w:val="00353693"/>
    <w:rsid w:val="0035544A"/>
    <w:rsid w:val="003579A6"/>
    <w:rsid w:val="00361718"/>
    <w:rsid w:val="00361CF5"/>
    <w:rsid w:val="003633AA"/>
    <w:rsid w:val="003640A5"/>
    <w:rsid w:val="00364F37"/>
    <w:rsid w:val="003660DC"/>
    <w:rsid w:val="00366618"/>
    <w:rsid w:val="0036704F"/>
    <w:rsid w:val="0037041C"/>
    <w:rsid w:val="00370A7C"/>
    <w:rsid w:val="00371EEE"/>
    <w:rsid w:val="00372066"/>
    <w:rsid w:val="003726CD"/>
    <w:rsid w:val="003742E0"/>
    <w:rsid w:val="00375652"/>
    <w:rsid w:val="00375CE9"/>
    <w:rsid w:val="003802BE"/>
    <w:rsid w:val="00380ED3"/>
    <w:rsid w:val="003810ED"/>
    <w:rsid w:val="00381A36"/>
    <w:rsid w:val="00381F75"/>
    <w:rsid w:val="00382313"/>
    <w:rsid w:val="00382673"/>
    <w:rsid w:val="00390774"/>
    <w:rsid w:val="00396ADC"/>
    <w:rsid w:val="003A01C9"/>
    <w:rsid w:val="003A1A3B"/>
    <w:rsid w:val="003A2B76"/>
    <w:rsid w:val="003A49CD"/>
    <w:rsid w:val="003A6E9C"/>
    <w:rsid w:val="003B0C46"/>
    <w:rsid w:val="003B0F96"/>
    <w:rsid w:val="003B0FCD"/>
    <w:rsid w:val="003B0FEB"/>
    <w:rsid w:val="003B11AB"/>
    <w:rsid w:val="003B1702"/>
    <w:rsid w:val="003B21E0"/>
    <w:rsid w:val="003B251E"/>
    <w:rsid w:val="003B26A0"/>
    <w:rsid w:val="003B2CE7"/>
    <w:rsid w:val="003B2EDC"/>
    <w:rsid w:val="003B30ED"/>
    <w:rsid w:val="003B5B98"/>
    <w:rsid w:val="003B733D"/>
    <w:rsid w:val="003B78A4"/>
    <w:rsid w:val="003B7C8F"/>
    <w:rsid w:val="003C1190"/>
    <w:rsid w:val="003C22AC"/>
    <w:rsid w:val="003C2DC7"/>
    <w:rsid w:val="003C5308"/>
    <w:rsid w:val="003C5463"/>
    <w:rsid w:val="003C6BE0"/>
    <w:rsid w:val="003C7A49"/>
    <w:rsid w:val="003D1027"/>
    <w:rsid w:val="003D2C85"/>
    <w:rsid w:val="003D2D4B"/>
    <w:rsid w:val="003D31CF"/>
    <w:rsid w:val="003D3FA7"/>
    <w:rsid w:val="003D4481"/>
    <w:rsid w:val="003D5092"/>
    <w:rsid w:val="003D534A"/>
    <w:rsid w:val="003D5940"/>
    <w:rsid w:val="003E217F"/>
    <w:rsid w:val="003E34F1"/>
    <w:rsid w:val="003E4CF7"/>
    <w:rsid w:val="003E4EDC"/>
    <w:rsid w:val="003E5584"/>
    <w:rsid w:val="003E72C9"/>
    <w:rsid w:val="003E7CBE"/>
    <w:rsid w:val="003E7F98"/>
    <w:rsid w:val="003F0FF6"/>
    <w:rsid w:val="003F14F0"/>
    <w:rsid w:val="003F1E80"/>
    <w:rsid w:val="003F77CA"/>
    <w:rsid w:val="00400134"/>
    <w:rsid w:val="0040017A"/>
    <w:rsid w:val="00400DFE"/>
    <w:rsid w:val="0040176F"/>
    <w:rsid w:val="004017B5"/>
    <w:rsid w:val="00404255"/>
    <w:rsid w:val="00407243"/>
    <w:rsid w:val="004079EB"/>
    <w:rsid w:val="00411AB2"/>
    <w:rsid w:val="00411B8C"/>
    <w:rsid w:val="0041614A"/>
    <w:rsid w:val="00416170"/>
    <w:rsid w:val="00417FE9"/>
    <w:rsid w:val="00420E0A"/>
    <w:rsid w:val="00421C0E"/>
    <w:rsid w:val="00423A60"/>
    <w:rsid w:val="00424A43"/>
    <w:rsid w:val="00424AFE"/>
    <w:rsid w:val="00424EC3"/>
    <w:rsid w:val="004250D5"/>
    <w:rsid w:val="004317C7"/>
    <w:rsid w:val="00433DC7"/>
    <w:rsid w:val="0043602B"/>
    <w:rsid w:val="00440D56"/>
    <w:rsid w:val="00440FF4"/>
    <w:rsid w:val="00442042"/>
    <w:rsid w:val="00443113"/>
    <w:rsid w:val="00443E04"/>
    <w:rsid w:val="004441FD"/>
    <w:rsid w:val="00444679"/>
    <w:rsid w:val="00446225"/>
    <w:rsid w:val="0044664D"/>
    <w:rsid w:val="00446DDB"/>
    <w:rsid w:val="00446EDF"/>
    <w:rsid w:val="004474C3"/>
    <w:rsid w:val="004502E0"/>
    <w:rsid w:val="00451F7A"/>
    <w:rsid w:val="00453520"/>
    <w:rsid w:val="00453987"/>
    <w:rsid w:val="0045461A"/>
    <w:rsid w:val="0045501F"/>
    <w:rsid w:val="0045539D"/>
    <w:rsid w:val="00455402"/>
    <w:rsid w:val="0045712D"/>
    <w:rsid w:val="0046118F"/>
    <w:rsid w:val="00461925"/>
    <w:rsid w:val="00462108"/>
    <w:rsid w:val="00464ADC"/>
    <w:rsid w:val="004653E4"/>
    <w:rsid w:val="00465C63"/>
    <w:rsid w:val="00466B9A"/>
    <w:rsid w:val="00467C23"/>
    <w:rsid w:val="0047082A"/>
    <w:rsid w:val="00471AAA"/>
    <w:rsid w:val="004720EA"/>
    <w:rsid w:val="00473D07"/>
    <w:rsid w:val="00474C38"/>
    <w:rsid w:val="004768E0"/>
    <w:rsid w:val="00477405"/>
    <w:rsid w:val="0047747D"/>
    <w:rsid w:val="00481432"/>
    <w:rsid w:val="00482202"/>
    <w:rsid w:val="00482C69"/>
    <w:rsid w:val="00484137"/>
    <w:rsid w:val="004842E0"/>
    <w:rsid w:val="00484614"/>
    <w:rsid w:val="0048609A"/>
    <w:rsid w:val="00487EF9"/>
    <w:rsid w:val="00490BBE"/>
    <w:rsid w:val="00490F29"/>
    <w:rsid w:val="004927F0"/>
    <w:rsid w:val="00492B54"/>
    <w:rsid w:val="0049442B"/>
    <w:rsid w:val="00494505"/>
    <w:rsid w:val="00496A97"/>
    <w:rsid w:val="00496B70"/>
    <w:rsid w:val="0049737C"/>
    <w:rsid w:val="004A1656"/>
    <w:rsid w:val="004A1A7B"/>
    <w:rsid w:val="004A50F8"/>
    <w:rsid w:val="004A56E8"/>
    <w:rsid w:val="004A6039"/>
    <w:rsid w:val="004A6624"/>
    <w:rsid w:val="004A6767"/>
    <w:rsid w:val="004A6A33"/>
    <w:rsid w:val="004B0D0B"/>
    <w:rsid w:val="004B1AE2"/>
    <w:rsid w:val="004B5013"/>
    <w:rsid w:val="004B524E"/>
    <w:rsid w:val="004B6725"/>
    <w:rsid w:val="004B6846"/>
    <w:rsid w:val="004B7A45"/>
    <w:rsid w:val="004C1584"/>
    <w:rsid w:val="004C6C7F"/>
    <w:rsid w:val="004C6CA2"/>
    <w:rsid w:val="004D1248"/>
    <w:rsid w:val="004D2F23"/>
    <w:rsid w:val="004D3092"/>
    <w:rsid w:val="004D5678"/>
    <w:rsid w:val="004D61DE"/>
    <w:rsid w:val="004D7978"/>
    <w:rsid w:val="004E008B"/>
    <w:rsid w:val="004E11BB"/>
    <w:rsid w:val="004E206C"/>
    <w:rsid w:val="004E3447"/>
    <w:rsid w:val="004E3AAD"/>
    <w:rsid w:val="004E3F17"/>
    <w:rsid w:val="004E4559"/>
    <w:rsid w:val="004E484B"/>
    <w:rsid w:val="004E61DE"/>
    <w:rsid w:val="004E6791"/>
    <w:rsid w:val="004F0A4F"/>
    <w:rsid w:val="004F1429"/>
    <w:rsid w:val="004F1678"/>
    <w:rsid w:val="004F2CF7"/>
    <w:rsid w:val="004F3F07"/>
    <w:rsid w:val="004F3FEF"/>
    <w:rsid w:val="004F626E"/>
    <w:rsid w:val="004F6EB6"/>
    <w:rsid w:val="004F7389"/>
    <w:rsid w:val="004F7E9E"/>
    <w:rsid w:val="00500050"/>
    <w:rsid w:val="00500155"/>
    <w:rsid w:val="00501B20"/>
    <w:rsid w:val="00502836"/>
    <w:rsid w:val="00502F28"/>
    <w:rsid w:val="0050762A"/>
    <w:rsid w:val="00511472"/>
    <w:rsid w:val="005124AB"/>
    <w:rsid w:val="00514FF5"/>
    <w:rsid w:val="00517117"/>
    <w:rsid w:val="00517141"/>
    <w:rsid w:val="005172F5"/>
    <w:rsid w:val="00517A93"/>
    <w:rsid w:val="0052027E"/>
    <w:rsid w:val="00521876"/>
    <w:rsid w:val="0052407B"/>
    <w:rsid w:val="00524FAB"/>
    <w:rsid w:val="00525294"/>
    <w:rsid w:val="0052748F"/>
    <w:rsid w:val="00527980"/>
    <w:rsid w:val="00530209"/>
    <w:rsid w:val="0053055F"/>
    <w:rsid w:val="005319DA"/>
    <w:rsid w:val="00532778"/>
    <w:rsid w:val="0053314C"/>
    <w:rsid w:val="005343FF"/>
    <w:rsid w:val="0053518D"/>
    <w:rsid w:val="00535263"/>
    <w:rsid w:val="005369FD"/>
    <w:rsid w:val="00541A09"/>
    <w:rsid w:val="005423C9"/>
    <w:rsid w:val="00542FEF"/>
    <w:rsid w:val="00543A69"/>
    <w:rsid w:val="00544BD9"/>
    <w:rsid w:val="00545CCC"/>
    <w:rsid w:val="005512B9"/>
    <w:rsid w:val="0055253A"/>
    <w:rsid w:val="0055299C"/>
    <w:rsid w:val="00553D03"/>
    <w:rsid w:val="005547D1"/>
    <w:rsid w:val="00554852"/>
    <w:rsid w:val="0055512A"/>
    <w:rsid w:val="0055598E"/>
    <w:rsid w:val="00555A72"/>
    <w:rsid w:val="0055667F"/>
    <w:rsid w:val="005600A3"/>
    <w:rsid w:val="00560AB5"/>
    <w:rsid w:val="00561317"/>
    <w:rsid w:val="0056169A"/>
    <w:rsid w:val="005619B6"/>
    <w:rsid w:val="00561B62"/>
    <w:rsid w:val="00561D52"/>
    <w:rsid w:val="00562294"/>
    <w:rsid w:val="0056529A"/>
    <w:rsid w:val="005662DB"/>
    <w:rsid w:val="00566655"/>
    <w:rsid w:val="00567139"/>
    <w:rsid w:val="00567159"/>
    <w:rsid w:val="00570464"/>
    <w:rsid w:val="0057274D"/>
    <w:rsid w:val="005742EB"/>
    <w:rsid w:val="00574564"/>
    <w:rsid w:val="00574BF0"/>
    <w:rsid w:val="00575E23"/>
    <w:rsid w:val="0057679A"/>
    <w:rsid w:val="005779D5"/>
    <w:rsid w:val="0058121F"/>
    <w:rsid w:val="00583183"/>
    <w:rsid w:val="00585836"/>
    <w:rsid w:val="00585FE7"/>
    <w:rsid w:val="00587369"/>
    <w:rsid w:val="00593FA0"/>
    <w:rsid w:val="005950A0"/>
    <w:rsid w:val="00596E4F"/>
    <w:rsid w:val="005A05F1"/>
    <w:rsid w:val="005A45AD"/>
    <w:rsid w:val="005A4F68"/>
    <w:rsid w:val="005A5059"/>
    <w:rsid w:val="005A5E85"/>
    <w:rsid w:val="005A5F4F"/>
    <w:rsid w:val="005A5F75"/>
    <w:rsid w:val="005A634E"/>
    <w:rsid w:val="005A7363"/>
    <w:rsid w:val="005A73A5"/>
    <w:rsid w:val="005B0634"/>
    <w:rsid w:val="005B0A1A"/>
    <w:rsid w:val="005C03E4"/>
    <w:rsid w:val="005C1397"/>
    <w:rsid w:val="005C2475"/>
    <w:rsid w:val="005C4BF9"/>
    <w:rsid w:val="005C5AFC"/>
    <w:rsid w:val="005C5D9A"/>
    <w:rsid w:val="005C618C"/>
    <w:rsid w:val="005C6374"/>
    <w:rsid w:val="005C79A2"/>
    <w:rsid w:val="005C7D71"/>
    <w:rsid w:val="005D085A"/>
    <w:rsid w:val="005D106E"/>
    <w:rsid w:val="005D10B0"/>
    <w:rsid w:val="005D3D0A"/>
    <w:rsid w:val="005D3DD6"/>
    <w:rsid w:val="005D4CEF"/>
    <w:rsid w:val="005D5739"/>
    <w:rsid w:val="005D590F"/>
    <w:rsid w:val="005D7B27"/>
    <w:rsid w:val="005E19F6"/>
    <w:rsid w:val="005E273C"/>
    <w:rsid w:val="005E41E8"/>
    <w:rsid w:val="005E5053"/>
    <w:rsid w:val="005F06C0"/>
    <w:rsid w:val="005F0B2E"/>
    <w:rsid w:val="005F247B"/>
    <w:rsid w:val="005F38F0"/>
    <w:rsid w:val="005F433E"/>
    <w:rsid w:val="005F60D7"/>
    <w:rsid w:val="005F6935"/>
    <w:rsid w:val="005F7641"/>
    <w:rsid w:val="00600681"/>
    <w:rsid w:val="00600FD3"/>
    <w:rsid w:val="00603565"/>
    <w:rsid w:val="00603866"/>
    <w:rsid w:val="00604249"/>
    <w:rsid w:val="0060644D"/>
    <w:rsid w:val="00610547"/>
    <w:rsid w:val="00610E86"/>
    <w:rsid w:val="0061212A"/>
    <w:rsid w:val="0061306A"/>
    <w:rsid w:val="006137EB"/>
    <w:rsid w:val="006159D2"/>
    <w:rsid w:val="006175BB"/>
    <w:rsid w:val="00617A60"/>
    <w:rsid w:val="00621DE7"/>
    <w:rsid w:val="00622265"/>
    <w:rsid w:val="00622B6A"/>
    <w:rsid w:val="0062381D"/>
    <w:rsid w:val="0062464D"/>
    <w:rsid w:val="006258F0"/>
    <w:rsid w:val="0062606A"/>
    <w:rsid w:val="00626283"/>
    <w:rsid w:val="00630523"/>
    <w:rsid w:val="00634A70"/>
    <w:rsid w:val="00635FE3"/>
    <w:rsid w:val="00640DF3"/>
    <w:rsid w:val="00641FA5"/>
    <w:rsid w:val="00643DE2"/>
    <w:rsid w:val="006441A8"/>
    <w:rsid w:val="006445D1"/>
    <w:rsid w:val="006520E9"/>
    <w:rsid w:val="006561B9"/>
    <w:rsid w:val="00656214"/>
    <w:rsid w:val="00656C83"/>
    <w:rsid w:val="00657577"/>
    <w:rsid w:val="00657AE5"/>
    <w:rsid w:val="00657C4A"/>
    <w:rsid w:val="00657D69"/>
    <w:rsid w:val="00660251"/>
    <w:rsid w:val="006604BC"/>
    <w:rsid w:val="006607AE"/>
    <w:rsid w:val="0066338E"/>
    <w:rsid w:val="00663E2A"/>
    <w:rsid w:val="006648B8"/>
    <w:rsid w:val="00664D78"/>
    <w:rsid w:val="00665C98"/>
    <w:rsid w:val="006664F1"/>
    <w:rsid w:val="00666817"/>
    <w:rsid w:val="006678EE"/>
    <w:rsid w:val="00670931"/>
    <w:rsid w:val="00670C66"/>
    <w:rsid w:val="00671B09"/>
    <w:rsid w:val="00672B09"/>
    <w:rsid w:val="00673DAD"/>
    <w:rsid w:val="00676114"/>
    <w:rsid w:val="00677D1A"/>
    <w:rsid w:val="00681312"/>
    <w:rsid w:val="00682A40"/>
    <w:rsid w:val="00683DDC"/>
    <w:rsid w:val="006861DE"/>
    <w:rsid w:val="00687847"/>
    <w:rsid w:val="00687C66"/>
    <w:rsid w:val="0069161A"/>
    <w:rsid w:val="00691FB9"/>
    <w:rsid w:val="006924AB"/>
    <w:rsid w:val="00694207"/>
    <w:rsid w:val="00694F28"/>
    <w:rsid w:val="00695751"/>
    <w:rsid w:val="00695D6A"/>
    <w:rsid w:val="00696D50"/>
    <w:rsid w:val="00697D17"/>
    <w:rsid w:val="006A05C3"/>
    <w:rsid w:val="006A1D6D"/>
    <w:rsid w:val="006A297E"/>
    <w:rsid w:val="006A3230"/>
    <w:rsid w:val="006A7669"/>
    <w:rsid w:val="006A787F"/>
    <w:rsid w:val="006B0433"/>
    <w:rsid w:val="006B06E3"/>
    <w:rsid w:val="006B075F"/>
    <w:rsid w:val="006B08E0"/>
    <w:rsid w:val="006B15F1"/>
    <w:rsid w:val="006B22E4"/>
    <w:rsid w:val="006B28C3"/>
    <w:rsid w:val="006B388E"/>
    <w:rsid w:val="006B3FC1"/>
    <w:rsid w:val="006B416B"/>
    <w:rsid w:val="006B5862"/>
    <w:rsid w:val="006B6475"/>
    <w:rsid w:val="006C2164"/>
    <w:rsid w:val="006C2B01"/>
    <w:rsid w:val="006C3D1E"/>
    <w:rsid w:val="006C440B"/>
    <w:rsid w:val="006C49CB"/>
    <w:rsid w:val="006C5A84"/>
    <w:rsid w:val="006C6499"/>
    <w:rsid w:val="006C7BBD"/>
    <w:rsid w:val="006D0D85"/>
    <w:rsid w:val="006D50AE"/>
    <w:rsid w:val="006D5EA4"/>
    <w:rsid w:val="006D64A1"/>
    <w:rsid w:val="006D762B"/>
    <w:rsid w:val="006E128F"/>
    <w:rsid w:val="006E2966"/>
    <w:rsid w:val="006E3E5E"/>
    <w:rsid w:val="006E61C6"/>
    <w:rsid w:val="006E6FCC"/>
    <w:rsid w:val="006F01BE"/>
    <w:rsid w:val="006F0DCD"/>
    <w:rsid w:val="006F1570"/>
    <w:rsid w:val="006F15D7"/>
    <w:rsid w:val="006F26A0"/>
    <w:rsid w:val="006F2ABC"/>
    <w:rsid w:val="006F2DBD"/>
    <w:rsid w:val="006F3280"/>
    <w:rsid w:val="006F4986"/>
    <w:rsid w:val="006F64B7"/>
    <w:rsid w:val="006F7720"/>
    <w:rsid w:val="00704D02"/>
    <w:rsid w:val="00704D66"/>
    <w:rsid w:val="0070503B"/>
    <w:rsid w:val="0070671F"/>
    <w:rsid w:val="00706BA4"/>
    <w:rsid w:val="00710AE9"/>
    <w:rsid w:val="007132CF"/>
    <w:rsid w:val="00715893"/>
    <w:rsid w:val="00715EE2"/>
    <w:rsid w:val="0071648A"/>
    <w:rsid w:val="007164F9"/>
    <w:rsid w:val="00717A09"/>
    <w:rsid w:val="00720E11"/>
    <w:rsid w:val="00723515"/>
    <w:rsid w:val="00723A5C"/>
    <w:rsid w:val="00723E29"/>
    <w:rsid w:val="007244BE"/>
    <w:rsid w:val="00724928"/>
    <w:rsid w:val="00724F5A"/>
    <w:rsid w:val="00725A76"/>
    <w:rsid w:val="00726461"/>
    <w:rsid w:val="007265BC"/>
    <w:rsid w:val="00726B4A"/>
    <w:rsid w:val="00726FA3"/>
    <w:rsid w:val="00727793"/>
    <w:rsid w:val="00730655"/>
    <w:rsid w:val="0073088A"/>
    <w:rsid w:val="007316F4"/>
    <w:rsid w:val="00731D4B"/>
    <w:rsid w:val="00731D5F"/>
    <w:rsid w:val="00733288"/>
    <w:rsid w:val="00733661"/>
    <w:rsid w:val="0073681C"/>
    <w:rsid w:val="00737117"/>
    <w:rsid w:val="00737DC3"/>
    <w:rsid w:val="00740534"/>
    <w:rsid w:val="00740841"/>
    <w:rsid w:val="0074290E"/>
    <w:rsid w:val="00743B19"/>
    <w:rsid w:val="0074408F"/>
    <w:rsid w:val="00744A02"/>
    <w:rsid w:val="0074588D"/>
    <w:rsid w:val="007468EC"/>
    <w:rsid w:val="00746C20"/>
    <w:rsid w:val="00750546"/>
    <w:rsid w:val="00751E5F"/>
    <w:rsid w:val="00752148"/>
    <w:rsid w:val="0075229E"/>
    <w:rsid w:val="007529B4"/>
    <w:rsid w:val="00753469"/>
    <w:rsid w:val="00753BDF"/>
    <w:rsid w:val="00753CBF"/>
    <w:rsid w:val="0075590F"/>
    <w:rsid w:val="0076180D"/>
    <w:rsid w:val="00762418"/>
    <w:rsid w:val="00763081"/>
    <w:rsid w:val="00763AC6"/>
    <w:rsid w:val="00764199"/>
    <w:rsid w:val="00764F92"/>
    <w:rsid w:val="00765221"/>
    <w:rsid w:val="00765713"/>
    <w:rsid w:val="007664BD"/>
    <w:rsid w:val="00766993"/>
    <w:rsid w:val="00767240"/>
    <w:rsid w:val="00767978"/>
    <w:rsid w:val="007711D8"/>
    <w:rsid w:val="00773216"/>
    <w:rsid w:val="00774BA8"/>
    <w:rsid w:val="00774ECC"/>
    <w:rsid w:val="007753C3"/>
    <w:rsid w:val="00775FC6"/>
    <w:rsid w:val="007763C1"/>
    <w:rsid w:val="00776EDD"/>
    <w:rsid w:val="00777098"/>
    <w:rsid w:val="0078067B"/>
    <w:rsid w:val="00783A38"/>
    <w:rsid w:val="00784046"/>
    <w:rsid w:val="00784B6C"/>
    <w:rsid w:val="0079026B"/>
    <w:rsid w:val="0079155A"/>
    <w:rsid w:val="00791CEB"/>
    <w:rsid w:val="00793F17"/>
    <w:rsid w:val="0079496C"/>
    <w:rsid w:val="00795201"/>
    <w:rsid w:val="0079545E"/>
    <w:rsid w:val="00796069"/>
    <w:rsid w:val="007964C0"/>
    <w:rsid w:val="00796987"/>
    <w:rsid w:val="00796A25"/>
    <w:rsid w:val="007A05CC"/>
    <w:rsid w:val="007A2E37"/>
    <w:rsid w:val="007A48BB"/>
    <w:rsid w:val="007A50A0"/>
    <w:rsid w:val="007A5CF3"/>
    <w:rsid w:val="007B0A38"/>
    <w:rsid w:val="007B3027"/>
    <w:rsid w:val="007B3D93"/>
    <w:rsid w:val="007B46BC"/>
    <w:rsid w:val="007B5462"/>
    <w:rsid w:val="007B588B"/>
    <w:rsid w:val="007B63C0"/>
    <w:rsid w:val="007C0872"/>
    <w:rsid w:val="007C0A21"/>
    <w:rsid w:val="007C0F60"/>
    <w:rsid w:val="007C4713"/>
    <w:rsid w:val="007C65FA"/>
    <w:rsid w:val="007C7438"/>
    <w:rsid w:val="007C7597"/>
    <w:rsid w:val="007C79FF"/>
    <w:rsid w:val="007D04D4"/>
    <w:rsid w:val="007D079E"/>
    <w:rsid w:val="007D0C00"/>
    <w:rsid w:val="007D15CA"/>
    <w:rsid w:val="007D1850"/>
    <w:rsid w:val="007D2A2A"/>
    <w:rsid w:val="007D342A"/>
    <w:rsid w:val="007D39AA"/>
    <w:rsid w:val="007D4462"/>
    <w:rsid w:val="007D44BE"/>
    <w:rsid w:val="007D55AA"/>
    <w:rsid w:val="007D6472"/>
    <w:rsid w:val="007D6854"/>
    <w:rsid w:val="007D7D46"/>
    <w:rsid w:val="007E0C8F"/>
    <w:rsid w:val="007E0F79"/>
    <w:rsid w:val="007E2028"/>
    <w:rsid w:val="007E23DD"/>
    <w:rsid w:val="007E3133"/>
    <w:rsid w:val="007E392C"/>
    <w:rsid w:val="007E6F36"/>
    <w:rsid w:val="007F11DA"/>
    <w:rsid w:val="007F168F"/>
    <w:rsid w:val="007F227E"/>
    <w:rsid w:val="007F24A8"/>
    <w:rsid w:val="007F2A48"/>
    <w:rsid w:val="007F60CB"/>
    <w:rsid w:val="007F77B8"/>
    <w:rsid w:val="00800AD7"/>
    <w:rsid w:val="00800D91"/>
    <w:rsid w:val="008013E8"/>
    <w:rsid w:val="0080442E"/>
    <w:rsid w:val="008059D8"/>
    <w:rsid w:val="008062BC"/>
    <w:rsid w:val="00806BF6"/>
    <w:rsid w:val="00807B10"/>
    <w:rsid w:val="00807FEC"/>
    <w:rsid w:val="00811C8D"/>
    <w:rsid w:val="00811CAF"/>
    <w:rsid w:val="008146BE"/>
    <w:rsid w:val="00814ADE"/>
    <w:rsid w:val="00814E56"/>
    <w:rsid w:val="008152FC"/>
    <w:rsid w:val="00816074"/>
    <w:rsid w:val="00817249"/>
    <w:rsid w:val="008173EC"/>
    <w:rsid w:val="0082089E"/>
    <w:rsid w:val="008209A2"/>
    <w:rsid w:val="00820C42"/>
    <w:rsid w:val="0082110E"/>
    <w:rsid w:val="0082160D"/>
    <w:rsid w:val="00824462"/>
    <w:rsid w:val="00824BA5"/>
    <w:rsid w:val="008262B3"/>
    <w:rsid w:val="0082693C"/>
    <w:rsid w:val="00826992"/>
    <w:rsid w:val="00827645"/>
    <w:rsid w:val="00831058"/>
    <w:rsid w:val="00831510"/>
    <w:rsid w:val="00833D9D"/>
    <w:rsid w:val="00835BB6"/>
    <w:rsid w:val="00835D95"/>
    <w:rsid w:val="00836006"/>
    <w:rsid w:val="00837143"/>
    <w:rsid w:val="0083759E"/>
    <w:rsid w:val="00837FA1"/>
    <w:rsid w:val="008403CE"/>
    <w:rsid w:val="00840B78"/>
    <w:rsid w:val="00841973"/>
    <w:rsid w:val="00841975"/>
    <w:rsid w:val="00842F98"/>
    <w:rsid w:val="00843CB6"/>
    <w:rsid w:val="0084455E"/>
    <w:rsid w:val="0084461E"/>
    <w:rsid w:val="008449B8"/>
    <w:rsid w:val="00844CF4"/>
    <w:rsid w:val="00844F8F"/>
    <w:rsid w:val="0084585F"/>
    <w:rsid w:val="00846292"/>
    <w:rsid w:val="00847C2A"/>
    <w:rsid w:val="00851624"/>
    <w:rsid w:val="00852147"/>
    <w:rsid w:val="0085295F"/>
    <w:rsid w:val="00855C0C"/>
    <w:rsid w:val="00855C19"/>
    <w:rsid w:val="00856393"/>
    <w:rsid w:val="00861B04"/>
    <w:rsid w:val="008623E2"/>
    <w:rsid w:val="00862C66"/>
    <w:rsid w:val="008648D3"/>
    <w:rsid w:val="00864C4B"/>
    <w:rsid w:val="00864C59"/>
    <w:rsid w:val="0086506B"/>
    <w:rsid w:val="00866181"/>
    <w:rsid w:val="008667BF"/>
    <w:rsid w:val="00866C21"/>
    <w:rsid w:val="00866EF2"/>
    <w:rsid w:val="00871941"/>
    <w:rsid w:val="00875FFC"/>
    <w:rsid w:val="00876B8B"/>
    <w:rsid w:val="00877712"/>
    <w:rsid w:val="00883EDD"/>
    <w:rsid w:val="00887207"/>
    <w:rsid w:val="00890AE1"/>
    <w:rsid w:val="00892ABD"/>
    <w:rsid w:val="0089579D"/>
    <w:rsid w:val="00896927"/>
    <w:rsid w:val="008A049E"/>
    <w:rsid w:val="008A17F7"/>
    <w:rsid w:val="008A24F6"/>
    <w:rsid w:val="008A26D5"/>
    <w:rsid w:val="008A2F0C"/>
    <w:rsid w:val="008A54F9"/>
    <w:rsid w:val="008A56BA"/>
    <w:rsid w:val="008A586C"/>
    <w:rsid w:val="008B0165"/>
    <w:rsid w:val="008B31AD"/>
    <w:rsid w:val="008B4786"/>
    <w:rsid w:val="008B6963"/>
    <w:rsid w:val="008B74EB"/>
    <w:rsid w:val="008C1D62"/>
    <w:rsid w:val="008C2705"/>
    <w:rsid w:val="008C3C52"/>
    <w:rsid w:val="008C5BD8"/>
    <w:rsid w:val="008C5EE3"/>
    <w:rsid w:val="008C7235"/>
    <w:rsid w:val="008D01FD"/>
    <w:rsid w:val="008D04FD"/>
    <w:rsid w:val="008D07E2"/>
    <w:rsid w:val="008D1EF4"/>
    <w:rsid w:val="008D3152"/>
    <w:rsid w:val="008D3236"/>
    <w:rsid w:val="008D3F53"/>
    <w:rsid w:val="008D5E39"/>
    <w:rsid w:val="008D616B"/>
    <w:rsid w:val="008D6C86"/>
    <w:rsid w:val="008E3AD2"/>
    <w:rsid w:val="008E4142"/>
    <w:rsid w:val="008E57CF"/>
    <w:rsid w:val="008F3E49"/>
    <w:rsid w:val="008F4A15"/>
    <w:rsid w:val="008F7350"/>
    <w:rsid w:val="00901748"/>
    <w:rsid w:val="0090344C"/>
    <w:rsid w:val="00903B54"/>
    <w:rsid w:val="0090475B"/>
    <w:rsid w:val="00905219"/>
    <w:rsid w:val="00906D7C"/>
    <w:rsid w:val="0090776B"/>
    <w:rsid w:val="009108A9"/>
    <w:rsid w:val="00911E65"/>
    <w:rsid w:val="009163E6"/>
    <w:rsid w:val="00916E1E"/>
    <w:rsid w:val="009212C5"/>
    <w:rsid w:val="009223C0"/>
    <w:rsid w:val="00923B04"/>
    <w:rsid w:val="00924EBF"/>
    <w:rsid w:val="00926B6E"/>
    <w:rsid w:val="009303DB"/>
    <w:rsid w:val="00930E94"/>
    <w:rsid w:val="00931A0C"/>
    <w:rsid w:val="009342AF"/>
    <w:rsid w:val="009349A8"/>
    <w:rsid w:val="0093557A"/>
    <w:rsid w:val="00935911"/>
    <w:rsid w:val="00935E85"/>
    <w:rsid w:val="009376B9"/>
    <w:rsid w:val="009407C6"/>
    <w:rsid w:val="00940904"/>
    <w:rsid w:val="009418D7"/>
    <w:rsid w:val="0094266E"/>
    <w:rsid w:val="009446CE"/>
    <w:rsid w:val="00945075"/>
    <w:rsid w:val="009451F7"/>
    <w:rsid w:val="00946B6B"/>
    <w:rsid w:val="00947328"/>
    <w:rsid w:val="00951530"/>
    <w:rsid w:val="00951D5B"/>
    <w:rsid w:val="00953230"/>
    <w:rsid w:val="00953A1F"/>
    <w:rsid w:val="00953DD1"/>
    <w:rsid w:val="00954A4C"/>
    <w:rsid w:val="00955F06"/>
    <w:rsid w:val="0095636D"/>
    <w:rsid w:val="009576E5"/>
    <w:rsid w:val="00960FAD"/>
    <w:rsid w:val="00960FB5"/>
    <w:rsid w:val="009611B3"/>
    <w:rsid w:val="009620CA"/>
    <w:rsid w:val="00962399"/>
    <w:rsid w:val="00962CA4"/>
    <w:rsid w:val="00963560"/>
    <w:rsid w:val="009635ED"/>
    <w:rsid w:val="0096464F"/>
    <w:rsid w:val="00964E75"/>
    <w:rsid w:val="00966D7F"/>
    <w:rsid w:val="00967151"/>
    <w:rsid w:val="009677F5"/>
    <w:rsid w:val="00970269"/>
    <w:rsid w:val="009728A2"/>
    <w:rsid w:val="00972C09"/>
    <w:rsid w:val="00973F3A"/>
    <w:rsid w:val="00975C40"/>
    <w:rsid w:val="009765E4"/>
    <w:rsid w:val="00976A4D"/>
    <w:rsid w:val="00976E51"/>
    <w:rsid w:val="009775B7"/>
    <w:rsid w:val="00982626"/>
    <w:rsid w:val="00982B43"/>
    <w:rsid w:val="009851E7"/>
    <w:rsid w:val="00985642"/>
    <w:rsid w:val="00991EA0"/>
    <w:rsid w:val="009927F5"/>
    <w:rsid w:val="00993F33"/>
    <w:rsid w:val="00995B82"/>
    <w:rsid w:val="009A0277"/>
    <w:rsid w:val="009A4C5C"/>
    <w:rsid w:val="009A5634"/>
    <w:rsid w:val="009A6047"/>
    <w:rsid w:val="009A73C8"/>
    <w:rsid w:val="009B065C"/>
    <w:rsid w:val="009B120B"/>
    <w:rsid w:val="009B1A27"/>
    <w:rsid w:val="009B2458"/>
    <w:rsid w:val="009B2AED"/>
    <w:rsid w:val="009B2CCB"/>
    <w:rsid w:val="009B3D54"/>
    <w:rsid w:val="009B4B26"/>
    <w:rsid w:val="009B7472"/>
    <w:rsid w:val="009B7EDD"/>
    <w:rsid w:val="009C06CF"/>
    <w:rsid w:val="009C0D46"/>
    <w:rsid w:val="009C0FA3"/>
    <w:rsid w:val="009C2B32"/>
    <w:rsid w:val="009C31A3"/>
    <w:rsid w:val="009C55D2"/>
    <w:rsid w:val="009C6935"/>
    <w:rsid w:val="009C7285"/>
    <w:rsid w:val="009C7C2A"/>
    <w:rsid w:val="009D0A43"/>
    <w:rsid w:val="009D10AB"/>
    <w:rsid w:val="009D1A0B"/>
    <w:rsid w:val="009D2370"/>
    <w:rsid w:val="009D345B"/>
    <w:rsid w:val="009D36BA"/>
    <w:rsid w:val="009D4065"/>
    <w:rsid w:val="009D5BE7"/>
    <w:rsid w:val="009D69F5"/>
    <w:rsid w:val="009D7818"/>
    <w:rsid w:val="009D7D69"/>
    <w:rsid w:val="009E0A1B"/>
    <w:rsid w:val="009E1BEC"/>
    <w:rsid w:val="009E3F86"/>
    <w:rsid w:val="009E3FED"/>
    <w:rsid w:val="009E48FA"/>
    <w:rsid w:val="009E56BB"/>
    <w:rsid w:val="009E58B2"/>
    <w:rsid w:val="009E5F03"/>
    <w:rsid w:val="009F0EF3"/>
    <w:rsid w:val="009F1279"/>
    <w:rsid w:val="009F19B9"/>
    <w:rsid w:val="009F1A10"/>
    <w:rsid w:val="009F459C"/>
    <w:rsid w:val="009F4927"/>
    <w:rsid w:val="009F5232"/>
    <w:rsid w:val="009F74D1"/>
    <w:rsid w:val="009F7746"/>
    <w:rsid w:val="009F7A03"/>
    <w:rsid w:val="00A00766"/>
    <w:rsid w:val="00A00D5A"/>
    <w:rsid w:val="00A024E5"/>
    <w:rsid w:val="00A02AF8"/>
    <w:rsid w:val="00A03CCA"/>
    <w:rsid w:val="00A047A0"/>
    <w:rsid w:val="00A04EA6"/>
    <w:rsid w:val="00A0559A"/>
    <w:rsid w:val="00A067C3"/>
    <w:rsid w:val="00A06D1B"/>
    <w:rsid w:val="00A07E46"/>
    <w:rsid w:val="00A106DF"/>
    <w:rsid w:val="00A107D4"/>
    <w:rsid w:val="00A10F7A"/>
    <w:rsid w:val="00A135C6"/>
    <w:rsid w:val="00A15225"/>
    <w:rsid w:val="00A16545"/>
    <w:rsid w:val="00A20875"/>
    <w:rsid w:val="00A2102F"/>
    <w:rsid w:val="00A225E9"/>
    <w:rsid w:val="00A23713"/>
    <w:rsid w:val="00A237D5"/>
    <w:rsid w:val="00A23F4F"/>
    <w:rsid w:val="00A249F7"/>
    <w:rsid w:val="00A2587E"/>
    <w:rsid w:val="00A25FCE"/>
    <w:rsid w:val="00A305E7"/>
    <w:rsid w:val="00A31E01"/>
    <w:rsid w:val="00A33CCF"/>
    <w:rsid w:val="00A35BD9"/>
    <w:rsid w:val="00A36778"/>
    <w:rsid w:val="00A372F2"/>
    <w:rsid w:val="00A40D4B"/>
    <w:rsid w:val="00A4100B"/>
    <w:rsid w:val="00A45535"/>
    <w:rsid w:val="00A455F5"/>
    <w:rsid w:val="00A4753C"/>
    <w:rsid w:val="00A475FB"/>
    <w:rsid w:val="00A50CDB"/>
    <w:rsid w:val="00A50D61"/>
    <w:rsid w:val="00A50FC5"/>
    <w:rsid w:val="00A51371"/>
    <w:rsid w:val="00A5210F"/>
    <w:rsid w:val="00A52289"/>
    <w:rsid w:val="00A55249"/>
    <w:rsid w:val="00A57CB2"/>
    <w:rsid w:val="00A602C5"/>
    <w:rsid w:val="00A61F00"/>
    <w:rsid w:val="00A62185"/>
    <w:rsid w:val="00A62CED"/>
    <w:rsid w:val="00A63C31"/>
    <w:rsid w:val="00A64E92"/>
    <w:rsid w:val="00A65161"/>
    <w:rsid w:val="00A67283"/>
    <w:rsid w:val="00A71B75"/>
    <w:rsid w:val="00A71C25"/>
    <w:rsid w:val="00A71D84"/>
    <w:rsid w:val="00A737FE"/>
    <w:rsid w:val="00A74019"/>
    <w:rsid w:val="00A763D4"/>
    <w:rsid w:val="00A7645B"/>
    <w:rsid w:val="00A77EE5"/>
    <w:rsid w:val="00A8187C"/>
    <w:rsid w:val="00A821E1"/>
    <w:rsid w:val="00A829A8"/>
    <w:rsid w:val="00A8500A"/>
    <w:rsid w:val="00A865D4"/>
    <w:rsid w:val="00A874EA"/>
    <w:rsid w:val="00A87E75"/>
    <w:rsid w:val="00A9182F"/>
    <w:rsid w:val="00A92FF0"/>
    <w:rsid w:val="00A9499E"/>
    <w:rsid w:val="00A9707E"/>
    <w:rsid w:val="00A97332"/>
    <w:rsid w:val="00AA0097"/>
    <w:rsid w:val="00AA02D1"/>
    <w:rsid w:val="00AA2E8A"/>
    <w:rsid w:val="00AA3F97"/>
    <w:rsid w:val="00AA46CE"/>
    <w:rsid w:val="00AA6A22"/>
    <w:rsid w:val="00AA7A54"/>
    <w:rsid w:val="00AB061F"/>
    <w:rsid w:val="00AB06E1"/>
    <w:rsid w:val="00AB175E"/>
    <w:rsid w:val="00AB1960"/>
    <w:rsid w:val="00AB1F7F"/>
    <w:rsid w:val="00AB2A72"/>
    <w:rsid w:val="00AB37D3"/>
    <w:rsid w:val="00AB3C01"/>
    <w:rsid w:val="00AB558C"/>
    <w:rsid w:val="00AB5F75"/>
    <w:rsid w:val="00AB6630"/>
    <w:rsid w:val="00AB67B1"/>
    <w:rsid w:val="00AB797F"/>
    <w:rsid w:val="00AB7987"/>
    <w:rsid w:val="00AC0713"/>
    <w:rsid w:val="00AC07C0"/>
    <w:rsid w:val="00AC0860"/>
    <w:rsid w:val="00AC2D6A"/>
    <w:rsid w:val="00AC4655"/>
    <w:rsid w:val="00AC4E4B"/>
    <w:rsid w:val="00AC5C63"/>
    <w:rsid w:val="00AC6187"/>
    <w:rsid w:val="00AC65DA"/>
    <w:rsid w:val="00AC7A71"/>
    <w:rsid w:val="00AD0359"/>
    <w:rsid w:val="00AD08C6"/>
    <w:rsid w:val="00AD093D"/>
    <w:rsid w:val="00AD315E"/>
    <w:rsid w:val="00AD32FB"/>
    <w:rsid w:val="00AD3EB4"/>
    <w:rsid w:val="00AD53EE"/>
    <w:rsid w:val="00AD62AA"/>
    <w:rsid w:val="00AE05D4"/>
    <w:rsid w:val="00AE0B6E"/>
    <w:rsid w:val="00AE408B"/>
    <w:rsid w:val="00AE5038"/>
    <w:rsid w:val="00AE6972"/>
    <w:rsid w:val="00AF076C"/>
    <w:rsid w:val="00AF1AA1"/>
    <w:rsid w:val="00AF3155"/>
    <w:rsid w:val="00AF3A7A"/>
    <w:rsid w:val="00AF6063"/>
    <w:rsid w:val="00AF77F0"/>
    <w:rsid w:val="00AF79AE"/>
    <w:rsid w:val="00AF7C35"/>
    <w:rsid w:val="00B00FCA"/>
    <w:rsid w:val="00B01321"/>
    <w:rsid w:val="00B028CB"/>
    <w:rsid w:val="00B03617"/>
    <w:rsid w:val="00B0362C"/>
    <w:rsid w:val="00B05047"/>
    <w:rsid w:val="00B056A1"/>
    <w:rsid w:val="00B05EB9"/>
    <w:rsid w:val="00B06312"/>
    <w:rsid w:val="00B107C8"/>
    <w:rsid w:val="00B11CEF"/>
    <w:rsid w:val="00B13ED9"/>
    <w:rsid w:val="00B149EE"/>
    <w:rsid w:val="00B15A5B"/>
    <w:rsid w:val="00B16FD2"/>
    <w:rsid w:val="00B226F8"/>
    <w:rsid w:val="00B230D5"/>
    <w:rsid w:val="00B25CEB"/>
    <w:rsid w:val="00B26F4E"/>
    <w:rsid w:val="00B2731F"/>
    <w:rsid w:val="00B35A66"/>
    <w:rsid w:val="00B3671A"/>
    <w:rsid w:val="00B36D46"/>
    <w:rsid w:val="00B379E9"/>
    <w:rsid w:val="00B4109B"/>
    <w:rsid w:val="00B415A7"/>
    <w:rsid w:val="00B434D3"/>
    <w:rsid w:val="00B43CD8"/>
    <w:rsid w:val="00B4438F"/>
    <w:rsid w:val="00B448FD"/>
    <w:rsid w:val="00B509A2"/>
    <w:rsid w:val="00B519D3"/>
    <w:rsid w:val="00B51B98"/>
    <w:rsid w:val="00B52040"/>
    <w:rsid w:val="00B526EF"/>
    <w:rsid w:val="00B54337"/>
    <w:rsid w:val="00B54F80"/>
    <w:rsid w:val="00B55965"/>
    <w:rsid w:val="00B6036F"/>
    <w:rsid w:val="00B613BC"/>
    <w:rsid w:val="00B6214A"/>
    <w:rsid w:val="00B6411E"/>
    <w:rsid w:val="00B646C7"/>
    <w:rsid w:val="00B653A8"/>
    <w:rsid w:val="00B65DF7"/>
    <w:rsid w:val="00B67B6F"/>
    <w:rsid w:val="00B71330"/>
    <w:rsid w:val="00B7367C"/>
    <w:rsid w:val="00B741E0"/>
    <w:rsid w:val="00B743CE"/>
    <w:rsid w:val="00B74DFD"/>
    <w:rsid w:val="00B762C6"/>
    <w:rsid w:val="00B76F96"/>
    <w:rsid w:val="00B77378"/>
    <w:rsid w:val="00B80262"/>
    <w:rsid w:val="00B805AB"/>
    <w:rsid w:val="00B81C2E"/>
    <w:rsid w:val="00B84D16"/>
    <w:rsid w:val="00B85ABC"/>
    <w:rsid w:val="00B87DDE"/>
    <w:rsid w:val="00B90D53"/>
    <w:rsid w:val="00B91107"/>
    <w:rsid w:val="00B91980"/>
    <w:rsid w:val="00B92B58"/>
    <w:rsid w:val="00B94F53"/>
    <w:rsid w:val="00B97956"/>
    <w:rsid w:val="00BA01DE"/>
    <w:rsid w:val="00BA1242"/>
    <w:rsid w:val="00BA18C7"/>
    <w:rsid w:val="00BA465F"/>
    <w:rsid w:val="00BA46CA"/>
    <w:rsid w:val="00BA6AE5"/>
    <w:rsid w:val="00BB0097"/>
    <w:rsid w:val="00BB097C"/>
    <w:rsid w:val="00BB2776"/>
    <w:rsid w:val="00BB3C19"/>
    <w:rsid w:val="00BB3DC3"/>
    <w:rsid w:val="00BB7385"/>
    <w:rsid w:val="00BB7AFA"/>
    <w:rsid w:val="00BC1152"/>
    <w:rsid w:val="00BC136C"/>
    <w:rsid w:val="00BC158E"/>
    <w:rsid w:val="00BC249F"/>
    <w:rsid w:val="00BC470D"/>
    <w:rsid w:val="00BC4929"/>
    <w:rsid w:val="00BC5F59"/>
    <w:rsid w:val="00BC72EA"/>
    <w:rsid w:val="00BC7FF7"/>
    <w:rsid w:val="00BD0A18"/>
    <w:rsid w:val="00BD13D4"/>
    <w:rsid w:val="00BD1E0F"/>
    <w:rsid w:val="00BD4AF4"/>
    <w:rsid w:val="00BD4B41"/>
    <w:rsid w:val="00BD7EE8"/>
    <w:rsid w:val="00BE0518"/>
    <w:rsid w:val="00BE4FA1"/>
    <w:rsid w:val="00BE6EE5"/>
    <w:rsid w:val="00BE718E"/>
    <w:rsid w:val="00BE71B1"/>
    <w:rsid w:val="00BF315A"/>
    <w:rsid w:val="00BF35BB"/>
    <w:rsid w:val="00BF3751"/>
    <w:rsid w:val="00BF377A"/>
    <w:rsid w:val="00BF3DC6"/>
    <w:rsid w:val="00BF4439"/>
    <w:rsid w:val="00BF4FF2"/>
    <w:rsid w:val="00C012E5"/>
    <w:rsid w:val="00C014DD"/>
    <w:rsid w:val="00C03A44"/>
    <w:rsid w:val="00C07194"/>
    <w:rsid w:val="00C071CA"/>
    <w:rsid w:val="00C151AD"/>
    <w:rsid w:val="00C16BB6"/>
    <w:rsid w:val="00C16F2C"/>
    <w:rsid w:val="00C178F2"/>
    <w:rsid w:val="00C17A19"/>
    <w:rsid w:val="00C17CBB"/>
    <w:rsid w:val="00C211DF"/>
    <w:rsid w:val="00C2127F"/>
    <w:rsid w:val="00C21B0E"/>
    <w:rsid w:val="00C21FCA"/>
    <w:rsid w:val="00C24522"/>
    <w:rsid w:val="00C251AA"/>
    <w:rsid w:val="00C26719"/>
    <w:rsid w:val="00C27ABA"/>
    <w:rsid w:val="00C33223"/>
    <w:rsid w:val="00C33D0E"/>
    <w:rsid w:val="00C34260"/>
    <w:rsid w:val="00C3506E"/>
    <w:rsid w:val="00C3575F"/>
    <w:rsid w:val="00C36E35"/>
    <w:rsid w:val="00C40773"/>
    <w:rsid w:val="00C4079A"/>
    <w:rsid w:val="00C41958"/>
    <w:rsid w:val="00C419BD"/>
    <w:rsid w:val="00C41C81"/>
    <w:rsid w:val="00C449E9"/>
    <w:rsid w:val="00C46023"/>
    <w:rsid w:val="00C46283"/>
    <w:rsid w:val="00C46A35"/>
    <w:rsid w:val="00C5137B"/>
    <w:rsid w:val="00C546D8"/>
    <w:rsid w:val="00C55035"/>
    <w:rsid w:val="00C57ADD"/>
    <w:rsid w:val="00C615CC"/>
    <w:rsid w:val="00C63A3B"/>
    <w:rsid w:val="00C65001"/>
    <w:rsid w:val="00C653CF"/>
    <w:rsid w:val="00C667F3"/>
    <w:rsid w:val="00C672F4"/>
    <w:rsid w:val="00C707CD"/>
    <w:rsid w:val="00C70A73"/>
    <w:rsid w:val="00C7123C"/>
    <w:rsid w:val="00C721AA"/>
    <w:rsid w:val="00C73DEE"/>
    <w:rsid w:val="00C75269"/>
    <w:rsid w:val="00C7601C"/>
    <w:rsid w:val="00C76555"/>
    <w:rsid w:val="00C771B7"/>
    <w:rsid w:val="00C77BF9"/>
    <w:rsid w:val="00C83A58"/>
    <w:rsid w:val="00C83AD8"/>
    <w:rsid w:val="00C85FF8"/>
    <w:rsid w:val="00C86248"/>
    <w:rsid w:val="00C874BD"/>
    <w:rsid w:val="00C91169"/>
    <w:rsid w:val="00C92364"/>
    <w:rsid w:val="00C924CB"/>
    <w:rsid w:val="00C93532"/>
    <w:rsid w:val="00C93A78"/>
    <w:rsid w:val="00C94402"/>
    <w:rsid w:val="00C94FE1"/>
    <w:rsid w:val="00C952F8"/>
    <w:rsid w:val="00C95F81"/>
    <w:rsid w:val="00C97076"/>
    <w:rsid w:val="00C971CE"/>
    <w:rsid w:val="00C97F2D"/>
    <w:rsid w:val="00CA3BBF"/>
    <w:rsid w:val="00CA4E09"/>
    <w:rsid w:val="00CA634B"/>
    <w:rsid w:val="00CA741E"/>
    <w:rsid w:val="00CB02F9"/>
    <w:rsid w:val="00CC0410"/>
    <w:rsid w:val="00CC058C"/>
    <w:rsid w:val="00CC05AD"/>
    <w:rsid w:val="00CC3380"/>
    <w:rsid w:val="00CC456B"/>
    <w:rsid w:val="00CC54B3"/>
    <w:rsid w:val="00CC5982"/>
    <w:rsid w:val="00CC709B"/>
    <w:rsid w:val="00CD0449"/>
    <w:rsid w:val="00CD25FD"/>
    <w:rsid w:val="00CD351B"/>
    <w:rsid w:val="00CD451A"/>
    <w:rsid w:val="00CD46F6"/>
    <w:rsid w:val="00CD5DE8"/>
    <w:rsid w:val="00CE17F8"/>
    <w:rsid w:val="00CE1D0C"/>
    <w:rsid w:val="00CE4EDB"/>
    <w:rsid w:val="00CE5A96"/>
    <w:rsid w:val="00CE60B9"/>
    <w:rsid w:val="00CE756D"/>
    <w:rsid w:val="00CE7AE5"/>
    <w:rsid w:val="00CF322B"/>
    <w:rsid w:val="00CF345B"/>
    <w:rsid w:val="00CF399D"/>
    <w:rsid w:val="00CF45E6"/>
    <w:rsid w:val="00CF53A4"/>
    <w:rsid w:val="00CF5EC9"/>
    <w:rsid w:val="00CF70DF"/>
    <w:rsid w:val="00CF7AE6"/>
    <w:rsid w:val="00D020F2"/>
    <w:rsid w:val="00D022A6"/>
    <w:rsid w:val="00D03F6F"/>
    <w:rsid w:val="00D0458F"/>
    <w:rsid w:val="00D05763"/>
    <w:rsid w:val="00D0649A"/>
    <w:rsid w:val="00D07E05"/>
    <w:rsid w:val="00D1092E"/>
    <w:rsid w:val="00D10B44"/>
    <w:rsid w:val="00D11A2E"/>
    <w:rsid w:val="00D122D4"/>
    <w:rsid w:val="00D14798"/>
    <w:rsid w:val="00D1525B"/>
    <w:rsid w:val="00D15CB6"/>
    <w:rsid w:val="00D15EE8"/>
    <w:rsid w:val="00D16DD5"/>
    <w:rsid w:val="00D17749"/>
    <w:rsid w:val="00D2038D"/>
    <w:rsid w:val="00D207A0"/>
    <w:rsid w:val="00D22B42"/>
    <w:rsid w:val="00D23B7C"/>
    <w:rsid w:val="00D25568"/>
    <w:rsid w:val="00D270A8"/>
    <w:rsid w:val="00D3010B"/>
    <w:rsid w:val="00D32934"/>
    <w:rsid w:val="00D32E71"/>
    <w:rsid w:val="00D3395D"/>
    <w:rsid w:val="00D33A24"/>
    <w:rsid w:val="00D33E94"/>
    <w:rsid w:val="00D347CF"/>
    <w:rsid w:val="00D347F3"/>
    <w:rsid w:val="00D35AE7"/>
    <w:rsid w:val="00D35DDC"/>
    <w:rsid w:val="00D36798"/>
    <w:rsid w:val="00D37EFB"/>
    <w:rsid w:val="00D40093"/>
    <w:rsid w:val="00D41553"/>
    <w:rsid w:val="00D41674"/>
    <w:rsid w:val="00D41B0F"/>
    <w:rsid w:val="00D42266"/>
    <w:rsid w:val="00D444FC"/>
    <w:rsid w:val="00D44EC6"/>
    <w:rsid w:val="00D453CF"/>
    <w:rsid w:val="00D45B71"/>
    <w:rsid w:val="00D47192"/>
    <w:rsid w:val="00D50FE0"/>
    <w:rsid w:val="00D510DB"/>
    <w:rsid w:val="00D52114"/>
    <w:rsid w:val="00D53CE7"/>
    <w:rsid w:val="00D54F3D"/>
    <w:rsid w:val="00D568E3"/>
    <w:rsid w:val="00D56B97"/>
    <w:rsid w:val="00D575AF"/>
    <w:rsid w:val="00D617FC"/>
    <w:rsid w:val="00D6494D"/>
    <w:rsid w:val="00D666EC"/>
    <w:rsid w:val="00D66DD0"/>
    <w:rsid w:val="00D714C4"/>
    <w:rsid w:val="00D73328"/>
    <w:rsid w:val="00D73428"/>
    <w:rsid w:val="00D73D21"/>
    <w:rsid w:val="00D7568E"/>
    <w:rsid w:val="00D757E2"/>
    <w:rsid w:val="00D75F0E"/>
    <w:rsid w:val="00D77FEB"/>
    <w:rsid w:val="00D80662"/>
    <w:rsid w:val="00D806CF"/>
    <w:rsid w:val="00D80842"/>
    <w:rsid w:val="00D80E12"/>
    <w:rsid w:val="00D81476"/>
    <w:rsid w:val="00D81D44"/>
    <w:rsid w:val="00D83D4A"/>
    <w:rsid w:val="00D84436"/>
    <w:rsid w:val="00D863C9"/>
    <w:rsid w:val="00D87790"/>
    <w:rsid w:val="00D879A7"/>
    <w:rsid w:val="00D912EF"/>
    <w:rsid w:val="00D91A99"/>
    <w:rsid w:val="00D922AF"/>
    <w:rsid w:val="00D925F0"/>
    <w:rsid w:val="00D93178"/>
    <w:rsid w:val="00D93E26"/>
    <w:rsid w:val="00D9405A"/>
    <w:rsid w:val="00D948C4"/>
    <w:rsid w:val="00D95742"/>
    <w:rsid w:val="00D96A73"/>
    <w:rsid w:val="00D97873"/>
    <w:rsid w:val="00D97EB3"/>
    <w:rsid w:val="00DA09F4"/>
    <w:rsid w:val="00DA12BB"/>
    <w:rsid w:val="00DA292F"/>
    <w:rsid w:val="00DA2C33"/>
    <w:rsid w:val="00DA5B16"/>
    <w:rsid w:val="00DA7373"/>
    <w:rsid w:val="00DA7844"/>
    <w:rsid w:val="00DB4186"/>
    <w:rsid w:val="00DB7096"/>
    <w:rsid w:val="00DB72A5"/>
    <w:rsid w:val="00DC0D50"/>
    <w:rsid w:val="00DC3DD0"/>
    <w:rsid w:val="00DC5056"/>
    <w:rsid w:val="00DC5275"/>
    <w:rsid w:val="00DC7BDF"/>
    <w:rsid w:val="00DD0BE6"/>
    <w:rsid w:val="00DD199E"/>
    <w:rsid w:val="00DD1B68"/>
    <w:rsid w:val="00DD37C8"/>
    <w:rsid w:val="00DD4333"/>
    <w:rsid w:val="00DD53A7"/>
    <w:rsid w:val="00DD5538"/>
    <w:rsid w:val="00DD5D39"/>
    <w:rsid w:val="00DD629A"/>
    <w:rsid w:val="00DD7CB8"/>
    <w:rsid w:val="00DE2B5E"/>
    <w:rsid w:val="00DE36B7"/>
    <w:rsid w:val="00DE375E"/>
    <w:rsid w:val="00DE3F8E"/>
    <w:rsid w:val="00DE4082"/>
    <w:rsid w:val="00DE4742"/>
    <w:rsid w:val="00DE4AA0"/>
    <w:rsid w:val="00DF0D33"/>
    <w:rsid w:val="00DF2B9D"/>
    <w:rsid w:val="00DF3032"/>
    <w:rsid w:val="00DF4E5E"/>
    <w:rsid w:val="00DF536A"/>
    <w:rsid w:val="00DF5A0A"/>
    <w:rsid w:val="00DF5BED"/>
    <w:rsid w:val="00DF741E"/>
    <w:rsid w:val="00E02FE3"/>
    <w:rsid w:val="00E030F1"/>
    <w:rsid w:val="00E03881"/>
    <w:rsid w:val="00E04A5E"/>
    <w:rsid w:val="00E0555A"/>
    <w:rsid w:val="00E05EA1"/>
    <w:rsid w:val="00E06FCB"/>
    <w:rsid w:val="00E1062C"/>
    <w:rsid w:val="00E11941"/>
    <w:rsid w:val="00E14AF9"/>
    <w:rsid w:val="00E1568F"/>
    <w:rsid w:val="00E158F6"/>
    <w:rsid w:val="00E16670"/>
    <w:rsid w:val="00E177D9"/>
    <w:rsid w:val="00E216DC"/>
    <w:rsid w:val="00E231A2"/>
    <w:rsid w:val="00E232C6"/>
    <w:rsid w:val="00E23838"/>
    <w:rsid w:val="00E275E5"/>
    <w:rsid w:val="00E27D5E"/>
    <w:rsid w:val="00E3107C"/>
    <w:rsid w:val="00E31C13"/>
    <w:rsid w:val="00E349AB"/>
    <w:rsid w:val="00E35F93"/>
    <w:rsid w:val="00E368A3"/>
    <w:rsid w:val="00E36EF2"/>
    <w:rsid w:val="00E36FCB"/>
    <w:rsid w:val="00E36FD5"/>
    <w:rsid w:val="00E37D84"/>
    <w:rsid w:val="00E41CE1"/>
    <w:rsid w:val="00E425A1"/>
    <w:rsid w:val="00E42B0D"/>
    <w:rsid w:val="00E42DD9"/>
    <w:rsid w:val="00E51C5D"/>
    <w:rsid w:val="00E52612"/>
    <w:rsid w:val="00E52B7F"/>
    <w:rsid w:val="00E52C13"/>
    <w:rsid w:val="00E53CE8"/>
    <w:rsid w:val="00E546E7"/>
    <w:rsid w:val="00E54778"/>
    <w:rsid w:val="00E54CEF"/>
    <w:rsid w:val="00E54EA9"/>
    <w:rsid w:val="00E55D8B"/>
    <w:rsid w:val="00E60261"/>
    <w:rsid w:val="00E605B0"/>
    <w:rsid w:val="00E60C9D"/>
    <w:rsid w:val="00E634F1"/>
    <w:rsid w:val="00E63950"/>
    <w:rsid w:val="00E65AD9"/>
    <w:rsid w:val="00E65E43"/>
    <w:rsid w:val="00E66600"/>
    <w:rsid w:val="00E66F67"/>
    <w:rsid w:val="00E70ECB"/>
    <w:rsid w:val="00E712BF"/>
    <w:rsid w:val="00E71CB8"/>
    <w:rsid w:val="00E726AC"/>
    <w:rsid w:val="00E735B9"/>
    <w:rsid w:val="00E8032B"/>
    <w:rsid w:val="00E80E75"/>
    <w:rsid w:val="00E813D0"/>
    <w:rsid w:val="00E81B35"/>
    <w:rsid w:val="00E82B1A"/>
    <w:rsid w:val="00E83296"/>
    <w:rsid w:val="00E85378"/>
    <w:rsid w:val="00E85382"/>
    <w:rsid w:val="00E905B2"/>
    <w:rsid w:val="00E9090D"/>
    <w:rsid w:val="00E90AE0"/>
    <w:rsid w:val="00E91ADE"/>
    <w:rsid w:val="00E9217B"/>
    <w:rsid w:val="00E9423A"/>
    <w:rsid w:val="00E9451B"/>
    <w:rsid w:val="00E945C1"/>
    <w:rsid w:val="00E94B30"/>
    <w:rsid w:val="00E94E52"/>
    <w:rsid w:val="00E96F10"/>
    <w:rsid w:val="00EA04C9"/>
    <w:rsid w:val="00EA0E7B"/>
    <w:rsid w:val="00EA10BB"/>
    <w:rsid w:val="00EA1E73"/>
    <w:rsid w:val="00EA2873"/>
    <w:rsid w:val="00EA2A63"/>
    <w:rsid w:val="00EA48EA"/>
    <w:rsid w:val="00EA4B4D"/>
    <w:rsid w:val="00EA607A"/>
    <w:rsid w:val="00EA6F1A"/>
    <w:rsid w:val="00EB10C0"/>
    <w:rsid w:val="00EB3581"/>
    <w:rsid w:val="00EB381B"/>
    <w:rsid w:val="00EB44F1"/>
    <w:rsid w:val="00EB46D9"/>
    <w:rsid w:val="00EB4F89"/>
    <w:rsid w:val="00EC0047"/>
    <w:rsid w:val="00EC018A"/>
    <w:rsid w:val="00EC1D39"/>
    <w:rsid w:val="00EC2EC8"/>
    <w:rsid w:val="00EC45F9"/>
    <w:rsid w:val="00EC5AAB"/>
    <w:rsid w:val="00EC6AFA"/>
    <w:rsid w:val="00EC6B9A"/>
    <w:rsid w:val="00EC6DE9"/>
    <w:rsid w:val="00ED0C72"/>
    <w:rsid w:val="00ED14D5"/>
    <w:rsid w:val="00ED2DFB"/>
    <w:rsid w:val="00ED4837"/>
    <w:rsid w:val="00ED4A5E"/>
    <w:rsid w:val="00ED5C00"/>
    <w:rsid w:val="00EE1D5B"/>
    <w:rsid w:val="00EE2AAD"/>
    <w:rsid w:val="00EE2EBF"/>
    <w:rsid w:val="00EE5A74"/>
    <w:rsid w:val="00EE72E1"/>
    <w:rsid w:val="00EE7845"/>
    <w:rsid w:val="00EF1362"/>
    <w:rsid w:val="00EF3FF9"/>
    <w:rsid w:val="00EF46D6"/>
    <w:rsid w:val="00EF576C"/>
    <w:rsid w:val="00EF60CA"/>
    <w:rsid w:val="00EF6B71"/>
    <w:rsid w:val="00EF7694"/>
    <w:rsid w:val="00EF7C18"/>
    <w:rsid w:val="00EF7C25"/>
    <w:rsid w:val="00F01E0E"/>
    <w:rsid w:val="00F061CF"/>
    <w:rsid w:val="00F10058"/>
    <w:rsid w:val="00F1148C"/>
    <w:rsid w:val="00F11821"/>
    <w:rsid w:val="00F11D85"/>
    <w:rsid w:val="00F129EC"/>
    <w:rsid w:val="00F144CE"/>
    <w:rsid w:val="00F21974"/>
    <w:rsid w:val="00F2210B"/>
    <w:rsid w:val="00F24204"/>
    <w:rsid w:val="00F24A96"/>
    <w:rsid w:val="00F25E9D"/>
    <w:rsid w:val="00F27C08"/>
    <w:rsid w:val="00F308B1"/>
    <w:rsid w:val="00F3290C"/>
    <w:rsid w:val="00F32BA1"/>
    <w:rsid w:val="00F32FCC"/>
    <w:rsid w:val="00F35786"/>
    <w:rsid w:val="00F37DFF"/>
    <w:rsid w:val="00F407B1"/>
    <w:rsid w:val="00F40BE8"/>
    <w:rsid w:val="00F41698"/>
    <w:rsid w:val="00F41B87"/>
    <w:rsid w:val="00F42531"/>
    <w:rsid w:val="00F42850"/>
    <w:rsid w:val="00F4426F"/>
    <w:rsid w:val="00F44CDE"/>
    <w:rsid w:val="00F44DB5"/>
    <w:rsid w:val="00F46D48"/>
    <w:rsid w:val="00F53752"/>
    <w:rsid w:val="00F542B9"/>
    <w:rsid w:val="00F5534A"/>
    <w:rsid w:val="00F553CF"/>
    <w:rsid w:val="00F56E78"/>
    <w:rsid w:val="00F574AE"/>
    <w:rsid w:val="00F610E4"/>
    <w:rsid w:val="00F612CA"/>
    <w:rsid w:val="00F625F2"/>
    <w:rsid w:val="00F632B7"/>
    <w:rsid w:val="00F64CAE"/>
    <w:rsid w:val="00F66B0F"/>
    <w:rsid w:val="00F7064E"/>
    <w:rsid w:val="00F71636"/>
    <w:rsid w:val="00F71679"/>
    <w:rsid w:val="00F73CD2"/>
    <w:rsid w:val="00F741CF"/>
    <w:rsid w:val="00F746E6"/>
    <w:rsid w:val="00F75DFD"/>
    <w:rsid w:val="00F800A2"/>
    <w:rsid w:val="00F80CCA"/>
    <w:rsid w:val="00F80EEC"/>
    <w:rsid w:val="00F817B8"/>
    <w:rsid w:val="00F81E07"/>
    <w:rsid w:val="00F825A5"/>
    <w:rsid w:val="00F827C2"/>
    <w:rsid w:val="00F840A3"/>
    <w:rsid w:val="00F85FBA"/>
    <w:rsid w:val="00F879A0"/>
    <w:rsid w:val="00F879E9"/>
    <w:rsid w:val="00F90576"/>
    <w:rsid w:val="00F91A34"/>
    <w:rsid w:val="00F95712"/>
    <w:rsid w:val="00F95D13"/>
    <w:rsid w:val="00F96957"/>
    <w:rsid w:val="00FA1C13"/>
    <w:rsid w:val="00FA345B"/>
    <w:rsid w:val="00FA35B2"/>
    <w:rsid w:val="00FA407B"/>
    <w:rsid w:val="00FA547A"/>
    <w:rsid w:val="00FA5EA3"/>
    <w:rsid w:val="00FA5EEB"/>
    <w:rsid w:val="00FA6CFE"/>
    <w:rsid w:val="00FA769C"/>
    <w:rsid w:val="00FA781D"/>
    <w:rsid w:val="00FB0669"/>
    <w:rsid w:val="00FB1B45"/>
    <w:rsid w:val="00FB27A6"/>
    <w:rsid w:val="00FB52D7"/>
    <w:rsid w:val="00FB6DEF"/>
    <w:rsid w:val="00FB6EF1"/>
    <w:rsid w:val="00FB7D0F"/>
    <w:rsid w:val="00FB7E6E"/>
    <w:rsid w:val="00FC1BA5"/>
    <w:rsid w:val="00FC3979"/>
    <w:rsid w:val="00FC3AC3"/>
    <w:rsid w:val="00FC3B6B"/>
    <w:rsid w:val="00FC3D4E"/>
    <w:rsid w:val="00FC65E2"/>
    <w:rsid w:val="00FD3432"/>
    <w:rsid w:val="00FD4880"/>
    <w:rsid w:val="00FD5B21"/>
    <w:rsid w:val="00FD67BF"/>
    <w:rsid w:val="00FD7B6E"/>
    <w:rsid w:val="00FE128D"/>
    <w:rsid w:val="00FE1E17"/>
    <w:rsid w:val="00FE3EB6"/>
    <w:rsid w:val="00FE6FB7"/>
    <w:rsid w:val="00FF284D"/>
    <w:rsid w:val="00FF2F36"/>
    <w:rsid w:val="00FF41EB"/>
    <w:rsid w:val="00FF46D9"/>
    <w:rsid w:val="00FF4A54"/>
    <w:rsid w:val="00FF54A9"/>
    <w:rsid w:val="00FF5E56"/>
    <w:rsid w:val="00FF6C11"/>
    <w:rsid w:val="00FF7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98C"/>
    <w:rPr>
      <w:sz w:val="24"/>
      <w:szCs w:val="24"/>
    </w:rPr>
  </w:style>
  <w:style w:type="paragraph" w:styleId="Heading1">
    <w:name w:val="heading 1"/>
    <w:basedOn w:val="Normal"/>
    <w:next w:val="Normal"/>
    <w:link w:val="Heading1Char"/>
    <w:qFormat/>
    <w:rsid w:val="00D7568E"/>
    <w:pPr>
      <w:keepNext/>
      <w:numPr>
        <w:numId w:val="1"/>
      </w:numPr>
      <w:tabs>
        <w:tab w:val="left" w:pos="-720"/>
        <w:tab w:val="left" w:pos="1440"/>
        <w:tab w:val="left" w:pos="2160"/>
        <w:tab w:val="left" w:pos="2970"/>
      </w:tabs>
      <w:jc w:val="both"/>
      <w:outlineLvl w:val="0"/>
    </w:pPr>
    <w:rPr>
      <w:b/>
      <w:bCs/>
      <w:kern w:val="32"/>
      <w:sz w:val="22"/>
      <w:szCs w:val="22"/>
    </w:rPr>
  </w:style>
  <w:style w:type="paragraph" w:styleId="Heading2">
    <w:name w:val="heading 2"/>
    <w:basedOn w:val="Normal"/>
    <w:next w:val="Normal"/>
    <w:link w:val="Heading2Char"/>
    <w:qFormat/>
    <w:rsid w:val="00D91A99"/>
    <w:pPr>
      <w:keepNext/>
      <w:numPr>
        <w:ilvl w:val="1"/>
        <w:numId w:val="1"/>
      </w:numPr>
      <w:spacing w:before="120"/>
      <w:jc w:val="both"/>
      <w:outlineLvl w:val="1"/>
    </w:pPr>
    <w:rPr>
      <w:rFonts w:ascii="Calibri" w:hAnsi="Calibri" w:cs="Calibri"/>
      <w:b/>
      <w:bCs/>
      <w:iCs/>
      <w:kern w:val="32"/>
      <w:sz w:val="22"/>
      <w:szCs w:val="22"/>
    </w:rPr>
  </w:style>
  <w:style w:type="paragraph" w:styleId="Heading3">
    <w:name w:val="heading 3"/>
    <w:basedOn w:val="Normal"/>
    <w:next w:val="Normal"/>
    <w:qFormat/>
    <w:rsid w:val="004D1248"/>
    <w:pPr>
      <w:keepNext/>
      <w:tabs>
        <w:tab w:val="center" w:pos="0"/>
      </w:tabs>
      <w:spacing w:beforeAutospacing="1"/>
      <w:jc w:val="right"/>
      <w:outlineLvl w:val="2"/>
    </w:pPr>
    <w:rPr>
      <w:rFonts w:ascii="Century Gothic" w:hAnsi="Century Gothic" w:cs="Arial"/>
      <w:b/>
      <w:bCs/>
      <w:color w:val="FFFFFF"/>
      <w:sz w:val="20"/>
      <w:szCs w:val="20"/>
    </w:rPr>
  </w:style>
  <w:style w:type="paragraph" w:styleId="Heading4">
    <w:name w:val="heading 4"/>
    <w:basedOn w:val="Normal"/>
    <w:next w:val="Normal"/>
    <w:qFormat/>
    <w:rsid w:val="004D1248"/>
    <w:pPr>
      <w:keepNext/>
      <w:spacing w:before="240" w:after="60"/>
      <w:outlineLvl w:val="3"/>
    </w:pPr>
    <w:rPr>
      <w:b/>
      <w:bCs/>
      <w:sz w:val="28"/>
      <w:szCs w:val="28"/>
    </w:rPr>
  </w:style>
  <w:style w:type="paragraph" w:styleId="Heading5">
    <w:name w:val="heading 5"/>
    <w:basedOn w:val="Normal"/>
    <w:next w:val="Normal"/>
    <w:qFormat/>
    <w:rsid w:val="004D1248"/>
    <w:pPr>
      <w:spacing w:before="240" w:after="60"/>
      <w:outlineLvl w:val="4"/>
    </w:pPr>
    <w:rPr>
      <w:b/>
      <w:bCs/>
      <w:i/>
      <w:iCs/>
      <w:sz w:val="26"/>
      <w:szCs w:val="26"/>
    </w:rPr>
  </w:style>
  <w:style w:type="paragraph" w:styleId="Heading6">
    <w:name w:val="heading 6"/>
    <w:basedOn w:val="Normal"/>
    <w:next w:val="Normal"/>
    <w:qFormat/>
    <w:rsid w:val="004D1248"/>
    <w:pPr>
      <w:spacing w:before="240" w:after="60"/>
      <w:outlineLvl w:val="5"/>
    </w:pPr>
    <w:rPr>
      <w:b/>
      <w:bCs/>
      <w:sz w:val="22"/>
      <w:szCs w:val="22"/>
    </w:rPr>
  </w:style>
  <w:style w:type="paragraph" w:styleId="Heading7">
    <w:name w:val="heading 7"/>
    <w:basedOn w:val="Normal"/>
    <w:next w:val="Normal"/>
    <w:qFormat/>
    <w:rsid w:val="004D1248"/>
    <w:pPr>
      <w:spacing w:before="240" w:after="60"/>
      <w:outlineLvl w:val="6"/>
    </w:pPr>
  </w:style>
  <w:style w:type="paragraph" w:styleId="Heading8">
    <w:name w:val="heading 8"/>
    <w:basedOn w:val="Normal"/>
    <w:next w:val="Normal"/>
    <w:qFormat/>
    <w:rsid w:val="004D1248"/>
    <w:pPr>
      <w:spacing w:before="240" w:after="60"/>
      <w:outlineLvl w:val="7"/>
    </w:pPr>
    <w:rPr>
      <w:i/>
      <w:iCs/>
    </w:rPr>
  </w:style>
  <w:style w:type="paragraph" w:styleId="Heading9">
    <w:name w:val="heading 9"/>
    <w:basedOn w:val="Normal"/>
    <w:next w:val="Normal"/>
    <w:qFormat/>
    <w:rsid w:val="004D124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8E0"/>
    <w:pPr>
      <w:tabs>
        <w:tab w:val="center" w:pos="4320"/>
        <w:tab w:val="right" w:pos="8640"/>
      </w:tabs>
    </w:pPr>
  </w:style>
  <w:style w:type="paragraph" w:styleId="Footer">
    <w:name w:val="footer"/>
    <w:basedOn w:val="Normal"/>
    <w:link w:val="FooterChar"/>
    <w:uiPriority w:val="99"/>
    <w:rsid w:val="006B08E0"/>
    <w:pPr>
      <w:tabs>
        <w:tab w:val="center" w:pos="4320"/>
        <w:tab w:val="right" w:pos="8640"/>
      </w:tabs>
    </w:pPr>
  </w:style>
  <w:style w:type="character" w:customStyle="1" w:styleId="Heading2Char">
    <w:name w:val="Heading 2 Char"/>
    <w:basedOn w:val="DefaultParagraphFont"/>
    <w:link w:val="Heading2"/>
    <w:rsid w:val="00D91A99"/>
    <w:rPr>
      <w:rFonts w:ascii="Calibri" w:hAnsi="Calibri" w:cs="Calibri"/>
      <w:b/>
      <w:bCs/>
      <w:iCs/>
      <w:kern w:val="32"/>
      <w:sz w:val="22"/>
      <w:szCs w:val="22"/>
    </w:rPr>
  </w:style>
  <w:style w:type="paragraph" w:styleId="BodyText">
    <w:name w:val="Body Text"/>
    <w:basedOn w:val="Normal"/>
    <w:rsid w:val="004D1248"/>
    <w:pPr>
      <w:autoSpaceDE w:val="0"/>
      <w:autoSpaceDN w:val="0"/>
      <w:adjustRightInd w:val="0"/>
      <w:spacing w:before="160"/>
    </w:pPr>
    <w:rPr>
      <w:rFonts w:ascii="Arial" w:hAnsi="Arial" w:cs="Arial"/>
      <w:b/>
      <w:bCs/>
      <w:szCs w:val="23"/>
    </w:rPr>
  </w:style>
  <w:style w:type="paragraph" w:styleId="PlainText">
    <w:name w:val="Plain Text"/>
    <w:basedOn w:val="Normal"/>
    <w:link w:val="PlainTextChar"/>
    <w:unhideWhenUsed/>
    <w:rsid w:val="004D1248"/>
    <w:rPr>
      <w:rFonts w:ascii="Arial" w:eastAsia="Calibri" w:hAnsi="Arial"/>
      <w:sz w:val="20"/>
      <w:szCs w:val="21"/>
    </w:rPr>
  </w:style>
  <w:style w:type="character" w:customStyle="1" w:styleId="PlainTextChar">
    <w:name w:val="Plain Text Char"/>
    <w:basedOn w:val="DefaultParagraphFont"/>
    <w:link w:val="PlainText"/>
    <w:rsid w:val="004D1248"/>
    <w:rPr>
      <w:rFonts w:ascii="Arial" w:eastAsia="Calibri" w:hAnsi="Arial"/>
      <w:szCs w:val="21"/>
      <w:lang w:val="en-US" w:eastAsia="en-US" w:bidi="ar-SA"/>
    </w:rPr>
  </w:style>
  <w:style w:type="paragraph" w:styleId="ListParagraph">
    <w:name w:val="List Paragraph"/>
    <w:basedOn w:val="Normal"/>
    <w:qFormat/>
    <w:rsid w:val="00B6036F"/>
    <w:pPr>
      <w:ind w:left="720"/>
    </w:pPr>
    <w:rPr>
      <w:sz w:val="20"/>
      <w:szCs w:val="20"/>
    </w:rPr>
  </w:style>
  <w:style w:type="character" w:styleId="CommentReference">
    <w:name w:val="annotation reference"/>
    <w:basedOn w:val="DefaultParagraphFont"/>
    <w:semiHidden/>
    <w:rsid w:val="005F247B"/>
    <w:rPr>
      <w:sz w:val="16"/>
      <w:szCs w:val="16"/>
    </w:rPr>
  </w:style>
  <w:style w:type="paragraph" w:styleId="CommentText">
    <w:name w:val="annotation text"/>
    <w:basedOn w:val="Normal"/>
    <w:link w:val="CommentTextChar"/>
    <w:uiPriority w:val="99"/>
    <w:semiHidden/>
    <w:rsid w:val="005F247B"/>
    <w:rPr>
      <w:sz w:val="20"/>
      <w:szCs w:val="20"/>
    </w:rPr>
  </w:style>
  <w:style w:type="paragraph" w:styleId="BalloonText">
    <w:name w:val="Balloon Text"/>
    <w:basedOn w:val="Normal"/>
    <w:semiHidden/>
    <w:rsid w:val="005F247B"/>
    <w:rPr>
      <w:rFonts w:ascii="Tahoma" w:hAnsi="Tahoma" w:cs="Tahoma"/>
      <w:sz w:val="16"/>
      <w:szCs w:val="16"/>
    </w:rPr>
  </w:style>
  <w:style w:type="paragraph" w:styleId="CommentSubject">
    <w:name w:val="annotation subject"/>
    <w:basedOn w:val="CommentText"/>
    <w:next w:val="CommentText"/>
    <w:link w:val="CommentSubjectChar"/>
    <w:rsid w:val="00227BC9"/>
    <w:rPr>
      <w:b/>
      <w:bCs/>
    </w:rPr>
  </w:style>
  <w:style w:type="character" w:customStyle="1" w:styleId="CommentTextChar">
    <w:name w:val="Comment Text Char"/>
    <w:basedOn w:val="DefaultParagraphFont"/>
    <w:link w:val="CommentText"/>
    <w:uiPriority w:val="99"/>
    <w:semiHidden/>
    <w:rsid w:val="00227BC9"/>
  </w:style>
  <w:style w:type="character" w:customStyle="1" w:styleId="CommentSubjectChar">
    <w:name w:val="Comment Subject Char"/>
    <w:basedOn w:val="CommentTextChar"/>
    <w:link w:val="CommentSubject"/>
    <w:rsid w:val="00227BC9"/>
  </w:style>
  <w:style w:type="paragraph" w:customStyle="1" w:styleId="Default">
    <w:name w:val="Default"/>
    <w:rsid w:val="00FA769C"/>
    <w:pPr>
      <w:widowControl w:val="0"/>
      <w:autoSpaceDE w:val="0"/>
      <w:autoSpaceDN w:val="0"/>
      <w:adjustRightInd w:val="0"/>
    </w:pPr>
    <w:rPr>
      <w:rFonts w:ascii="Arial" w:hAnsi="Arial" w:cs="Arial"/>
      <w:color w:val="000000"/>
      <w:sz w:val="24"/>
      <w:szCs w:val="24"/>
    </w:rPr>
  </w:style>
  <w:style w:type="paragraph" w:customStyle="1" w:styleId="CM46">
    <w:name w:val="CM46"/>
    <w:basedOn w:val="Default"/>
    <w:next w:val="Default"/>
    <w:rsid w:val="00FA769C"/>
    <w:pPr>
      <w:spacing w:after="130"/>
    </w:pPr>
    <w:rPr>
      <w:rFonts w:ascii="Times New Roman" w:hAnsi="Times New Roman" w:cs="Times New Roman"/>
      <w:color w:val="auto"/>
    </w:rPr>
  </w:style>
  <w:style w:type="character" w:styleId="Hyperlink">
    <w:name w:val="Hyperlink"/>
    <w:basedOn w:val="DefaultParagraphFont"/>
    <w:uiPriority w:val="99"/>
    <w:rsid w:val="00567139"/>
    <w:rPr>
      <w:color w:val="0000FF"/>
      <w:u w:val="single"/>
    </w:rPr>
  </w:style>
  <w:style w:type="paragraph" w:styleId="NoSpacing">
    <w:name w:val="No Spacing"/>
    <w:uiPriority w:val="1"/>
    <w:qFormat/>
    <w:rsid w:val="001B77D5"/>
    <w:rPr>
      <w:rFonts w:ascii="Calibri" w:eastAsia="Calibri" w:hAnsi="Calibri"/>
      <w:sz w:val="22"/>
      <w:szCs w:val="22"/>
    </w:rPr>
  </w:style>
  <w:style w:type="paragraph" w:styleId="TOCHeading">
    <w:name w:val="TOC Heading"/>
    <w:basedOn w:val="Heading1"/>
    <w:next w:val="Normal"/>
    <w:uiPriority w:val="39"/>
    <w:unhideWhenUsed/>
    <w:qFormat/>
    <w:rsid w:val="002C48E8"/>
    <w:pPr>
      <w:keepLines/>
      <w:spacing w:before="480" w:line="276" w:lineRule="auto"/>
      <w:outlineLvl w:val="9"/>
    </w:pPr>
    <w:rPr>
      <w:rFonts w:ascii="Cambria" w:hAnsi="Cambria"/>
      <w:color w:val="365F91"/>
      <w:kern w:val="0"/>
      <w:sz w:val="28"/>
      <w:szCs w:val="28"/>
    </w:rPr>
  </w:style>
  <w:style w:type="paragraph" w:styleId="TOC1">
    <w:name w:val="toc 1"/>
    <w:basedOn w:val="Normal"/>
    <w:next w:val="Normal"/>
    <w:autoRedefine/>
    <w:uiPriority w:val="39"/>
    <w:rsid w:val="00464ADC"/>
    <w:pPr>
      <w:tabs>
        <w:tab w:val="left" w:pos="446"/>
        <w:tab w:val="left" w:pos="900"/>
        <w:tab w:val="right" w:leader="dot" w:pos="9360"/>
      </w:tabs>
      <w:ind w:left="720" w:hanging="720"/>
    </w:pPr>
    <w:rPr>
      <w:rFonts w:ascii="Arial" w:hAnsi="Arial"/>
      <w:sz w:val="22"/>
    </w:rPr>
  </w:style>
  <w:style w:type="paragraph" w:styleId="TOC2">
    <w:name w:val="toc 2"/>
    <w:basedOn w:val="Normal"/>
    <w:next w:val="Normal"/>
    <w:autoRedefine/>
    <w:uiPriority w:val="39"/>
    <w:rsid w:val="00464ADC"/>
    <w:pPr>
      <w:tabs>
        <w:tab w:val="right" w:leader="dot" w:pos="9350"/>
      </w:tabs>
      <w:ind w:left="900" w:right="450" w:hanging="720"/>
      <w:outlineLvl w:val="2"/>
    </w:pPr>
    <w:rPr>
      <w:rFonts w:ascii="Arial" w:hAnsi="Arial"/>
      <w:sz w:val="22"/>
    </w:rPr>
  </w:style>
  <w:style w:type="paragraph" w:styleId="NormalWeb">
    <w:name w:val="Normal (Web)"/>
    <w:basedOn w:val="Normal"/>
    <w:uiPriority w:val="99"/>
    <w:rsid w:val="00A04EA6"/>
    <w:pPr>
      <w:spacing w:before="100" w:beforeAutospacing="1" w:after="100" w:afterAutospacing="1"/>
    </w:pPr>
  </w:style>
  <w:style w:type="paragraph" w:customStyle="1" w:styleId="BulletListIndented">
    <w:name w:val="Bullet List Indented"/>
    <w:basedOn w:val="Normal"/>
    <w:link w:val="BulletListIndentedChar"/>
    <w:uiPriority w:val="99"/>
    <w:rsid w:val="00A04EA6"/>
    <w:pPr>
      <w:numPr>
        <w:numId w:val="2"/>
      </w:numPr>
      <w:spacing w:before="100" w:beforeAutospacing="1" w:after="100" w:afterAutospacing="1"/>
    </w:pPr>
    <w:rPr>
      <w:rFonts w:ascii="Arial" w:hAnsi="Arial"/>
      <w:sz w:val="17"/>
      <w:szCs w:val="17"/>
    </w:rPr>
  </w:style>
  <w:style w:type="character" w:customStyle="1" w:styleId="BulletListIndentedChar">
    <w:name w:val="Bullet List Indented Char"/>
    <w:basedOn w:val="DefaultParagraphFont"/>
    <w:link w:val="BulletListIndented"/>
    <w:uiPriority w:val="99"/>
    <w:locked/>
    <w:rsid w:val="00A04EA6"/>
    <w:rPr>
      <w:rFonts w:ascii="Arial" w:hAnsi="Arial"/>
      <w:sz w:val="17"/>
      <w:szCs w:val="17"/>
    </w:rPr>
  </w:style>
  <w:style w:type="character" w:styleId="Emphasis">
    <w:name w:val="Emphasis"/>
    <w:basedOn w:val="DefaultParagraphFont"/>
    <w:uiPriority w:val="20"/>
    <w:qFormat/>
    <w:rsid w:val="00A04EA6"/>
    <w:rPr>
      <w:i/>
      <w:iCs/>
    </w:rPr>
  </w:style>
  <w:style w:type="table" w:styleId="TableGrid">
    <w:name w:val="Table Grid"/>
    <w:basedOn w:val="TableNormal"/>
    <w:rsid w:val="00F957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1">
    <w:name w:val="bullet 1"/>
    <w:basedOn w:val="Default"/>
    <w:next w:val="Default"/>
    <w:uiPriority w:val="99"/>
    <w:rsid w:val="00142359"/>
    <w:pPr>
      <w:widowControl/>
    </w:pPr>
    <w:rPr>
      <w:color w:val="auto"/>
    </w:rPr>
  </w:style>
  <w:style w:type="character" w:customStyle="1" w:styleId="Style10pt">
    <w:name w:val="Style 10 pt"/>
    <w:uiPriority w:val="99"/>
    <w:rsid w:val="00142359"/>
    <w:rPr>
      <w:color w:val="000000"/>
      <w:sz w:val="20"/>
      <w:szCs w:val="20"/>
    </w:rPr>
  </w:style>
  <w:style w:type="paragraph" w:styleId="TOC3">
    <w:name w:val="toc 3"/>
    <w:basedOn w:val="Normal"/>
    <w:next w:val="Normal"/>
    <w:autoRedefine/>
    <w:uiPriority w:val="39"/>
    <w:rsid w:val="00464ADC"/>
    <w:pPr>
      <w:spacing w:after="100"/>
      <w:ind w:left="480"/>
    </w:pPr>
    <w:rPr>
      <w:rFonts w:ascii="Arial" w:hAnsi="Arial"/>
      <w:sz w:val="22"/>
    </w:rPr>
  </w:style>
  <w:style w:type="paragraph" w:customStyle="1" w:styleId="TableHeading">
    <w:name w:val="Table Heading"/>
    <w:basedOn w:val="Default"/>
    <w:next w:val="Default"/>
    <w:uiPriority w:val="99"/>
    <w:rsid w:val="00F827C2"/>
    <w:pPr>
      <w:widowControl/>
    </w:pPr>
    <w:rPr>
      <w:color w:val="auto"/>
    </w:rPr>
  </w:style>
  <w:style w:type="character" w:customStyle="1" w:styleId="FooterChar">
    <w:name w:val="Footer Char"/>
    <w:basedOn w:val="DefaultParagraphFont"/>
    <w:link w:val="Footer"/>
    <w:uiPriority w:val="99"/>
    <w:rsid w:val="00995B82"/>
    <w:rPr>
      <w:sz w:val="24"/>
      <w:szCs w:val="24"/>
    </w:rPr>
  </w:style>
  <w:style w:type="character" w:styleId="Strong">
    <w:name w:val="Strong"/>
    <w:basedOn w:val="DefaultParagraphFont"/>
    <w:uiPriority w:val="22"/>
    <w:qFormat/>
    <w:rsid w:val="000856FD"/>
    <w:rPr>
      <w:b/>
      <w:bCs/>
    </w:rPr>
  </w:style>
  <w:style w:type="character" w:customStyle="1" w:styleId="Heading1Char">
    <w:name w:val="Heading 1 Char"/>
    <w:basedOn w:val="DefaultParagraphFont"/>
    <w:link w:val="Heading1"/>
    <w:rsid w:val="00FD5B21"/>
    <w:rPr>
      <w:b/>
      <w:bCs/>
      <w:kern w:val="32"/>
      <w:sz w:val="22"/>
      <w:szCs w:val="22"/>
    </w:rPr>
  </w:style>
  <w:style w:type="paragraph" w:styleId="Revision">
    <w:name w:val="Revision"/>
    <w:hidden/>
    <w:uiPriority w:val="99"/>
    <w:semiHidden/>
    <w:rsid w:val="009C31A3"/>
    <w:rPr>
      <w:sz w:val="24"/>
      <w:szCs w:val="24"/>
    </w:rPr>
  </w:style>
</w:styles>
</file>

<file path=word/webSettings.xml><?xml version="1.0" encoding="utf-8"?>
<w:webSettings xmlns:r="http://schemas.openxmlformats.org/officeDocument/2006/relationships" xmlns:w="http://schemas.openxmlformats.org/wordprocessingml/2006/main">
  <w:divs>
    <w:div w:id="36514740">
      <w:bodyDiv w:val="1"/>
      <w:marLeft w:val="0"/>
      <w:marRight w:val="0"/>
      <w:marTop w:val="0"/>
      <w:marBottom w:val="0"/>
      <w:divBdr>
        <w:top w:val="none" w:sz="0" w:space="0" w:color="auto"/>
        <w:left w:val="none" w:sz="0" w:space="0" w:color="auto"/>
        <w:bottom w:val="none" w:sz="0" w:space="0" w:color="auto"/>
        <w:right w:val="none" w:sz="0" w:space="0" w:color="auto"/>
      </w:divBdr>
      <w:divsChild>
        <w:div w:id="1497382496">
          <w:marLeft w:val="0"/>
          <w:marRight w:val="0"/>
          <w:marTop w:val="0"/>
          <w:marBottom w:val="0"/>
          <w:divBdr>
            <w:top w:val="none" w:sz="0" w:space="0" w:color="auto"/>
            <w:left w:val="none" w:sz="0" w:space="0" w:color="auto"/>
            <w:bottom w:val="none" w:sz="0" w:space="0" w:color="auto"/>
            <w:right w:val="none" w:sz="0" w:space="0" w:color="auto"/>
          </w:divBdr>
          <w:divsChild>
            <w:div w:id="838809463">
              <w:marLeft w:val="0"/>
              <w:marRight w:val="0"/>
              <w:marTop w:val="0"/>
              <w:marBottom w:val="0"/>
              <w:divBdr>
                <w:top w:val="none" w:sz="0" w:space="0" w:color="auto"/>
                <w:left w:val="none" w:sz="0" w:space="0" w:color="auto"/>
                <w:bottom w:val="none" w:sz="0" w:space="0" w:color="auto"/>
                <w:right w:val="none" w:sz="0" w:space="0" w:color="auto"/>
              </w:divBdr>
              <w:divsChild>
                <w:div w:id="12967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4088">
      <w:bodyDiv w:val="1"/>
      <w:marLeft w:val="0"/>
      <w:marRight w:val="0"/>
      <w:marTop w:val="0"/>
      <w:marBottom w:val="0"/>
      <w:divBdr>
        <w:top w:val="none" w:sz="0" w:space="0" w:color="auto"/>
        <w:left w:val="none" w:sz="0" w:space="0" w:color="auto"/>
        <w:bottom w:val="none" w:sz="0" w:space="0" w:color="auto"/>
        <w:right w:val="none" w:sz="0" w:space="0" w:color="auto"/>
      </w:divBdr>
    </w:div>
    <w:div w:id="643001796">
      <w:bodyDiv w:val="1"/>
      <w:marLeft w:val="0"/>
      <w:marRight w:val="0"/>
      <w:marTop w:val="0"/>
      <w:marBottom w:val="0"/>
      <w:divBdr>
        <w:top w:val="none" w:sz="0" w:space="0" w:color="auto"/>
        <w:left w:val="none" w:sz="0" w:space="0" w:color="auto"/>
        <w:bottom w:val="none" w:sz="0" w:space="0" w:color="auto"/>
        <w:right w:val="none" w:sz="0" w:space="0" w:color="auto"/>
      </w:divBdr>
    </w:div>
    <w:div w:id="674847212">
      <w:bodyDiv w:val="1"/>
      <w:marLeft w:val="0"/>
      <w:marRight w:val="0"/>
      <w:marTop w:val="0"/>
      <w:marBottom w:val="0"/>
      <w:divBdr>
        <w:top w:val="none" w:sz="0" w:space="0" w:color="auto"/>
        <w:left w:val="none" w:sz="0" w:space="0" w:color="auto"/>
        <w:bottom w:val="none" w:sz="0" w:space="0" w:color="auto"/>
        <w:right w:val="none" w:sz="0" w:space="0" w:color="auto"/>
      </w:divBdr>
    </w:div>
    <w:div w:id="777675251">
      <w:bodyDiv w:val="1"/>
      <w:marLeft w:val="0"/>
      <w:marRight w:val="0"/>
      <w:marTop w:val="0"/>
      <w:marBottom w:val="0"/>
      <w:divBdr>
        <w:top w:val="none" w:sz="0" w:space="0" w:color="auto"/>
        <w:left w:val="none" w:sz="0" w:space="0" w:color="auto"/>
        <w:bottom w:val="none" w:sz="0" w:space="0" w:color="auto"/>
        <w:right w:val="none" w:sz="0" w:space="0" w:color="auto"/>
      </w:divBdr>
    </w:div>
    <w:div w:id="837500035">
      <w:bodyDiv w:val="1"/>
      <w:marLeft w:val="0"/>
      <w:marRight w:val="0"/>
      <w:marTop w:val="0"/>
      <w:marBottom w:val="0"/>
      <w:divBdr>
        <w:top w:val="none" w:sz="0" w:space="0" w:color="auto"/>
        <w:left w:val="none" w:sz="0" w:space="0" w:color="auto"/>
        <w:bottom w:val="none" w:sz="0" w:space="0" w:color="auto"/>
        <w:right w:val="none" w:sz="0" w:space="0" w:color="auto"/>
      </w:divBdr>
    </w:div>
    <w:div w:id="843014820">
      <w:bodyDiv w:val="1"/>
      <w:marLeft w:val="0"/>
      <w:marRight w:val="0"/>
      <w:marTop w:val="0"/>
      <w:marBottom w:val="0"/>
      <w:divBdr>
        <w:top w:val="none" w:sz="0" w:space="0" w:color="auto"/>
        <w:left w:val="none" w:sz="0" w:space="0" w:color="auto"/>
        <w:bottom w:val="none" w:sz="0" w:space="0" w:color="auto"/>
        <w:right w:val="none" w:sz="0" w:space="0" w:color="auto"/>
      </w:divBdr>
    </w:div>
    <w:div w:id="969478130">
      <w:bodyDiv w:val="1"/>
      <w:marLeft w:val="0"/>
      <w:marRight w:val="0"/>
      <w:marTop w:val="0"/>
      <w:marBottom w:val="0"/>
      <w:divBdr>
        <w:top w:val="none" w:sz="0" w:space="0" w:color="auto"/>
        <w:left w:val="none" w:sz="0" w:space="0" w:color="auto"/>
        <w:bottom w:val="none" w:sz="0" w:space="0" w:color="auto"/>
        <w:right w:val="none" w:sz="0" w:space="0" w:color="auto"/>
      </w:divBdr>
    </w:div>
    <w:div w:id="1056390936">
      <w:bodyDiv w:val="1"/>
      <w:marLeft w:val="0"/>
      <w:marRight w:val="0"/>
      <w:marTop w:val="0"/>
      <w:marBottom w:val="0"/>
      <w:divBdr>
        <w:top w:val="none" w:sz="0" w:space="0" w:color="auto"/>
        <w:left w:val="none" w:sz="0" w:space="0" w:color="auto"/>
        <w:bottom w:val="none" w:sz="0" w:space="0" w:color="auto"/>
        <w:right w:val="none" w:sz="0" w:space="0" w:color="auto"/>
      </w:divBdr>
    </w:div>
    <w:div w:id="1107964768">
      <w:bodyDiv w:val="1"/>
      <w:marLeft w:val="0"/>
      <w:marRight w:val="0"/>
      <w:marTop w:val="0"/>
      <w:marBottom w:val="0"/>
      <w:divBdr>
        <w:top w:val="none" w:sz="0" w:space="0" w:color="auto"/>
        <w:left w:val="none" w:sz="0" w:space="0" w:color="auto"/>
        <w:bottom w:val="none" w:sz="0" w:space="0" w:color="auto"/>
        <w:right w:val="none" w:sz="0" w:space="0" w:color="auto"/>
      </w:divBdr>
    </w:div>
    <w:div w:id="1113329672">
      <w:bodyDiv w:val="1"/>
      <w:marLeft w:val="0"/>
      <w:marRight w:val="0"/>
      <w:marTop w:val="0"/>
      <w:marBottom w:val="0"/>
      <w:divBdr>
        <w:top w:val="none" w:sz="0" w:space="0" w:color="auto"/>
        <w:left w:val="none" w:sz="0" w:space="0" w:color="auto"/>
        <w:bottom w:val="none" w:sz="0" w:space="0" w:color="auto"/>
        <w:right w:val="none" w:sz="0" w:space="0" w:color="auto"/>
      </w:divBdr>
    </w:div>
    <w:div w:id="1196382644">
      <w:bodyDiv w:val="1"/>
      <w:marLeft w:val="0"/>
      <w:marRight w:val="0"/>
      <w:marTop w:val="0"/>
      <w:marBottom w:val="0"/>
      <w:divBdr>
        <w:top w:val="none" w:sz="0" w:space="0" w:color="auto"/>
        <w:left w:val="none" w:sz="0" w:space="0" w:color="auto"/>
        <w:bottom w:val="none" w:sz="0" w:space="0" w:color="auto"/>
        <w:right w:val="none" w:sz="0" w:space="0" w:color="auto"/>
      </w:divBdr>
    </w:div>
    <w:div w:id="1265922598">
      <w:bodyDiv w:val="1"/>
      <w:marLeft w:val="0"/>
      <w:marRight w:val="0"/>
      <w:marTop w:val="0"/>
      <w:marBottom w:val="0"/>
      <w:divBdr>
        <w:top w:val="none" w:sz="0" w:space="0" w:color="auto"/>
        <w:left w:val="none" w:sz="0" w:space="0" w:color="auto"/>
        <w:bottom w:val="none" w:sz="0" w:space="0" w:color="auto"/>
        <w:right w:val="none" w:sz="0" w:space="0" w:color="auto"/>
      </w:divBdr>
    </w:div>
    <w:div w:id="1267732440">
      <w:bodyDiv w:val="1"/>
      <w:marLeft w:val="0"/>
      <w:marRight w:val="0"/>
      <w:marTop w:val="0"/>
      <w:marBottom w:val="0"/>
      <w:divBdr>
        <w:top w:val="none" w:sz="0" w:space="0" w:color="auto"/>
        <w:left w:val="none" w:sz="0" w:space="0" w:color="auto"/>
        <w:bottom w:val="none" w:sz="0" w:space="0" w:color="auto"/>
        <w:right w:val="none" w:sz="0" w:space="0" w:color="auto"/>
      </w:divBdr>
    </w:div>
    <w:div w:id="1355380618">
      <w:bodyDiv w:val="1"/>
      <w:marLeft w:val="0"/>
      <w:marRight w:val="0"/>
      <w:marTop w:val="0"/>
      <w:marBottom w:val="0"/>
      <w:divBdr>
        <w:top w:val="none" w:sz="0" w:space="0" w:color="auto"/>
        <w:left w:val="none" w:sz="0" w:space="0" w:color="auto"/>
        <w:bottom w:val="none" w:sz="0" w:space="0" w:color="auto"/>
        <w:right w:val="none" w:sz="0" w:space="0" w:color="auto"/>
      </w:divBdr>
    </w:div>
    <w:div w:id="1526599629">
      <w:bodyDiv w:val="1"/>
      <w:marLeft w:val="0"/>
      <w:marRight w:val="0"/>
      <w:marTop w:val="0"/>
      <w:marBottom w:val="0"/>
      <w:divBdr>
        <w:top w:val="none" w:sz="0" w:space="0" w:color="auto"/>
        <w:left w:val="none" w:sz="0" w:space="0" w:color="auto"/>
        <w:bottom w:val="none" w:sz="0" w:space="0" w:color="auto"/>
        <w:right w:val="none" w:sz="0" w:space="0" w:color="auto"/>
      </w:divBdr>
    </w:div>
    <w:div w:id="1596328969">
      <w:bodyDiv w:val="1"/>
      <w:marLeft w:val="0"/>
      <w:marRight w:val="0"/>
      <w:marTop w:val="0"/>
      <w:marBottom w:val="0"/>
      <w:divBdr>
        <w:top w:val="none" w:sz="0" w:space="0" w:color="auto"/>
        <w:left w:val="none" w:sz="0" w:space="0" w:color="auto"/>
        <w:bottom w:val="none" w:sz="0" w:space="0" w:color="auto"/>
        <w:right w:val="none" w:sz="0" w:space="0" w:color="auto"/>
      </w:divBdr>
    </w:div>
    <w:div w:id="1645890017">
      <w:bodyDiv w:val="1"/>
      <w:marLeft w:val="0"/>
      <w:marRight w:val="0"/>
      <w:marTop w:val="0"/>
      <w:marBottom w:val="0"/>
      <w:divBdr>
        <w:top w:val="none" w:sz="0" w:space="0" w:color="auto"/>
        <w:left w:val="none" w:sz="0" w:space="0" w:color="auto"/>
        <w:bottom w:val="none" w:sz="0" w:space="0" w:color="auto"/>
        <w:right w:val="none" w:sz="0" w:space="0" w:color="auto"/>
      </w:divBdr>
    </w:div>
    <w:div w:id="1747805781">
      <w:bodyDiv w:val="1"/>
      <w:marLeft w:val="0"/>
      <w:marRight w:val="0"/>
      <w:marTop w:val="0"/>
      <w:marBottom w:val="0"/>
      <w:divBdr>
        <w:top w:val="none" w:sz="0" w:space="0" w:color="auto"/>
        <w:left w:val="none" w:sz="0" w:space="0" w:color="auto"/>
        <w:bottom w:val="none" w:sz="0" w:space="0" w:color="auto"/>
        <w:right w:val="none" w:sz="0" w:space="0" w:color="auto"/>
      </w:divBdr>
    </w:div>
    <w:div w:id="20250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oundr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CA022-63E0-4D5D-8A9C-73F6B803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8808</Words>
  <Characters>50211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Volusia County</vt:lpstr>
    </vt:vector>
  </TitlesOfParts>
  <Company>County of Volusia</Company>
  <LinksUpToDate>false</LinksUpToDate>
  <CharactersWithSpaces>58902</CharactersWithSpaces>
  <SharedDoc>false</SharedDoc>
  <HLinks>
    <vt:vector size="198" baseType="variant">
      <vt:variant>
        <vt:i4>1179707</vt:i4>
      </vt:variant>
      <vt:variant>
        <vt:i4>194</vt:i4>
      </vt:variant>
      <vt:variant>
        <vt:i4>0</vt:i4>
      </vt:variant>
      <vt:variant>
        <vt:i4>5</vt:i4>
      </vt:variant>
      <vt:variant>
        <vt:lpwstr/>
      </vt:variant>
      <vt:variant>
        <vt:lpwstr>_Toc346890792</vt:lpwstr>
      </vt:variant>
      <vt:variant>
        <vt:i4>1179707</vt:i4>
      </vt:variant>
      <vt:variant>
        <vt:i4>188</vt:i4>
      </vt:variant>
      <vt:variant>
        <vt:i4>0</vt:i4>
      </vt:variant>
      <vt:variant>
        <vt:i4>5</vt:i4>
      </vt:variant>
      <vt:variant>
        <vt:lpwstr/>
      </vt:variant>
      <vt:variant>
        <vt:lpwstr>_Toc346890791</vt:lpwstr>
      </vt:variant>
      <vt:variant>
        <vt:i4>1179707</vt:i4>
      </vt:variant>
      <vt:variant>
        <vt:i4>182</vt:i4>
      </vt:variant>
      <vt:variant>
        <vt:i4>0</vt:i4>
      </vt:variant>
      <vt:variant>
        <vt:i4>5</vt:i4>
      </vt:variant>
      <vt:variant>
        <vt:lpwstr/>
      </vt:variant>
      <vt:variant>
        <vt:lpwstr>_Toc346890790</vt:lpwstr>
      </vt:variant>
      <vt:variant>
        <vt:i4>1245243</vt:i4>
      </vt:variant>
      <vt:variant>
        <vt:i4>176</vt:i4>
      </vt:variant>
      <vt:variant>
        <vt:i4>0</vt:i4>
      </vt:variant>
      <vt:variant>
        <vt:i4>5</vt:i4>
      </vt:variant>
      <vt:variant>
        <vt:lpwstr/>
      </vt:variant>
      <vt:variant>
        <vt:lpwstr>_Toc346890789</vt:lpwstr>
      </vt:variant>
      <vt:variant>
        <vt:i4>1245243</vt:i4>
      </vt:variant>
      <vt:variant>
        <vt:i4>170</vt:i4>
      </vt:variant>
      <vt:variant>
        <vt:i4>0</vt:i4>
      </vt:variant>
      <vt:variant>
        <vt:i4>5</vt:i4>
      </vt:variant>
      <vt:variant>
        <vt:lpwstr/>
      </vt:variant>
      <vt:variant>
        <vt:lpwstr>_Toc346890788</vt:lpwstr>
      </vt:variant>
      <vt:variant>
        <vt:i4>1245243</vt:i4>
      </vt:variant>
      <vt:variant>
        <vt:i4>164</vt:i4>
      </vt:variant>
      <vt:variant>
        <vt:i4>0</vt:i4>
      </vt:variant>
      <vt:variant>
        <vt:i4>5</vt:i4>
      </vt:variant>
      <vt:variant>
        <vt:lpwstr/>
      </vt:variant>
      <vt:variant>
        <vt:lpwstr>_Toc346890787</vt:lpwstr>
      </vt:variant>
      <vt:variant>
        <vt:i4>1245243</vt:i4>
      </vt:variant>
      <vt:variant>
        <vt:i4>158</vt:i4>
      </vt:variant>
      <vt:variant>
        <vt:i4>0</vt:i4>
      </vt:variant>
      <vt:variant>
        <vt:i4>5</vt:i4>
      </vt:variant>
      <vt:variant>
        <vt:lpwstr/>
      </vt:variant>
      <vt:variant>
        <vt:lpwstr>_Toc346890786</vt:lpwstr>
      </vt:variant>
      <vt:variant>
        <vt:i4>1245243</vt:i4>
      </vt:variant>
      <vt:variant>
        <vt:i4>152</vt:i4>
      </vt:variant>
      <vt:variant>
        <vt:i4>0</vt:i4>
      </vt:variant>
      <vt:variant>
        <vt:i4>5</vt:i4>
      </vt:variant>
      <vt:variant>
        <vt:lpwstr/>
      </vt:variant>
      <vt:variant>
        <vt:lpwstr>_Toc346890785</vt:lpwstr>
      </vt:variant>
      <vt:variant>
        <vt:i4>1245243</vt:i4>
      </vt:variant>
      <vt:variant>
        <vt:i4>146</vt:i4>
      </vt:variant>
      <vt:variant>
        <vt:i4>0</vt:i4>
      </vt:variant>
      <vt:variant>
        <vt:i4>5</vt:i4>
      </vt:variant>
      <vt:variant>
        <vt:lpwstr/>
      </vt:variant>
      <vt:variant>
        <vt:lpwstr>_Toc346890784</vt:lpwstr>
      </vt:variant>
      <vt:variant>
        <vt:i4>1245243</vt:i4>
      </vt:variant>
      <vt:variant>
        <vt:i4>140</vt:i4>
      </vt:variant>
      <vt:variant>
        <vt:i4>0</vt:i4>
      </vt:variant>
      <vt:variant>
        <vt:i4>5</vt:i4>
      </vt:variant>
      <vt:variant>
        <vt:lpwstr/>
      </vt:variant>
      <vt:variant>
        <vt:lpwstr>_Toc346890783</vt:lpwstr>
      </vt:variant>
      <vt:variant>
        <vt:i4>1245243</vt:i4>
      </vt:variant>
      <vt:variant>
        <vt:i4>134</vt:i4>
      </vt:variant>
      <vt:variant>
        <vt:i4>0</vt:i4>
      </vt:variant>
      <vt:variant>
        <vt:i4>5</vt:i4>
      </vt:variant>
      <vt:variant>
        <vt:lpwstr/>
      </vt:variant>
      <vt:variant>
        <vt:lpwstr>_Toc346890782</vt:lpwstr>
      </vt:variant>
      <vt:variant>
        <vt:i4>1245243</vt:i4>
      </vt:variant>
      <vt:variant>
        <vt:i4>128</vt:i4>
      </vt:variant>
      <vt:variant>
        <vt:i4>0</vt:i4>
      </vt:variant>
      <vt:variant>
        <vt:i4>5</vt:i4>
      </vt:variant>
      <vt:variant>
        <vt:lpwstr/>
      </vt:variant>
      <vt:variant>
        <vt:lpwstr>_Toc346890781</vt:lpwstr>
      </vt:variant>
      <vt:variant>
        <vt:i4>1245243</vt:i4>
      </vt:variant>
      <vt:variant>
        <vt:i4>122</vt:i4>
      </vt:variant>
      <vt:variant>
        <vt:i4>0</vt:i4>
      </vt:variant>
      <vt:variant>
        <vt:i4>5</vt:i4>
      </vt:variant>
      <vt:variant>
        <vt:lpwstr/>
      </vt:variant>
      <vt:variant>
        <vt:lpwstr>_Toc346890780</vt:lpwstr>
      </vt:variant>
      <vt:variant>
        <vt:i4>1835067</vt:i4>
      </vt:variant>
      <vt:variant>
        <vt:i4>116</vt:i4>
      </vt:variant>
      <vt:variant>
        <vt:i4>0</vt:i4>
      </vt:variant>
      <vt:variant>
        <vt:i4>5</vt:i4>
      </vt:variant>
      <vt:variant>
        <vt:lpwstr/>
      </vt:variant>
      <vt:variant>
        <vt:lpwstr>_Toc346890779</vt:lpwstr>
      </vt:variant>
      <vt:variant>
        <vt:i4>1835067</vt:i4>
      </vt:variant>
      <vt:variant>
        <vt:i4>110</vt:i4>
      </vt:variant>
      <vt:variant>
        <vt:i4>0</vt:i4>
      </vt:variant>
      <vt:variant>
        <vt:i4>5</vt:i4>
      </vt:variant>
      <vt:variant>
        <vt:lpwstr/>
      </vt:variant>
      <vt:variant>
        <vt:lpwstr>_Toc346890778</vt:lpwstr>
      </vt:variant>
      <vt:variant>
        <vt:i4>1835067</vt:i4>
      </vt:variant>
      <vt:variant>
        <vt:i4>104</vt:i4>
      </vt:variant>
      <vt:variant>
        <vt:i4>0</vt:i4>
      </vt:variant>
      <vt:variant>
        <vt:i4>5</vt:i4>
      </vt:variant>
      <vt:variant>
        <vt:lpwstr/>
      </vt:variant>
      <vt:variant>
        <vt:lpwstr>_Toc346890777</vt:lpwstr>
      </vt:variant>
      <vt:variant>
        <vt:i4>1835067</vt:i4>
      </vt:variant>
      <vt:variant>
        <vt:i4>98</vt:i4>
      </vt:variant>
      <vt:variant>
        <vt:i4>0</vt:i4>
      </vt:variant>
      <vt:variant>
        <vt:i4>5</vt:i4>
      </vt:variant>
      <vt:variant>
        <vt:lpwstr/>
      </vt:variant>
      <vt:variant>
        <vt:lpwstr>_Toc346890776</vt:lpwstr>
      </vt:variant>
      <vt:variant>
        <vt:i4>1835067</vt:i4>
      </vt:variant>
      <vt:variant>
        <vt:i4>92</vt:i4>
      </vt:variant>
      <vt:variant>
        <vt:i4>0</vt:i4>
      </vt:variant>
      <vt:variant>
        <vt:i4>5</vt:i4>
      </vt:variant>
      <vt:variant>
        <vt:lpwstr/>
      </vt:variant>
      <vt:variant>
        <vt:lpwstr>_Toc346890775</vt:lpwstr>
      </vt:variant>
      <vt:variant>
        <vt:i4>1835067</vt:i4>
      </vt:variant>
      <vt:variant>
        <vt:i4>86</vt:i4>
      </vt:variant>
      <vt:variant>
        <vt:i4>0</vt:i4>
      </vt:variant>
      <vt:variant>
        <vt:i4>5</vt:i4>
      </vt:variant>
      <vt:variant>
        <vt:lpwstr/>
      </vt:variant>
      <vt:variant>
        <vt:lpwstr>_Toc346890774</vt:lpwstr>
      </vt:variant>
      <vt:variant>
        <vt:i4>1835067</vt:i4>
      </vt:variant>
      <vt:variant>
        <vt:i4>80</vt:i4>
      </vt:variant>
      <vt:variant>
        <vt:i4>0</vt:i4>
      </vt:variant>
      <vt:variant>
        <vt:i4>5</vt:i4>
      </vt:variant>
      <vt:variant>
        <vt:lpwstr/>
      </vt:variant>
      <vt:variant>
        <vt:lpwstr>_Toc346890773</vt:lpwstr>
      </vt:variant>
      <vt:variant>
        <vt:i4>1835067</vt:i4>
      </vt:variant>
      <vt:variant>
        <vt:i4>74</vt:i4>
      </vt:variant>
      <vt:variant>
        <vt:i4>0</vt:i4>
      </vt:variant>
      <vt:variant>
        <vt:i4>5</vt:i4>
      </vt:variant>
      <vt:variant>
        <vt:lpwstr/>
      </vt:variant>
      <vt:variant>
        <vt:lpwstr>_Toc346890772</vt:lpwstr>
      </vt:variant>
      <vt:variant>
        <vt:i4>1835067</vt:i4>
      </vt:variant>
      <vt:variant>
        <vt:i4>68</vt:i4>
      </vt:variant>
      <vt:variant>
        <vt:i4>0</vt:i4>
      </vt:variant>
      <vt:variant>
        <vt:i4>5</vt:i4>
      </vt:variant>
      <vt:variant>
        <vt:lpwstr/>
      </vt:variant>
      <vt:variant>
        <vt:lpwstr>_Toc346890771</vt:lpwstr>
      </vt:variant>
      <vt:variant>
        <vt:i4>1835067</vt:i4>
      </vt:variant>
      <vt:variant>
        <vt:i4>62</vt:i4>
      </vt:variant>
      <vt:variant>
        <vt:i4>0</vt:i4>
      </vt:variant>
      <vt:variant>
        <vt:i4>5</vt:i4>
      </vt:variant>
      <vt:variant>
        <vt:lpwstr/>
      </vt:variant>
      <vt:variant>
        <vt:lpwstr>_Toc346890770</vt:lpwstr>
      </vt:variant>
      <vt:variant>
        <vt:i4>1900603</vt:i4>
      </vt:variant>
      <vt:variant>
        <vt:i4>56</vt:i4>
      </vt:variant>
      <vt:variant>
        <vt:i4>0</vt:i4>
      </vt:variant>
      <vt:variant>
        <vt:i4>5</vt:i4>
      </vt:variant>
      <vt:variant>
        <vt:lpwstr/>
      </vt:variant>
      <vt:variant>
        <vt:lpwstr>_Toc346890769</vt:lpwstr>
      </vt:variant>
      <vt:variant>
        <vt:i4>1900603</vt:i4>
      </vt:variant>
      <vt:variant>
        <vt:i4>50</vt:i4>
      </vt:variant>
      <vt:variant>
        <vt:i4>0</vt:i4>
      </vt:variant>
      <vt:variant>
        <vt:i4>5</vt:i4>
      </vt:variant>
      <vt:variant>
        <vt:lpwstr/>
      </vt:variant>
      <vt:variant>
        <vt:lpwstr>_Toc346890768</vt:lpwstr>
      </vt:variant>
      <vt:variant>
        <vt:i4>1900603</vt:i4>
      </vt:variant>
      <vt:variant>
        <vt:i4>44</vt:i4>
      </vt:variant>
      <vt:variant>
        <vt:i4>0</vt:i4>
      </vt:variant>
      <vt:variant>
        <vt:i4>5</vt:i4>
      </vt:variant>
      <vt:variant>
        <vt:lpwstr/>
      </vt:variant>
      <vt:variant>
        <vt:lpwstr>_Toc346890767</vt:lpwstr>
      </vt:variant>
      <vt:variant>
        <vt:i4>1900603</vt:i4>
      </vt:variant>
      <vt:variant>
        <vt:i4>38</vt:i4>
      </vt:variant>
      <vt:variant>
        <vt:i4>0</vt:i4>
      </vt:variant>
      <vt:variant>
        <vt:i4>5</vt:i4>
      </vt:variant>
      <vt:variant>
        <vt:lpwstr/>
      </vt:variant>
      <vt:variant>
        <vt:lpwstr>_Toc346890766</vt:lpwstr>
      </vt:variant>
      <vt:variant>
        <vt:i4>1900603</vt:i4>
      </vt:variant>
      <vt:variant>
        <vt:i4>32</vt:i4>
      </vt:variant>
      <vt:variant>
        <vt:i4>0</vt:i4>
      </vt:variant>
      <vt:variant>
        <vt:i4>5</vt:i4>
      </vt:variant>
      <vt:variant>
        <vt:lpwstr/>
      </vt:variant>
      <vt:variant>
        <vt:lpwstr>_Toc346890765</vt:lpwstr>
      </vt:variant>
      <vt:variant>
        <vt:i4>1900603</vt:i4>
      </vt:variant>
      <vt:variant>
        <vt:i4>26</vt:i4>
      </vt:variant>
      <vt:variant>
        <vt:i4>0</vt:i4>
      </vt:variant>
      <vt:variant>
        <vt:i4>5</vt:i4>
      </vt:variant>
      <vt:variant>
        <vt:lpwstr/>
      </vt:variant>
      <vt:variant>
        <vt:lpwstr>_Toc346890764</vt:lpwstr>
      </vt:variant>
      <vt:variant>
        <vt:i4>1900603</vt:i4>
      </vt:variant>
      <vt:variant>
        <vt:i4>20</vt:i4>
      </vt:variant>
      <vt:variant>
        <vt:i4>0</vt:i4>
      </vt:variant>
      <vt:variant>
        <vt:i4>5</vt:i4>
      </vt:variant>
      <vt:variant>
        <vt:lpwstr/>
      </vt:variant>
      <vt:variant>
        <vt:lpwstr>_Toc346890763</vt:lpwstr>
      </vt:variant>
      <vt:variant>
        <vt:i4>1900603</vt:i4>
      </vt:variant>
      <vt:variant>
        <vt:i4>14</vt:i4>
      </vt:variant>
      <vt:variant>
        <vt:i4>0</vt:i4>
      </vt:variant>
      <vt:variant>
        <vt:i4>5</vt:i4>
      </vt:variant>
      <vt:variant>
        <vt:lpwstr/>
      </vt:variant>
      <vt:variant>
        <vt:lpwstr>_Toc346890762</vt:lpwstr>
      </vt:variant>
      <vt:variant>
        <vt:i4>1900603</vt:i4>
      </vt:variant>
      <vt:variant>
        <vt:i4>8</vt:i4>
      </vt:variant>
      <vt:variant>
        <vt:i4>0</vt:i4>
      </vt:variant>
      <vt:variant>
        <vt:i4>5</vt:i4>
      </vt:variant>
      <vt:variant>
        <vt:lpwstr/>
      </vt:variant>
      <vt:variant>
        <vt:lpwstr>_Toc346890761</vt:lpwstr>
      </vt:variant>
      <vt:variant>
        <vt:i4>1900603</vt:i4>
      </vt:variant>
      <vt:variant>
        <vt:i4>2</vt:i4>
      </vt:variant>
      <vt:variant>
        <vt:i4>0</vt:i4>
      </vt:variant>
      <vt:variant>
        <vt:i4>5</vt:i4>
      </vt:variant>
      <vt:variant>
        <vt:lpwstr/>
      </vt:variant>
      <vt:variant>
        <vt:lpwstr>_Toc346890760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Volusia County</dc:title>
  <dc:creator>County of Volusia</dc:creator>
  <cp:lastModifiedBy>RobinSargent</cp:lastModifiedBy>
  <cp:revision>2</cp:revision>
  <cp:lastPrinted>2015-03-13T11:53:00Z</cp:lastPrinted>
  <dcterms:created xsi:type="dcterms:W3CDTF">2015-09-24T12:45:00Z</dcterms:created>
  <dcterms:modified xsi:type="dcterms:W3CDTF">2015-09-24T12:45:00Z</dcterms:modified>
</cp:coreProperties>
</file>